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EE41D" w14:textId="77777777" w:rsidR="00254E20" w:rsidRDefault="00000000" w:rsidP="00254E20">
      <w:r>
        <w:rPr>
          <w:noProof/>
        </w:rPr>
        <w:pict w14:anchorId="54E6F022">
          <v:shapetype id="_x0000_t202" coordsize="21600,21600" o:spt="202" path="m,l,21600r21600,l21600,xe">
            <v:stroke joinstyle="miter"/>
            <v:path gradientshapeok="t" o:connecttype="rect"/>
          </v:shapetype>
          <v:shape id="_x0000_s1029" type="#_x0000_t202" style="position:absolute;margin-left:-18.75pt;margin-top:2.25pt;width:369pt;height:117pt;z-index:1" filled="f" stroked="f">
            <v:textbox style="mso-next-textbox:#_x0000_s1029">
              <w:txbxContent>
                <w:p w14:paraId="08DA6678"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Bosmere Junior School</w:t>
                  </w:r>
                </w:p>
                <w:p w14:paraId="3D99BF18"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South Street</w:t>
                  </w:r>
                </w:p>
                <w:p w14:paraId="4E44C9B8"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Havant</w:t>
                  </w:r>
                </w:p>
              </w:txbxContent>
            </v:textbox>
          </v:shape>
        </w:pict>
      </w:r>
      <w:r>
        <w:rPr>
          <w:noProof/>
        </w:rPr>
        <w:pict w14:anchorId="3A9725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4" type="#_x0000_t75" style="position:absolute;margin-left:382.9pt;margin-top:13.5pt;width:137.8pt;height:142.65pt;z-index:2;visibility:visible">
            <v:imagedata r:id="rId10" o:title=""/>
          </v:shape>
        </w:pict>
      </w:r>
    </w:p>
    <w:p w14:paraId="6301E69A" w14:textId="77777777" w:rsidR="00254E20" w:rsidRDefault="00254E20" w:rsidP="00254E20"/>
    <w:p w14:paraId="5AF89961" w14:textId="77777777" w:rsidR="00254E20" w:rsidRDefault="00254E20" w:rsidP="00254E20"/>
    <w:p w14:paraId="0E210C9C" w14:textId="77777777" w:rsidR="00254E20" w:rsidRDefault="00254E20" w:rsidP="00254E20"/>
    <w:p w14:paraId="24ED8581" w14:textId="77777777" w:rsidR="00254E20" w:rsidRDefault="00254E20" w:rsidP="00254E20"/>
    <w:p w14:paraId="47276E9E" w14:textId="77777777" w:rsidR="00254E20" w:rsidRDefault="00254E20" w:rsidP="00254E20"/>
    <w:p w14:paraId="4ECB8B8C" w14:textId="77777777" w:rsidR="00254E20" w:rsidRDefault="00254E20" w:rsidP="00254E20"/>
    <w:p w14:paraId="71B56621" w14:textId="77777777" w:rsidR="00254E20" w:rsidRDefault="00254E20" w:rsidP="00254E20"/>
    <w:p w14:paraId="571BEBE2" w14:textId="77777777" w:rsidR="00254E20" w:rsidRDefault="00254E20" w:rsidP="00254E20"/>
    <w:p w14:paraId="65352C85" w14:textId="77777777" w:rsidR="00254E20" w:rsidRDefault="00254E20" w:rsidP="00254E20">
      <w:pPr>
        <w:jc w:val="center"/>
        <w:rPr>
          <w:rFonts w:ascii="Arial" w:hAnsi="Arial" w:cs="Arial"/>
          <w:b/>
          <w:sz w:val="52"/>
          <w:szCs w:val="52"/>
        </w:rPr>
      </w:pPr>
    </w:p>
    <w:p w14:paraId="43F9C7FA" w14:textId="77777777" w:rsidR="00254E20" w:rsidRDefault="00254E20" w:rsidP="00254E20">
      <w:pPr>
        <w:jc w:val="center"/>
        <w:rPr>
          <w:rFonts w:ascii="Arial" w:hAnsi="Arial" w:cs="Arial"/>
          <w:b/>
          <w:sz w:val="52"/>
          <w:szCs w:val="52"/>
        </w:rPr>
      </w:pPr>
    </w:p>
    <w:p w14:paraId="60799D9B" w14:textId="77777777" w:rsidR="00254E20" w:rsidRDefault="00254E20" w:rsidP="00254E20">
      <w:pPr>
        <w:jc w:val="center"/>
        <w:rPr>
          <w:rFonts w:ascii="Arial" w:hAnsi="Arial" w:cs="Arial"/>
          <w:b/>
          <w:sz w:val="52"/>
          <w:szCs w:val="52"/>
        </w:rPr>
      </w:pPr>
    </w:p>
    <w:p w14:paraId="34A030B4" w14:textId="77777777" w:rsidR="00254E20" w:rsidRDefault="00254E20" w:rsidP="00254E20">
      <w:pPr>
        <w:jc w:val="center"/>
        <w:rPr>
          <w:rFonts w:ascii="Arial" w:hAnsi="Arial" w:cs="Arial"/>
          <w:b/>
          <w:sz w:val="52"/>
          <w:szCs w:val="52"/>
        </w:rPr>
      </w:pPr>
    </w:p>
    <w:p w14:paraId="00794ABA" w14:textId="77777777" w:rsidR="00254E20" w:rsidRDefault="00254E20" w:rsidP="00254E20">
      <w:pPr>
        <w:rPr>
          <w:rFonts w:ascii="Arial" w:hAnsi="Arial" w:cs="Arial"/>
          <w:b/>
          <w:sz w:val="48"/>
          <w:szCs w:val="48"/>
        </w:rPr>
      </w:pPr>
    </w:p>
    <w:p w14:paraId="4834732C" w14:textId="77777777" w:rsidR="00254E20" w:rsidRDefault="00254E20" w:rsidP="00254E20">
      <w:pPr>
        <w:jc w:val="center"/>
        <w:rPr>
          <w:rFonts w:ascii="Arial" w:hAnsi="Arial" w:cs="Arial"/>
          <w:b/>
          <w:sz w:val="48"/>
          <w:szCs w:val="48"/>
        </w:rPr>
      </w:pPr>
    </w:p>
    <w:p w14:paraId="1F334245" w14:textId="77777777" w:rsidR="00364AFC" w:rsidRPr="00B66EC2" w:rsidRDefault="000507A4" w:rsidP="00254E20">
      <w:pPr>
        <w:jc w:val="center"/>
        <w:rPr>
          <w:rFonts w:ascii="Arial" w:hAnsi="Arial" w:cs="Arial"/>
          <w:b/>
          <w:sz w:val="48"/>
          <w:szCs w:val="48"/>
        </w:rPr>
      </w:pPr>
      <w:r>
        <w:rPr>
          <w:rFonts w:ascii="Arial" w:hAnsi="Arial" w:cs="Arial"/>
          <w:b/>
          <w:sz w:val="48"/>
          <w:szCs w:val="48"/>
        </w:rPr>
        <w:t>Low Level Concerns Policy</w:t>
      </w:r>
    </w:p>
    <w:p w14:paraId="0C82037F" w14:textId="21F5B87C" w:rsidR="00254E20" w:rsidRPr="001E736D" w:rsidRDefault="001E736D" w:rsidP="00254E20">
      <w:pPr>
        <w:jc w:val="center"/>
        <w:rPr>
          <w:rFonts w:ascii="Arial" w:hAnsi="Arial" w:cs="Arial"/>
          <w:sz w:val="28"/>
          <w:szCs w:val="28"/>
        </w:rPr>
      </w:pPr>
      <w:r>
        <w:rPr>
          <w:rFonts w:ascii="Arial" w:hAnsi="Arial" w:cs="Arial"/>
          <w:sz w:val="28"/>
          <w:szCs w:val="28"/>
        </w:rPr>
        <w:t>(Based on the HCC Model Policy</w:t>
      </w:r>
      <w:r w:rsidR="00B07BD6">
        <w:rPr>
          <w:rFonts w:ascii="Arial" w:hAnsi="Arial" w:cs="Arial"/>
          <w:sz w:val="28"/>
          <w:szCs w:val="28"/>
        </w:rPr>
        <w:t xml:space="preserve"> on the MOPP</w:t>
      </w:r>
      <w:r>
        <w:rPr>
          <w:rFonts w:ascii="Arial" w:hAnsi="Arial" w:cs="Arial"/>
          <w:sz w:val="28"/>
          <w:szCs w:val="28"/>
        </w:rPr>
        <w:t>)</w:t>
      </w:r>
    </w:p>
    <w:p w14:paraId="72CCDBFA" w14:textId="77777777" w:rsidR="00254E20" w:rsidRDefault="00254E20" w:rsidP="00254E20">
      <w:pPr>
        <w:rPr>
          <w:rFonts w:ascii="Arial" w:hAnsi="Arial" w:cs="Arial"/>
          <w:b/>
          <w:sz w:val="40"/>
          <w:szCs w:val="40"/>
        </w:rPr>
      </w:pPr>
    </w:p>
    <w:p w14:paraId="381FF28B" w14:textId="77777777" w:rsidR="00254E20" w:rsidRDefault="00254E20" w:rsidP="00254E20">
      <w:pPr>
        <w:rPr>
          <w:rFonts w:ascii="Arial" w:hAnsi="Arial" w:cs="Arial"/>
          <w:b/>
          <w:sz w:val="40"/>
          <w:szCs w:val="40"/>
        </w:rPr>
      </w:pPr>
    </w:p>
    <w:p w14:paraId="3CA8878D" w14:textId="77777777" w:rsidR="00254E20" w:rsidRDefault="00254E20" w:rsidP="00254E20">
      <w:pPr>
        <w:rPr>
          <w:rFonts w:ascii="Arial" w:hAnsi="Arial" w:cs="Arial"/>
          <w:b/>
          <w:sz w:val="40"/>
          <w:szCs w:val="40"/>
        </w:rPr>
      </w:pPr>
    </w:p>
    <w:p w14:paraId="286509E3" w14:textId="77777777" w:rsidR="00254E20" w:rsidRDefault="00254E20" w:rsidP="00254E20">
      <w:pPr>
        <w:rPr>
          <w:rFonts w:ascii="Arial" w:hAnsi="Arial" w:cs="Arial"/>
          <w:b/>
          <w:sz w:val="40"/>
          <w:szCs w:val="40"/>
        </w:rPr>
      </w:pPr>
    </w:p>
    <w:p w14:paraId="4738FEE3" w14:textId="77777777" w:rsidR="00254E20" w:rsidRDefault="00254E20" w:rsidP="00254E20">
      <w:pPr>
        <w:rPr>
          <w:rFonts w:ascii="Arial" w:hAnsi="Arial"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7"/>
        <w:gridCol w:w="4525"/>
      </w:tblGrid>
      <w:tr w:rsidR="00254E20" w:rsidRPr="00761DBB" w14:paraId="5C4999A7" w14:textId="77777777" w:rsidTr="002C49A9">
        <w:tc>
          <w:tcPr>
            <w:tcW w:w="2882" w:type="pct"/>
          </w:tcPr>
          <w:p w14:paraId="709737DC" w14:textId="77777777" w:rsidR="00254E20" w:rsidRPr="003F6DEB" w:rsidRDefault="00254E20" w:rsidP="002151ED">
            <w:pPr>
              <w:rPr>
                <w:rFonts w:ascii="Arial" w:hAnsi="Arial" w:cs="Arial"/>
              </w:rPr>
            </w:pPr>
            <w:r w:rsidRPr="003F6DEB">
              <w:rPr>
                <w:rFonts w:ascii="Arial" w:hAnsi="Arial" w:cs="Arial"/>
              </w:rPr>
              <w:t>Date:</w:t>
            </w:r>
          </w:p>
        </w:tc>
        <w:tc>
          <w:tcPr>
            <w:tcW w:w="2118" w:type="pct"/>
          </w:tcPr>
          <w:p w14:paraId="7446D440" w14:textId="560D7903" w:rsidR="00254E20" w:rsidRPr="003F6DEB" w:rsidRDefault="007663D5" w:rsidP="002C49A9">
            <w:pPr>
              <w:rPr>
                <w:rFonts w:ascii="Arial" w:hAnsi="Arial" w:cs="Arial"/>
              </w:rPr>
            </w:pPr>
            <w:r>
              <w:rPr>
                <w:rFonts w:ascii="Arial" w:hAnsi="Arial" w:cs="Arial"/>
              </w:rPr>
              <w:t>September 202</w:t>
            </w:r>
            <w:r w:rsidR="00F7276F">
              <w:rPr>
                <w:rFonts w:ascii="Arial" w:hAnsi="Arial" w:cs="Arial"/>
              </w:rPr>
              <w:t>6</w:t>
            </w:r>
          </w:p>
        </w:tc>
      </w:tr>
      <w:tr w:rsidR="00254E20" w:rsidRPr="00761DBB" w14:paraId="54CAC9E4" w14:textId="77777777" w:rsidTr="002C49A9">
        <w:tc>
          <w:tcPr>
            <w:tcW w:w="2882" w:type="pct"/>
          </w:tcPr>
          <w:p w14:paraId="0E9885FF" w14:textId="77777777" w:rsidR="00254E20" w:rsidRPr="003F6DEB" w:rsidRDefault="00254E20" w:rsidP="002151ED">
            <w:pPr>
              <w:rPr>
                <w:rFonts w:ascii="Arial" w:hAnsi="Arial" w:cs="Arial"/>
              </w:rPr>
            </w:pPr>
            <w:r w:rsidRPr="003F6DEB">
              <w:rPr>
                <w:rFonts w:ascii="Arial" w:hAnsi="Arial" w:cs="Arial"/>
              </w:rPr>
              <w:t>Review Date:</w:t>
            </w:r>
          </w:p>
        </w:tc>
        <w:tc>
          <w:tcPr>
            <w:tcW w:w="2118" w:type="pct"/>
          </w:tcPr>
          <w:p w14:paraId="0C593173" w14:textId="35F06E33" w:rsidR="00254E20" w:rsidRPr="003F6DEB" w:rsidRDefault="000507A4" w:rsidP="002C49A9">
            <w:pPr>
              <w:rPr>
                <w:rFonts w:ascii="Arial" w:hAnsi="Arial" w:cs="Arial"/>
              </w:rPr>
            </w:pPr>
            <w:r>
              <w:rPr>
                <w:rFonts w:ascii="Arial" w:hAnsi="Arial" w:cs="Arial"/>
              </w:rPr>
              <w:t>September</w:t>
            </w:r>
            <w:r w:rsidR="00364AFC">
              <w:rPr>
                <w:rFonts w:ascii="Arial" w:hAnsi="Arial" w:cs="Arial"/>
              </w:rPr>
              <w:t xml:space="preserve"> 202</w:t>
            </w:r>
            <w:r w:rsidR="00F7276F">
              <w:rPr>
                <w:rFonts w:ascii="Arial" w:hAnsi="Arial" w:cs="Arial"/>
              </w:rPr>
              <w:t>7</w:t>
            </w:r>
          </w:p>
        </w:tc>
      </w:tr>
      <w:tr w:rsidR="00254E20" w:rsidRPr="00761DBB" w14:paraId="6F09B5C6" w14:textId="77777777" w:rsidTr="002C49A9">
        <w:tc>
          <w:tcPr>
            <w:tcW w:w="2882" w:type="pct"/>
          </w:tcPr>
          <w:p w14:paraId="02B003C0" w14:textId="77777777" w:rsidR="00254E20" w:rsidRPr="003F6DEB" w:rsidRDefault="00254E20" w:rsidP="002151ED">
            <w:pPr>
              <w:rPr>
                <w:rFonts w:ascii="Arial" w:hAnsi="Arial" w:cs="Arial"/>
              </w:rPr>
            </w:pPr>
            <w:r w:rsidRPr="003F6DEB">
              <w:rPr>
                <w:rFonts w:ascii="Arial" w:hAnsi="Arial" w:cs="Arial"/>
              </w:rPr>
              <w:t>Responsibility:</w:t>
            </w:r>
          </w:p>
        </w:tc>
        <w:tc>
          <w:tcPr>
            <w:tcW w:w="2118" w:type="pct"/>
          </w:tcPr>
          <w:p w14:paraId="358CA103" w14:textId="77777777" w:rsidR="00254E20" w:rsidRPr="003F6DEB" w:rsidRDefault="00254E20" w:rsidP="002151ED">
            <w:pPr>
              <w:rPr>
                <w:rFonts w:ascii="Arial" w:hAnsi="Arial" w:cs="Arial"/>
              </w:rPr>
            </w:pPr>
            <w:r w:rsidRPr="003F6DEB">
              <w:rPr>
                <w:rFonts w:ascii="Arial" w:hAnsi="Arial" w:cs="Arial"/>
              </w:rPr>
              <w:t>Headteacher</w:t>
            </w:r>
          </w:p>
        </w:tc>
      </w:tr>
      <w:tr w:rsidR="00254E20" w:rsidRPr="00761DBB" w14:paraId="058AD324" w14:textId="77777777" w:rsidTr="002C49A9">
        <w:tc>
          <w:tcPr>
            <w:tcW w:w="2882" w:type="pct"/>
          </w:tcPr>
          <w:p w14:paraId="628F5AEC" w14:textId="77777777" w:rsidR="00254E20" w:rsidRPr="003F6DEB" w:rsidRDefault="00254E20" w:rsidP="002151ED">
            <w:pPr>
              <w:rPr>
                <w:rFonts w:ascii="Arial" w:hAnsi="Arial" w:cs="Arial"/>
              </w:rPr>
            </w:pPr>
            <w:r w:rsidRPr="003F6DEB">
              <w:rPr>
                <w:rFonts w:ascii="Arial" w:hAnsi="Arial" w:cs="Arial"/>
              </w:rPr>
              <w:t>STATUTORY</w:t>
            </w:r>
          </w:p>
        </w:tc>
        <w:tc>
          <w:tcPr>
            <w:tcW w:w="2118" w:type="pct"/>
          </w:tcPr>
          <w:p w14:paraId="30A00273" w14:textId="77777777" w:rsidR="00254E20" w:rsidRPr="003F6DEB" w:rsidRDefault="000507A4" w:rsidP="002151ED">
            <w:pPr>
              <w:rPr>
                <w:rFonts w:ascii="Arial" w:hAnsi="Arial" w:cs="Arial"/>
              </w:rPr>
            </w:pPr>
            <w:r>
              <w:rPr>
                <w:rFonts w:ascii="Arial" w:hAnsi="Arial" w:cs="Arial"/>
              </w:rPr>
              <w:t>Yes</w:t>
            </w:r>
          </w:p>
        </w:tc>
      </w:tr>
      <w:tr w:rsidR="00254E20" w:rsidRPr="00761DBB" w14:paraId="06537338" w14:textId="77777777" w:rsidTr="002C49A9">
        <w:tc>
          <w:tcPr>
            <w:tcW w:w="2882" w:type="pct"/>
          </w:tcPr>
          <w:p w14:paraId="39D2CBFE" w14:textId="77777777" w:rsidR="00254E20" w:rsidRPr="003F6DEB" w:rsidRDefault="003F6DEB" w:rsidP="002151ED">
            <w:pPr>
              <w:rPr>
                <w:rFonts w:ascii="Arial" w:hAnsi="Arial" w:cs="Arial"/>
              </w:rPr>
            </w:pPr>
            <w:r w:rsidRPr="003F6DEB">
              <w:rPr>
                <w:rFonts w:ascii="Arial" w:hAnsi="Arial" w:cs="Arial"/>
              </w:rPr>
              <w:t xml:space="preserve">Checked against </w:t>
            </w:r>
            <w:r w:rsidR="00254E20" w:rsidRPr="003F6DEB">
              <w:rPr>
                <w:rFonts w:ascii="Arial" w:hAnsi="Arial" w:cs="Arial"/>
              </w:rPr>
              <w:t xml:space="preserve">Equality </w:t>
            </w:r>
            <w:r w:rsidRPr="003F6DEB">
              <w:rPr>
                <w:rFonts w:ascii="Arial" w:hAnsi="Arial" w:cs="Arial"/>
              </w:rPr>
              <w:t>Policy</w:t>
            </w:r>
          </w:p>
        </w:tc>
        <w:tc>
          <w:tcPr>
            <w:tcW w:w="2118" w:type="pct"/>
          </w:tcPr>
          <w:p w14:paraId="66E8A6CA" w14:textId="77777777" w:rsidR="00254E20" w:rsidRPr="003F6DEB" w:rsidRDefault="00254E20" w:rsidP="002151ED">
            <w:pPr>
              <w:rPr>
                <w:rFonts w:ascii="Arial" w:hAnsi="Arial" w:cs="Arial"/>
                <w:sz w:val="40"/>
                <w:szCs w:val="40"/>
              </w:rPr>
            </w:pPr>
            <w:r w:rsidRPr="003F6DEB">
              <w:rPr>
                <w:rFonts w:ascii="Arial" w:hAnsi="Arial" w:cs="Arial"/>
                <w:sz w:val="40"/>
                <w:szCs w:val="40"/>
              </w:rPr>
              <w:sym w:font="Wingdings" w:char="F0FC"/>
            </w:r>
          </w:p>
        </w:tc>
      </w:tr>
    </w:tbl>
    <w:p w14:paraId="4A77EB08" w14:textId="77777777" w:rsidR="00254E20" w:rsidRDefault="00254E20" w:rsidP="00254E20"/>
    <w:p w14:paraId="75807AE1" w14:textId="77777777" w:rsidR="00364AFC" w:rsidRDefault="00364AFC" w:rsidP="00254E20"/>
    <w:p w14:paraId="5CF6F5EF" w14:textId="77777777" w:rsidR="00364AFC" w:rsidRDefault="00364AFC" w:rsidP="00254E2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4"/>
        <w:gridCol w:w="4578"/>
      </w:tblGrid>
      <w:tr w:rsidR="000507A4" w:rsidRPr="003F6DEB" w14:paraId="4F97678A" w14:textId="77777777" w:rsidTr="00BE3C52">
        <w:tc>
          <w:tcPr>
            <w:tcW w:w="2857" w:type="pct"/>
          </w:tcPr>
          <w:p w14:paraId="0945B6C2" w14:textId="77777777" w:rsidR="000507A4" w:rsidRPr="009D5B75" w:rsidRDefault="000507A4" w:rsidP="000507A4">
            <w:pPr>
              <w:rPr>
                <w:rFonts w:ascii="Arial" w:hAnsi="Arial" w:cs="Arial"/>
              </w:rPr>
            </w:pPr>
            <w:r>
              <w:rPr>
                <w:rFonts w:ascii="Arial" w:hAnsi="Arial" w:cs="Arial"/>
              </w:rPr>
              <w:t>Headteacher</w:t>
            </w:r>
          </w:p>
          <w:p w14:paraId="5280D74A" w14:textId="77777777" w:rsidR="000507A4" w:rsidRDefault="000507A4" w:rsidP="000507A4">
            <w:pPr>
              <w:rPr>
                <w:rFonts w:ascii="Arial" w:hAnsi="Arial" w:cs="Arial"/>
              </w:rPr>
            </w:pPr>
          </w:p>
          <w:p w14:paraId="33D00F2B" w14:textId="77777777" w:rsidR="000507A4" w:rsidRPr="009D5B75" w:rsidRDefault="000507A4" w:rsidP="000507A4">
            <w:pPr>
              <w:rPr>
                <w:rFonts w:ascii="Arial" w:hAnsi="Arial" w:cs="Arial"/>
              </w:rPr>
            </w:pPr>
          </w:p>
        </w:tc>
        <w:tc>
          <w:tcPr>
            <w:tcW w:w="2143" w:type="pct"/>
          </w:tcPr>
          <w:p w14:paraId="4FE2C3EE" w14:textId="77777777" w:rsidR="000507A4" w:rsidRDefault="000507A4" w:rsidP="000507A4">
            <w:pPr>
              <w:rPr>
                <w:rFonts w:ascii="Arial" w:hAnsi="Arial" w:cs="Arial"/>
              </w:rPr>
            </w:pPr>
          </w:p>
          <w:p w14:paraId="49835D19" w14:textId="77777777" w:rsidR="000507A4" w:rsidRPr="009D5B75" w:rsidRDefault="000507A4" w:rsidP="000507A4">
            <w:pPr>
              <w:rPr>
                <w:rFonts w:ascii="Arial" w:hAnsi="Arial" w:cs="Arial"/>
              </w:rPr>
            </w:pPr>
            <w:r w:rsidRPr="009D5B75">
              <w:rPr>
                <w:rFonts w:ascii="Arial" w:hAnsi="Arial" w:cs="Arial"/>
              </w:rPr>
              <w:t>Date:</w:t>
            </w:r>
          </w:p>
        </w:tc>
      </w:tr>
      <w:tr w:rsidR="000507A4" w:rsidRPr="003F6DEB" w14:paraId="6FDBA3E0" w14:textId="77777777" w:rsidTr="00BE3C52">
        <w:tc>
          <w:tcPr>
            <w:tcW w:w="2857" w:type="pct"/>
          </w:tcPr>
          <w:p w14:paraId="7E6C02B4" w14:textId="77777777" w:rsidR="000507A4" w:rsidRPr="009D5B75" w:rsidRDefault="000507A4" w:rsidP="000507A4">
            <w:pPr>
              <w:rPr>
                <w:rFonts w:ascii="Arial" w:hAnsi="Arial" w:cs="Arial"/>
              </w:rPr>
            </w:pPr>
            <w:r>
              <w:rPr>
                <w:rFonts w:ascii="Arial" w:hAnsi="Arial" w:cs="Arial"/>
              </w:rPr>
              <w:t>Chair of Governors</w:t>
            </w:r>
          </w:p>
          <w:p w14:paraId="10B0B0F9" w14:textId="77777777" w:rsidR="000507A4" w:rsidRDefault="000507A4" w:rsidP="000507A4">
            <w:pPr>
              <w:rPr>
                <w:rFonts w:ascii="Arial" w:hAnsi="Arial" w:cs="Arial"/>
              </w:rPr>
            </w:pPr>
          </w:p>
          <w:p w14:paraId="6582046A" w14:textId="77777777" w:rsidR="000507A4" w:rsidRPr="009D5B75" w:rsidRDefault="000507A4" w:rsidP="000507A4">
            <w:pPr>
              <w:rPr>
                <w:rFonts w:ascii="Arial" w:hAnsi="Arial" w:cs="Arial"/>
              </w:rPr>
            </w:pPr>
          </w:p>
        </w:tc>
        <w:tc>
          <w:tcPr>
            <w:tcW w:w="2143" w:type="pct"/>
          </w:tcPr>
          <w:p w14:paraId="47F04D0B" w14:textId="77777777" w:rsidR="000507A4" w:rsidRPr="009D5B75" w:rsidRDefault="000507A4" w:rsidP="000507A4">
            <w:pPr>
              <w:rPr>
                <w:rFonts w:ascii="Arial" w:hAnsi="Arial" w:cs="Arial"/>
              </w:rPr>
            </w:pPr>
          </w:p>
          <w:p w14:paraId="68C88678" w14:textId="77777777" w:rsidR="000507A4" w:rsidRPr="009D5B75" w:rsidRDefault="000507A4" w:rsidP="000507A4">
            <w:pPr>
              <w:rPr>
                <w:rFonts w:ascii="Arial" w:hAnsi="Arial" w:cs="Arial"/>
              </w:rPr>
            </w:pPr>
            <w:r>
              <w:rPr>
                <w:rFonts w:ascii="Arial" w:hAnsi="Arial" w:cs="Arial"/>
              </w:rPr>
              <w:t>Date:</w:t>
            </w:r>
          </w:p>
        </w:tc>
      </w:tr>
      <w:tr w:rsidR="000507A4" w:rsidRPr="003F6DEB" w14:paraId="40FEBC44" w14:textId="77777777" w:rsidTr="00BE3C52">
        <w:tc>
          <w:tcPr>
            <w:tcW w:w="2857" w:type="pct"/>
          </w:tcPr>
          <w:p w14:paraId="582AB2FF" w14:textId="77777777" w:rsidR="000507A4" w:rsidRDefault="000507A4" w:rsidP="000507A4">
            <w:pPr>
              <w:rPr>
                <w:rFonts w:ascii="Arial" w:hAnsi="Arial" w:cs="Arial"/>
              </w:rPr>
            </w:pPr>
            <w:r>
              <w:rPr>
                <w:rFonts w:ascii="Arial" w:hAnsi="Arial" w:cs="Arial"/>
              </w:rPr>
              <w:t>Safeguarding Governor</w:t>
            </w:r>
          </w:p>
          <w:p w14:paraId="7921CCC1" w14:textId="77777777" w:rsidR="000507A4" w:rsidRDefault="000507A4" w:rsidP="000507A4">
            <w:pPr>
              <w:rPr>
                <w:rFonts w:ascii="Arial" w:hAnsi="Arial" w:cs="Arial"/>
              </w:rPr>
            </w:pPr>
          </w:p>
          <w:p w14:paraId="20B90C70" w14:textId="77777777" w:rsidR="000507A4" w:rsidRPr="009D5B75" w:rsidRDefault="000507A4" w:rsidP="000507A4">
            <w:pPr>
              <w:rPr>
                <w:rFonts w:ascii="Arial" w:hAnsi="Arial" w:cs="Arial"/>
              </w:rPr>
            </w:pPr>
          </w:p>
        </w:tc>
        <w:tc>
          <w:tcPr>
            <w:tcW w:w="2143" w:type="pct"/>
          </w:tcPr>
          <w:p w14:paraId="761EF622" w14:textId="77777777" w:rsidR="000507A4" w:rsidRDefault="000507A4" w:rsidP="000507A4">
            <w:pPr>
              <w:rPr>
                <w:rFonts w:ascii="Arial" w:hAnsi="Arial" w:cs="Arial"/>
              </w:rPr>
            </w:pPr>
          </w:p>
          <w:p w14:paraId="1CD56134" w14:textId="77777777" w:rsidR="000507A4" w:rsidRPr="009D5B75" w:rsidRDefault="000507A4" w:rsidP="000507A4">
            <w:pPr>
              <w:rPr>
                <w:rFonts w:ascii="Arial" w:hAnsi="Arial" w:cs="Arial"/>
              </w:rPr>
            </w:pPr>
            <w:r>
              <w:rPr>
                <w:rFonts w:ascii="Arial" w:hAnsi="Arial" w:cs="Arial"/>
              </w:rPr>
              <w:t>Date:</w:t>
            </w:r>
          </w:p>
        </w:tc>
      </w:tr>
    </w:tbl>
    <w:p w14:paraId="07895546" w14:textId="77777777" w:rsidR="00254E20" w:rsidRDefault="00254E20" w:rsidP="00254E20">
      <w:pPr>
        <w:spacing w:before="120"/>
      </w:pPr>
    </w:p>
    <w:p w14:paraId="3A99065E" w14:textId="77777777" w:rsidR="002C49A9" w:rsidRDefault="002C49A9" w:rsidP="00254E20">
      <w:pPr>
        <w:spacing w:before="120"/>
      </w:pPr>
    </w:p>
    <w:p w14:paraId="1B9616DF" w14:textId="77777777" w:rsidR="00364AFC" w:rsidRDefault="00254E20" w:rsidP="00364AFC">
      <w:pPr>
        <w:jc w:val="center"/>
        <w:rPr>
          <w:rFonts w:ascii="Arial" w:hAnsi="Arial" w:cs="Arial"/>
          <w:b/>
        </w:rPr>
      </w:pPr>
      <w:r>
        <w:rPr>
          <w:rFonts w:ascii="Arial" w:hAnsi="Arial" w:cs="Arial"/>
          <w:b/>
          <w:sz w:val="36"/>
          <w:szCs w:val="20"/>
          <w:u w:val="single"/>
        </w:rPr>
        <w:br w:type="page"/>
      </w:r>
      <w:smartTag w:uri="urn:schemas-microsoft-com:office:smarttags" w:element="place">
        <w:smartTag w:uri="urn:schemas-microsoft-com:office:smarttags" w:element="PlaceName">
          <w:r w:rsidR="00364AFC" w:rsidRPr="009F0895">
            <w:rPr>
              <w:rFonts w:ascii="Arial" w:hAnsi="Arial" w:cs="Arial"/>
              <w:b/>
            </w:rPr>
            <w:lastRenderedPageBreak/>
            <w:t>BOSMERE</w:t>
          </w:r>
        </w:smartTag>
        <w:r w:rsidR="00364AFC" w:rsidRPr="009F0895">
          <w:rPr>
            <w:rFonts w:ascii="Arial" w:hAnsi="Arial" w:cs="Arial"/>
            <w:b/>
          </w:rPr>
          <w:t xml:space="preserve"> </w:t>
        </w:r>
        <w:smartTag w:uri="urn:schemas-microsoft-com:office:smarttags" w:element="PlaceName">
          <w:r w:rsidR="00364AFC" w:rsidRPr="009F0895">
            <w:rPr>
              <w:rFonts w:ascii="Arial" w:hAnsi="Arial" w:cs="Arial"/>
              <w:b/>
            </w:rPr>
            <w:t>JUNIOR</w:t>
          </w:r>
        </w:smartTag>
        <w:r w:rsidR="00364AFC" w:rsidRPr="009F0895">
          <w:rPr>
            <w:rFonts w:ascii="Arial" w:hAnsi="Arial" w:cs="Arial"/>
            <w:b/>
          </w:rPr>
          <w:t xml:space="preserve"> </w:t>
        </w:r>
        <w:smartTag w:uri="urn:schemas-microsoft-com:office:smarttags" w:element="Street">
          <w:r w:rsidR="00364AFC" w:rsidRPr="009F0895">
            <w:rPr>
              <w:rFonts w:ascii="Arial" w:hAnsi="Arial" w:cs="Arial"/>
              <w:b/>
            </w:rPr>
            <w:t>SCHOOL</w:t>
          </w:r>
        </w:smartTag>
      </w:smartTag>
    </w:p>
    <w:p w14:paraId="67F830DE" w14:textId="77777777" w:rsidR="00364AFC" w:rsidRPr="009F0895" w:rsidRDefault="00364AFC" w:rsidP="00364AFC">
      <w:pPr>
        <w:jc w:val="center"/>
        <w:rPr>
          <w:rFonts w:ascii="Arial" w:hAnsi="Arial" w:cs="Arial"/>
          <w:b/>
        </w:rPr>
      </w:pPr>
    </w:p>
    <w:p w14:paraId="377795E8" w14:textId="77777777" w:rsidR="00364AFC" w:rsidRDefault="000507A4" w:rsidP="00364AFC">
      <w:pPr>
        <w:jc w:val="center"/>
        <w:rPr>
          <w:rFonts w:ascii="Arial" w:hAnsi="Arial" w:cs="Arial"/>
          <w:b/>
        </w:rPr>
      </w:pPr>
      <w:r>
        <w:rPr>
          <w:rFonts w:ascii="Arial" w:hAnsi="Arial" w:cs="Arial"/>
          <w:b/>
        </w:rPr>
        <w:t>Low Level Concerns Policy</w:t>
      </w:r>
    </w:p>
    <w:p w14:paraId="01BEB648" w14:textId="77777777" w:rsidR="00603DFC" w:rsidRDefault="00603DFC" w:rsidP="00603DFC">
      <w:pPr>
        <w:rPr>
          <w:rFonts w:ascii="Arial" w:hAnsi="Arial" w:cs="Arial"/>
          <w:color w:val="FF0000"/>
        </w:rPr>
      </w:pPr>
    </w:p>
    <w:p w14:paraId="0C63A933"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 xml:space="preserve">Policy statement </w:t>
      </w:r>
    </w:p>
    <w:p w14:paraId="665EB01E"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Our school recognises its statutory and moral duty to safeguard and promote the welfare of pupils and understands that staff play a vital role in meeting these responsibilities.</w:t>
      </w:r>
    </w:p>
    <w:p w14:paraId="59974E46" w14:textId="77777777" w:rsidR="00603DFC" w:rsidRPr="00EC008C" w:rsidRDefault="00603DFC" w:rsidP="00FB50E1">
      <w:pPr>
        <w:ind w:left="709" w:hanging="425"/>
        <w:rPr>
          <w:rFonts w:ascii="Arial" w:hAnsi="Arial" w:cs="Arial"/>
        </w:rPr>
      </w:pPr>
    </w:p>
    <w:p w14:paraId="1CA2A6C1" w14:textId="77777777" w:rsidR="00603DF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Our school works to ensure that we promote an open and transparent culture in which all concerns about adults working in or on behalf of the school are dealt with promptly and appropriately.</w:t>
      </w:r>
    </w:p>
    <w:p w14:paraId="26E3ECFE" w14:textId="77777777" w:rsidR="00603DFC" w:rsidRPr="00603DFC" w:rsidRDefault="00603DFC" w:rsidP="00603DFC"/>
    <w:p w14:paraId="11078C91"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Scope</w:t>
      </w:r>
    </w:p>
    <w:p w14:paraId="69A8444E" w14:textId="77777777" w:rsidR="00603DFC" w:rsidRPr="00EC008C" w:rsidRDefault="00603DFC" w:rsidP="00FB50E1">
      <w:pPr>
        <w:pStyle w:val="Heading2"/>
        <w:rPr>
          <w:rFonts w:ascii="Arial" w:hAnsi="Arial" w:cs="Arial"/>
          <w:color w:val="auto"/>
          <w:sz w:val="24"/>
          <w:szCs w:val="24"/>
        </w:rPr>
      </w:pPr>
      <w:r w:rsidRPr="00EC008C">
        <w:rPr>
          <w:rFonts w:ascii="Arial" w:hAnsi="Arial" w:cs="Arial"/>
          <w:color w:val="auto"/>
          <w:sz w:val="24"/>
          <w:szCs w:val="24"/>
        </w:rPr>
        <w:t>All employees employed at this school including:</w:t>
      </w:r>
    </w:p>
    <w:p w14:paraId="775155ED" w14:textId="77777777" w:rsidR="00603DFC" w:rsidRPr="00603DFC"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Teachers</w:t>
      </w:r>
    </w:p>
    <w:p w14:paraId="065A4D07" w14:textId="77777777" w:rsidR="00603DFC" w:rsidRPr="00603DFC"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Support staff</w:t>
      </w:r>
    </w:p>
    <w:p w14:paraId="5149B69F" w14:textId="77777777" w:rsidR="000616C3" w:rsidRPr="000616C3"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Supply teachers</w:t>
      </w:r>
    </w:p>
    <w:p w14:paraId="13EFCAA1" w14:textId="77777777" w:rsidR="00603DFC" w:rsidRPr="00603DFC"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Volunteers</w:t>
      </w:r>
      <w:r w:rsidR="000616C3">
        <w:rPr>
          <w:rFonts w:ascii="Arial" w:hAnsi="Arial" w:cs="Arial"/>
          <w:sz w:val="24"/>
          <w:szCs w:val="24"/>
        </w:rPr>
        <w:t xml:space="preserve"> (including Governors)</w:t>
      </w:r>
    </w:p>
    <w:p w14:paraId="713D464C" w14:textId="77777777" w:rsidR="00603DFC" w:rsidRPr="00603DFC"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Local Authority visiting staff</w:t>
      </w:r>
    </w:p>
    <w:p w14:paraId="56BEBA35" w14:textId="77777777" w:rsidR="00603DFC" w:rsidRPr="00603DFC"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Contractors</w:t>
      </w:r>
    </w:p>
    <w:p w14:paraId="6DFA72F8" w14:textId="77777777" w:rsidR="00603DFC" w:rsidRDefault="00603DFC" w:rsidP="00FB50E1">
      <w:pPr>
        <w:ind w:left="567" w:hanging="283"/>
        <w:rPr>
          <w:rFonts w:ascii="Arial" w:hAnsi="Arial" w:cs="Arial"/>
        </w:rPr>
      </w:pPr>
      <w:r w:rsidRPr="00603DFC">
        <w:rPr>
          <w:rFonts w:ascii="Arial" w:hAnsi="Arial" w:cs="Arial"/>
        </w:rPr>
        <w:t>2.2</w:t>
      </w:r>
      <w:r w:rsidRPr="00603DFC">
        <w:rPr>
          <w:rFonts w:ascii="Arial" w:hAnsi="Arial" w:cs="Arial"/>
        </w:rPr>
        <w:tab/>
        <w:t>The term ‘staff’ throughout this policy refers to all of the above.</w:t>
      </w:r>
    </w:p>
    <w:p w14:paraId="3C198DA1" w14:textId="77777777" w:rsidR="00603DFC" w:rsidRPr="00603DFC" w:rsidRDefault="00603DFC" w:rsidP="00603DFC">
      <w:pPr>
        <w:ind w:left="567" w:hanging="567"/>
        <w:rPr>
          <w:rFonts w:ascii="Arial" w:hAnsi="Arial" w:cs="Arial"/>
        </w:rPr>
      </w:pPr>
    </w:p>
    <w:p w14:paraId="3B5B24F1" w14:textId="77777777" w:rsidR="00603DFC" w:rsidRPr="00931FFF" w:rsidRDefault="00603DFC" w:rsidP="00603DFC">
      <w:pPr>
        <w:pStyle w:val="Heading1"/>
        <w:ind w:left="567" w:hanging="567"/>
        <w:rPr>
          <w:rFonts w:ascii="Arial" w:hAnsi="Arial" w:cs="Arial"/>
          <w:b/>
          <w:bCs/>
          <w:color w:val="auto"/>
          <w:sz w:val="24"/>
          <w:szCs w:val="24"/>
        </w:rPr>
      </w:pPr>
      <w:r w:rsidRPr="00931FFF">
        <w:rPr>
          <w:rFonts w:ascii="Arial" w:hAnsi="Arial" w:cs="Arial"/>
          <w:b/>
          <w:bCs/>
          <w:color w:val="auto"/>
          <w:sz w:val="24"/>
          <w:szCs w:val="24"/>
        </w:rPr>
        <w:t>Policy aims</w:t>
      </w:r>
    </w:p>
    <w:p w14:paraId="32A50805" w14:textId="77777777" w:rsidR="00603DFC" w:rsidRPr="00E06BA7" w:rsidRDefault="00603DFC" w:rsidP="00FB50E1">
      <w:pPr>
        <w:pStyle w:val="Heading2"/>
        <w:ind w:left="709" w:hanging="425"/>
        <w:rPr>
          <w:rFonts w:ascii="Arial" w:hAnsi="Arial" w:cs="Arial"/>
          <w:color w:val="auto"/>
          <w:sz w:val="24"/>
          <w:szCs w:val="24"/>
        </w:rPr>
      </w:pPr>
      <w:r w:rsidRPr="00E06BA7">
        <w:rPr>
          <w:rFonts w:ascii="Arial" w:hAnsi="Arial" w:cs="Arial"/>
          <w:color w:val="auto"/>
          <w:sz w:val="24"/>
          <w:szCs w:val="24"/>
        </w:rPr>
        <w:t xml:space="preserve">To </w:t>
      </w:r>
      <w:r>
        <w:rPr>
          <w:rFonts w:ascii="Arial" w:hAnsi="Arial" w:cs="Arial"/>
          <w:color w:val="auto"/>
          <w:sz w:val="24"/>
          <w:szCs w:val="24"/>
        </w:rPr>
        <w:t>help create a culture in which all concerns about adults are shared responsibly and with the right person and are recorded and dealt with appropriately.</w:t>
      </w:r>
    </w:p>
    <w:p w14:paraId="003172D3" w14:textId="77777777" w:rsidR="00603DFC" w:rsidRPr="00E06BA7" w:rsidRDefault="00603DFC" w:rsidP="00FB50E1">
      <w:pPr>
        <w:ind w:left="709" w:hanging="425"/>
      </w:pPr>
    </w:p>
    <w:p w14:paraId="040EB550" w14:textId="77777777" w:rsidR="00603DFC" w:rsidRDefault="00603DFC" w:rsidP="00FB50E1">
      <w:pPr>
        <w:pStyle w:val="Heading2"/>
        <w:ind w:left="709" w:hanging="425"/>
        <w:rPr>
          <w:rFonts w:ascii="Arial" w:hAnsi="Arial" w:cs="Arial"/>
          <w:color w:val="auto"/>
          <w:sz w:val="24"/>
          <w:szCs w:val="24"/>
        </w:rPr>
      </w:pPr>
      <w:r w:rsidRPr="00E06BA7">
        <w:rPr>
          <w:rFonts w:ascii="Arial" w:hAnsi="Arial" w:cs="Arial"/>
          <w:color w:val="auto"/>
          <w:sz w:val="24"/>
          <w:szCs w:val="24"/>
        </w:rPr>
        <w:t xml:space="preserve">To </w:t>
      </w:r>
      <w:r>
        <w:rPr>
          <w:rFonts w:ascii="Arial" w:hAnsi="Arial" w:cs="Arial"/>
          <w:color w:val="auto"/>
          <w:sz w:val="24"/>
          <w:szCs w:val="24"/>
        </w:rPr>
        <w:t>enable schools to identify concerning, problematic or inappropriate behaviour early.</w:t>
      </w:r>
    </w:p>
    <w:p w14:paraId="434E7B6E" w14:textId="77777777" w:rsidR="00603DFC" w:rsidRPr="00735AE0" w:rsidRDefault="00603DFC" w:rsidP="00FB50E1">
      <w:pPr>
        <w:ind w:left="709" w:hanging="425"/>
      </w:pPr>
    </w:p>
    <w:p w14:paraId="34E20A1B" w14:textId="77777777" w:rsidR="00603DFC" w:rsidRDefault="00603DFC" w:rsidP="00FB50E1">
      <w:pPr>
        <w:pStyle w:val="Heading2"/>
        <w:ind w:left="709" w:hanging="425"/>
        <w:rPr>
          <w:rFonts w:ascii="Arial" w:hAnsi="Arial" w:cs="Arial"/>
          <w:color w:val="auto"/>
          <w:sz w:val="24"/>
          <w:szCs w:val="24"/>
        </w:rPr>
      </w:pPr>
      <w:r w:rsidRPr="00E06BA7">
        <w:rPr>
          <w:rFonts w:ascii="Arial" w:hAnsi="Arial" w:cs="Arial"/>
          <w:color w:val="auto"/>
          <w:sz w:val="24"/>
          <w:szCs w:val="24"/>
        </w:rPr>
        <w:t xml:space="preserve">To </w:t>
      </w:r>
      <w:r>
        <w:rPr>
          <w:rFonts w:ascii="Arial" w:hAnsi="Arial" w:cs="Arial"/>
          <w:color w:val="auto"/>
          <w:sz w:val="24"/>
          <w:szCs w:val="24"/>
        </w:rPr>
        <w:t>minimise the risk of abuse occurring.</w:t>
      </w:r>
    </w:p>
    <w:p w14:paraId="5EAA8B05" w14:textId="77777777" w:rsidR="00603DFC" w:rsidRPr="00735AE0" w:rsidRDefault="00603DFC" w:rsidP="00FB50E1">
      <w:pPr>
        <w:ind w:left="709" w:hanging="425"/>
      </w:pPr>
    </w:p>
    <w:p w14:paraId="4FA41728" w14:textId="77777777" w:rsidR="00603DFC" w:rsidRPr="00B42A49" w:rsidRDefault="00603DFC" w:rsidP="00FB50E1">
      <w:pPr>
        <w:pStyle w:val="Heading2"/>
        <w:ind w:left="709" w:hanging="425"/>
        <w:rPr>
          <w:rFonts w:ascii="Arial" w:hAnsi="Arial" w:cs="Arial"/>
          <w:color w:val="auto"/>
          <w:sz w:val="24"/>
          <w:szCs w:val="24"/>
        </w:rPr>
      </w:pPr>
      <w:r w:rsidRPr="00B42A49">
        <w:rPr>
          <w:rFonts w:ascii="Arial" w:hAnsi="Arial" w:cs="Arial"/>
          <w:color w:val="auto"/>
          <w:sz w:val="24"/>
          <w:szCs w:val="24"/>
        </w:rPr>
        <w:t>To ensure that adults working in or on behalf of the school are clear about professional boundaries and act within these boundaries and in accordance with the ethos and values of the school.</w:t>
      </w:r>
    </w:p>
    <w:p w14:paraId="6519394A" w14:textId="77777777" w:rsidR="00603DFC" w:rsidRDefault="00603DFC" w:rsidP="00FB50E1">
      <w:pPr>
        <w:ind w:left="709" w:hanging="425"/>
      </w:pPr>
    </w:p>
    <w:p w14:paraId="13B7AAF8" w14:textId="77777777" w:rsidR="00603DFC" w:rsidRDefault="00603DFC" w:rsidP="00FB50E1">
      <w:pPr>
        <w:ind w:left="709" w:hanging="425"/>
        <w:rPr>
          <w:rFonts w:ascii="Arial" w:hAnsi="Arial" w:cs="Arial"/>
        </w:rPr>
      </w:pPr>
      <w:r w:rsidRPr="00603DFC">
        <w:rPr>
          <w:rFonts w:ascii="Arial" w:hAnsi="Arial" w:cs="Arial"/>
        </w:rPr>
        <w:t>3.5</w:t>
      </w:r>
      <w:r w:rsidR="00FB50E1">
        <w:rPr>
          <w:rFonts w:ascii="Arial" w:hAnsi="Arial" w:cs="Arial"/>
        </w:rPr>
        <w:tab/>
      </w:r>
      <w:r w:rsidRPr="00603DFC">
        <w:rPr>
          <w:rFonts w:ascii="Arial" w:hAnsi="Arial" w:cs="Arial"/>
        </w:rPr>
        <w:t>To help create an environment where staff are comfortable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0826B2D4" w14:textId="77777777" w:rsidR="00603DFC" w:rsidRPr="00811D2A" w:rsidRDefault="00603DFC" w:rsidP="00603DFC">
      <w:pPr>
        <w:ind w:left="567" w:hanging="567"/>
      </w:pPr>
    </w:p>
    <w:p w14:paraId="4FA73479" w14:textId="77777777" w:rsidR="00603DFC" w:rsidRDefault="00603DFC" w:rsidP="00603DFC">
      <w:pPr>
        <w:pStyle w:val="Heading1"/>
        <w:ind w:left="567" w:hanging="567"/>
        <w:rPr>
          <w:rFonts w:ascii="Arial" w:hAnsi="Arial" w:cs="Arial"/>
          <w:b/>
          <w:bCs/>
          <w:color w:val="auto"/>
          <w:sz w:val="24"/>
          <w:szCs w:val="24"/>
        </w:rPr>
      </w:pPr>
      <w:r>
        <w:rPr>
          <w:rFonts w:ascii="Arial" w:hAnsi="Arial" w:cs="Arial"/>
          <w:b/>
          <w:bCs/>
          <w:color w:val="auto"/>
          <w:sz w:val="24"/>
          <w:szCs w:val="24"/>
        </w:rPr>
        <w:t>Definition</w:t>
      </w:r>
    </w:p>
    <w:p w14:paraId="5C94EE68" w14:textId="77777777" w:rsidR="00603DFC" w:rsidRDefault="00603DFC" w:rsidP="00FB50E1">
      <w:pPr>
        <w:pStyle w:val="Heading2"/>
        <w:ind w:left="709" w:hanging="425"/>
        <w:rPr>
          <w:rFonts w:ascii="Arial" w:hAnsi="Arial" w:cs="Arial"/>
          <w:color w:val="auto"/>
          <w:sz w:val="24"/>
          <w:szCs w:val="24"/>
        </w:rPr>
      </w:pPr>
      <w:r>
        <w:rPr>
          <w:rFonts w:ascii="Arial" w:hAnsi="Arial" w:cs="Arial"/>
          <w:color w:val="auto"/>
          <w:sz w:val="24"/>
          <w:szCs w:val="24"/>
        </w:rPr>
        <w:t xml:space="preserve">The </w:t>
      </w:r>
      <w:r w:rsidRPr="002F3FE4">
        <w:rPr>
          <w:rFonts w:ascii="Arial" w:hAnsi="Arial" w:cs="Arial"/>
          <w:color w:val="auto"/>
          <w:sz w:val="24"/>
          <w:szCs w:val="24"/>
        </w:rPr>
        <w:t>term ‘low level’ concern does not mean that it is insignificant</w:t>
      </w:r>
      <w:r>
        <w:rPr>
          <w:rFonts w:ascii="Arial" w:hAnsi="Arial" w:cs="Arial"/>
          <w:color w:val="auto"/>
          <w:sz w:val="24"/>
          <w:szCs w:val="24"/>
        </w:rPr>
        <w:t>.  It</w:t>
      </w:r>
      <w:r w:rsidRPr="002F3FE4">
        <w:rPr>
          <w:rFonts w:ascii="Arial" w:hAnsi="Arial" w:cs="Arial"/>
          <w:color w:val="auto"/>
          <w:sz w:val="24"/>
          <w:szCs w:val="24"/>
        </w:rPr>
        <w:t xml:space="preserve"> means that the behaviour towards a child does not meet the harm threshold for an allegation.</w:t>
      </w:r>
    </w:p>
    <w:p w14:paraId="588AED90" w14:textId="77777777" w:rsidR="00603DFC" w:rsidRPr="00667804" w:rsidRDefault="00603DFC" w:rsidP="00FB50E1">
      <w:pPr>
        <w:ind w:left="709" w:hanging="425"/>
        <w:rPr>
          <w:lang w:val="en-US"/>
        </w:rPr>
      </w:pPr>
    </w:p>
    <w:p w14:paraId="64C888B9" w14:textId="77777777" w:rsidR="00603DFC" w:rsidRDefault="00603DFC" w:rsidP="00FB50E1">
      <w:pPr>
        <w:pStyle w:val="Heading2"/>
        <w:ind w:left="709" w:hanging="425"/>
        <w:rPr>
          <w:rFonts w:ascii="Arial" w:hAnsi="Arial" w:cs="Arial"/>
          <w:color w:val="auto"/>
          <w:sz w:val="24"/>
          <w:szCs w:val="24"/>
        </w:rPr>
      </w:pPr>
      <w:r>
        <w:rPr>
          <w:rFonts w:ascii="Arial" w:hAnsi="Arial" w:cs="Arial"/>
          <w:color w:val="auto"/>
          <w:sz w:val="24"/>
          <w:szCs w:val="24"/>
        </w:rPr>
        <w:t>‘Keeping Children Safe in Education’</w:t>
      </w:r>
      <w:r w:rsidRPr="002F3FE4">
        <w:rPr>
          <w:rFonts w:ascii="Arial" w:hAnsi="Arial" w:cs="Arial"/>
          <w:color w:val="auto"/>
          <w:sz w:val="24"/>
          <w:szCs w:val="24"/>
        </w:rPr>
        <w:t xml:space="preserve"> defines a low level concern as</w:t>
      </w:r>
      <w:r>
        <w:rPr>
          <w:rFonts w:ascii="Arial" w:hAnsi="Arial" w:cs="Arial"/>
          <w:color w:val="auto"/>
          <w:sz w:val="24"/>
          <w:szCs w:val="24"/>
        </w:rPr>
        <w:t xml:space="preserve">: </w:t>
      </w:r>
    </w:p>
    <w:p w14:paraId="7C32121F" w14:textId="77777777" w:rsidR="00603DFC" w:rsidRPr="00EC008C" w:rsidRDefault="00603DFC" w:rsidP="00FB50E1">
      <w:pPr>
        <w:pStyle w:val="Heading2"/>
        <w:numPr>
          <w:ilvl w:val="0"/>
          <w:numId w:val="0"/>
        </w:numPr>
        <w:ind w:left="709"/>
        <w:rPr>
          <w:rFonts w:ascii="Arial" w:hAnsi="Arial" w:cs="Arial"/>
          <w:i/>
          <w:iCs/>
          <w:color w:val="auto"/>
          <w:sz w:val="24"/>
          <w:szCs w:val="24"/>
        </w:rPr>
      </w:pPr>
      <w:r w:rsidRPr="00E17F27">
        <w:rPr>
          <w:rFonts w:ascii="Arial" w:hAnsi="Arial" w:cs="Arial"/>
          <w:i/>
          <w:iCs/>
          <w:color w:val="auto"/>
          <w:sz w:val="24"/>
          <w:szCs w:val="24"/>
        </w:rPr>
        <w:t xml:space="preserve">“any concern – no matter how small, and even if no more than causing a sense of </w:t>
      </w:r>
      <w:r w:rsidRPr="00EC008C">
        <w:rPr>
          <w:rFonts w:ascii="Arial" w:hAnsi="Arial" w:cs="Arial"/>
          <w:i/>
          <w:iCs/>
          <w:color w:val="auto"/>
          <w:sz w:val="24"/>
          <w:szCs w:val="24"/>
        </w:rPr>
        <w:t>unease or a ‘nagging doubt’ – that an adult working in or on behalf of the school or college may have acted in a way that:</w:t>
      </w:r>
    </w:p>
    <w:p w14:paraId="27EE2533" w14:textId="77777777" w:rsidR="00603DFC" w:rsidRPr="00EC008C" w:rsidRDefault="00603DFC" w:rsidP="00FB50E1">
      <w:pPr>
        <w:ind w:left="709" w:hanging="425"/>
      </w:pPr>
    </w:p>
    <w:p w14:paraId="7615EBC4" w14:textId="77777777" w:rsidR="00603DFC" w:rsidRPr="00EC008C" w:rsidRDefault="00603DFC" w:rsidP="00FB50E1">
      <w:pPr>
        <w:pStyle w:val="Heading2"/>
        <w:numPr>
          <w:ilvl w:val="0"/>
          <w:numId w:val="11"/>
        </w:numPr>
        <w:ind w:left="709" w:hanging="425"/>
        <w:rPr>
          <w:rFonts w:ascii="Arial" w:hAnsi="Arial" w:cs="Arial"/>
          <w:i/>
          <w:iCs/>
          <w:color w:val="auto"/>
          <w:sz w:val="24"/>
          <w:szCs w:val="24"/>
        </w:rPr>
      </w:pPr>
      <w:r w:rsidRPr="00EC008C">
        <w:rPr>
          <w:rFonts w:ascii="Arial" w:hAnsi="Arial" w:cs="Arial"/>
          <w:i/>
          <w:iCs/>
          <w:color w:val="auto"/>
          <w:sz w:val="24"/>
          <w:szCs w:val="24"/>
        </w:rPr>
        <w:lastRenderedPageBreak/>
        <w:t xml:space="preserve">is inconsistent with the staff code of conduct, including inappropriate conduct outside of work; and </w:t>
      </w:r>
    </w:p>
    <w:p w14:paraId="4202C107" w14:textId="77777777" w:rsidR="00603DFC" w:rsidRDefault="00603DFC" w:rsidP="00FB50E1">
      <w:pPr>
        <w:pStyle w:val="Heading2"/>
        <w:numPr>
          <w:ilvl w:val="0"/>
          <w:numId w:val="11"/>
        </w:numPr>
        <w:ind w:left="709" w:hanging="425"/>
        <w:rPr>
          <w:rFonts w:ascii="Arial" w:hAnsi="Arial" w:cs="Arial"/>
          <w:i/>
          <w:iCs/>
          <w:color w:val="auto"/>
          <w:sz w:val="24"/>
          <w:szCs w:val="24"/>
        </w:rPr>
      </w:pPr>
      <w:r w:rsidRPr="00EC008C">
        <w:rPr>
          <w:rFonts w:ascii="Arial" w:hAnsi="Arial" w:cs="Arial"/>
          <w:i/>
          <w:iCs/>
          <w:color w:val="auto"/>
          <w:sz w:val="24"/>
          <w:szCs w:val="24"/>
        </w:rPr>
        <w:t>does not meet the allegations threshold or is otherwise not considered serious enough to consider a referral to the LADO</w:t>
      </w:r>
      <w:r w:rsidR="004838DA">
        <w:rPr>
          <w:rFonts w:ascii="Arial" w:hAnsi="Arial" w:cs="Arial"/>
          <w:i/>
          <w:iCs/>
          <w:color w:val="auto"/>
          <w:sz w:val="24"/>
          <w:szCs w:val="24"/>
        </w:rPr>
        <w:t xml:space="preserve"> (Local Authority Designated Officer)</w:t>
      </w:r>
      <w:r w:rsidRPr="00EC008C">
        <w:rPr>
          <w:rFonts w:ascii="Arial" w:hAnsi="Arial" w:cs="Arial"/>
          <w:i/>
          <w:iCs/>
          <w:color w:val="auto"/>
          <w:sz w:val="24"/>
          <w:szCs w:val="24"/>
        </w:rPr>
        <w:t>”</w:t>
      </w:r>
    </w:p>
    <w:p w14:paraId="7EB40913" w14:textId="77777777" w:rsidR="00603DFC" w:rsidRPr="00603DFC" w:rsidRDefault="00603DFC" w:rsidP="00FB50E1">
      <w:pPr>
        <w:ind w:left="709" w:hanging="425"/>
      </w:pPr>
    </w:p>
    <w:p w14:paraId="5BCD0E71"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Avoiding low level concerning behaviour</w:t>
      </w:r>
    </w:p>
    <w:p w14:paraId="64AFFEA8"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Behaviour defined as a ‘low level concern’ can exist on a spectrum, from the inadvertent or thoughtless, or behaviour that may look to be inappropriate but is not in specific circumstances, through to that which is ultimately intended to enable abuse.</w:t>
      </w:r>
    </w:p>
    <w:p w14:paraId="4EC96BAA" w14:textId="77777777" w:rsidR="00603DFC" w:rsidRPr="00EC008C" w:rsidRDefault="00603DFC" w:rsidP="00FB50E1">
      <w:pPr>
        <w:ind w:left="709" w:hanging="425"/>
      </w:pPr>
    </w:p>
    <w:p w14:paraId="20344388"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Staff education and reinforcement on avoiding circumstances which may put them in a difficult situation is key to avoiding the need for dealing with these types of concerns.</w:t>
      </w:r>
    </w:p>
    <w:p w14:paraId="100F8C08" w14:textId="77777777" w:rsidR="00603DFC" w:rsidRPr="00EC008C" w:rsidRDefault="00603DFC" w:rsidP="00FB50E1">
      <w:pPr>
        <w:ind w:left="709" w:hanging="425"/>
      </w:pPr>
    </w:p>
    <w:p w14:paraId="3F7BB74B" w14:textId="77777777" w:rsidR="00603DFC" w:rsidRPr="00EC008C" w:rsidRDefault="00603DFC" w:rsidP="00FB50E1">
      <w:pPr>
        <w:ind w:left="709" w:hanging="425"/>
        <w:rPr>
          <w:rFonts w:ascii="Arial" w:hAnsi="Arial" w:cs="Arial"/>
        </w:rPr>
      </w:pPr>
      <w:r w:rsidRPr="00EC008C">
        <w:rPr>
          <w:rFonts w:ascii="Arial" w:hAnsi="Arial" w:cs="Arial"/>
        </w:rPr>
        <w:t>5.3</w:t>
      </w:r>
      <w:r w:rsidRPr="00EC008C">
        <w:rPr>
          <w:rFonts w:ascii="Arial" w:hAnsi="Arial" w:cs="Arial"/>
        </w:rPr>
        <w:tab/>
        <w:t>Our school ensures that staff are clear about what appropriate behaviour is through their induction and regularly reinforcement of documents such as:</w:t>
      </w:r>
    </w:p>
    <w:p w14:paraId="08338E6B" w14:textId="77777777" w:rsidR="00603DFC" w:rsidRPr="00EC008C" w:rsidRDefault="00603DFC" w:rsidP="00067FDB">
      <w:pPr>
        <w:pStyle w:val="ListParagraph"/>
        <w:numPr>
          <w:ilvl w:val="0"/>
          <w:numId w:val="15"/>
        </w:numPr>
        <w:ind w:left="1560" w:hanging="425"/>
        <w:rPr>
          <w:rFonts w:ascii="Arial" w:hAnsi="Arial" w:cs="Arial"/>
          <w:sz w:val="24"/>
          <w:szCs w:val="24"/>
        </w:rPr>
      </w:pPr>
      <w:r w:rsidRPr="00EC008C">
        <w:rPr>
          <w:rFonts w:ascii="Arial" w:hAnsi="Arial" w:cs="Arial"/>
          <w:sz w:val="24"/>
          <w:szCs w:val="24"/>
        </w:rPr>
        <w:t>Staff Code of Conduct</w:t>
      </w:r>
    </w:p>
    <w:p w14:paraId="3CEB4E00" w14:textId="77777777" w:rsidR="00603DFC" w:rsidRPr="00EC008C" w:rsidRDefault="00603DFC" w:rsidP="00067FDB">
      <w:pPr>
        <w:pStyle w:val="ListParagraph"/>
        <w:numPr>
          <w:ilvl w:val="0"/>
          <w:numId w:val="15"/>
        </w:numPr>
        <w:ind w:left="1560" w:hanging="425"/>
        <w:rPr>
          <w:rFonts w:ascii="Arial" w:hAnsi="Arial" w:cs="Arial"/>
          <w:sz w:val="24"/>
          <w:szCs w:val="24"/>
        </w:rPr>
      </w:pPr>
      <w:r w:rsidRPr="00EC008C">
        <w:rPr>
          <w:rFonts w:ascii="Arial" w:hAnsi="Arial" w:cs="Arial"/>
          <w:sz w:val="24"/>
          <w:szCs w:val="24"/>
        </w:rPr>
        <w:t>‘Avoiding Allegations’ guidance</w:t>
      </w:r>
    </w:p>
    <w:p w14:paraId="2A1C3982" w14:textId="77777777" w:rsidR="00603DFC" w:rsidRPr="00EC008C" w:rsidRDefault="00603DFC" w:rsidP="00067FDB">
      <w:pPr>
        <w:pStyle w:val="ListParagraph"/>
        <w:numPr>
          <w:ilvl w:val="0"/>
          <w:numId w:val="15"/>
        </w:numPr>
        <w:ind w:left="1560" w:hanging="425"/>
        <w:rPr>
          <w:rFonts w:ascii="Arial" w:hAnsi="Arial" w:cs="Arial"/>
          <w:sz w:val="24"/>
          <w:szCs w:val="24"/>
        </w:rPr>
      </w:pPr>
      <w:r w:rsidRPr="00EC008C">
        <w:rPr>
          <w:rFonts w:ascii="Arial" w:hAnsi="Arial" w:cs="Arial"/>
          <w:sz w:val="24"/>
          <w:szCs w:val="24"/>
        </w:rPr>
        <w:t>Safeguarding and Child Protection policies and regular training</w:t>
      </w:r>
    </w:p>
    <w:p w14:paraId="17D6EC19" w14:textId="77777777" w:rsidR="00603DFC" w:rsidRDefault="00603DFC" w:rsidP="00067FDB">
      <w:pPr>
        <w:pStyle w:val="ListParagraph"/>
        <w:numPr>
          <w:ilvl w:val="0"/>
          <w:numId w:val="15"/>
        </w:numPr>
        <w:ind w:left="1560" w:hanging="425"/>
        <w:rPr>
          <w:rFonts w:ascii="Arial" w:hAnsi="Arial" w:cs="Arial"/>
          <w:sz w:val="24"/>
          <w:szCs w:val="24"/>
        </w:rPr>
      </w:pPr>
      <w:r w:rsidRPr="00EC008C">
        <w:rPr>
          <w:rFonts w:ascii="Arial" w:hAnsi="Arial" w:cs="Arial"/>
          <w:sz w:val="24"/>
          <w:szCs w:val="24"/>
        </w:rPr>
        <w:t>Teachers’ Standards (for teaching staff)</w:t>
      </w:r>
    </w:p>
    <w:p w14:paraId="2B2C3394" w14:textId="77777777" w:rsidR="00603DFC" w:rsidRPr="00EC008C" w:rsidRDefault="00603DFC" w:rsidP="00FB50E1">
      <w:pPr>
        <w:pStyle w:val="ListParagraph"/>
        <w:ind w:left="709" w:hanging="425"/>
        <w:rPr>
          <w:rFonts w:ascii="Arial" w:hAnsi="Arial" w:cs="Arial"/>
          <w:sz w:val="24"/>
          <w:szCs w:val="24"/>
        </w:rPr>
      </w:pPr>
    </w:p>
    <w:p w14:paraId="59C38CF4"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Reporting a low level concern</w:t>
      </w:r>
    </w:p>
    <w:p w14:paraId="3E0364D3"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Low level concerns about a member of staff should be reported to the DSL and/or Headteacher as per the school’s Child Protection procedures.  If the concern is about the Headteacher this should be reported to the Chair of Governors.</w:t>
      </w:r>
    </w:p>
    <w:p w14:paraId="233FD9FB" w14:textId="77777777" w:rsidR="00603DFC" w:rsidRPr="00EC008C" w:rsidRDefault="00603DFC" w:rsidP="00FB50E1">
      <w:pPr>
        <w:ind w:left="709" w:hanging="425"/>
      </w:pPr>
    </w:p>
    <w:p w14:paraId="639A382A"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Low level concerns about supply staff, contractors and local authority visiting staff will also be reported to their employers.</w:t>
      </w:r>
    </w:p>
    <w:p w14:paraId="2E699620" w14:textId="77777777" w:rsidR="00603DFC" w:rsidRPr="00304536" w:rsidRDefault="00603DFC" w:rsidP="00603DFC"/>
    <w:p w14:paraId="23B10E90"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Dealing with a low level concern</w:t>
      </w:r>
    </w:p>
    <w:p w14:paraId="5A8861FC"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Where a concern is raised about the practice or behaviour of a member of staff, this information must be recorded and passed to the Headteacher.</w:t>
      </w:r>
    </w:p>
    <w:p w14:paraId="3D23D8D0" w14:textId="77777777" w:rsidR="00603DFC" w:rsidRPr="00EC008C" w:rsidRDefault="00603DFC" w:rsidP="00FB50E1">
      <w:pPr>
        <w:ind w:left="709" w:hanging="425"/>
        <w:rPr>
          <w:rFonts w:ascii="Arial" w:hAnsi="Arial" w:cs="Arial"/>
          <w:highlight w:val="yellow"/>
          <w:lang w:val="en-US"/>
        </w:rPr>
      </w:pPr>
    </w:p>
    <w:p w14:paraId="23417C5B"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 xml:space="preserve">The Headteacher must then make an assessment to determine if the matter is a ‘low level concern’ or an ‘allegation’ and follow one of the following routes.  </w:t>
      </w:r>
    </w:p>
    <w:p w14:paraId="224C6BE7" w14:textId="77777777" w:rsidR="00603DFC" w:rsidRPr="00EC008C" w:rsidRDefault="00603DFC" w:rsidP="00FB50E1">
      <w:pPr>
        <w:pStyle w:val="Heading2"/>
        <w:numPr>
          <w:ilvl w:val="0"/>
          <w:numId w:val="0"/>
        </w:numPr>
        <w:ind w:left="709" w:hanging="425"/>
        <w:rPr>
          <w:rFonts w:ascii="Arial" w:hAnsi="Arial" w:cs="Arial"/>
          <w:color w:val="auto"/>
          <w:sz w:val="24"/>
          <w:szCs w:val="24"/>
        </w:rPr>
      </w:pPr>
    </w:p>
    <w:p w14:paraId="68D44346" w14:textId="77777777" w:rsidR="00603DFC" w:rsidRPr="00EC008C" w:rsidRDefault="00603DFC" w:rsidP="00067FDB">
      <w:pPr>
        <w:pStyle w:val="Heading2"/>
        <w:numPr>
          <w:ilvl w:val="0"/>
          <w:numId w:val="14"/>
        </w:numPr>
        <w:ind w:left="1418" w:hanging="425"/>
        <w:rPr>
          <w:rFonts w:ascii="Arial" w:hAnsi="Arial" w:cs="Arial"/>
          <w:color w:val="auto"/>
          <w:sz w:val="24"/>
          <w:szCs w:val="24"/>
        </w:rPr>
      </w:pPr>
      <w:r w:rsidRPr="00EC008C">
        <w:rPr>
          <w:rFonts w:ascii="Arial" w:hAnsi="Arial" w:cs="Arial"/>
          <w:color w:val="auto"/>
          <w:sz w:val="24"/>
          <w:szCs w:val="24"/>
        </w:rPr>
        <w:t xml:space="preserve">Allegations that meet the harm threshold will be referred to the LADO for advice.  </w:t>
      </w:r>
    </w:p>
    <w:p w14:paraId="3225C3C6" w14:textId="77777777" w:rsidR="00603DFC" w:rsidRPr="00EC008C" w:rsidRDefault="00603DFC" w:rsidP="00067FDB">
      <w:pPr>
        <w:pStyle w:val="Heading2"/>
        <w:numPr>
          <w:ilvl w:val="0"/>
          <w:numId w:val="14"/>
        </w:numPr>
        <w:ind w:left="1418" w:hanging="425"/>
        <w:rPr>
          <w:rFonts w:ascii="Arial" w:hAnsi="Arial" w:cs="Arial"/>
          <w:color w:val="auto"/>
          <w:sz w:val="24"/>
          <w:szCs w:val="24"/>
        </w:rPr>
      </w:pPr>
      <w:r w:rsidRPr="00EC008C">
        <w:rPr>
          <w:rFonts w:ascii="Arial" w:hAnsi="Arial" w:cs="Arial"/>
          <w:color w:val="auto"/>
          <w:sz w:val="24"/>
          <w:szCs w:val="24"/>
        </w:rPr>
        <w:t xml:space="preserve">Low level concerns that the school feel may need further guidance on will be referred to the LADO for advice.  </w:t>
      </w:r>
    </w:p>
    <w:p w14:paraId="6DD4599F" w14:textId="77777777" w:rsidR="00603DFC" w:rsidRDefault="00603DFC" w:rsidP="00067FDB">
      <w:pPr>
        <w:pStyle w:val="Heading2"/>
        <w:numPr>
          <w:ilvl w:val="0"/>
          <w:numId w:val="14"/>
        </w:numPr>
        <w:ind w:left="1418" w:hanging="425"/>
        <w:rPr>
          <w:rFonts w:ascii="Arial" w:hAnsi="Arial" w:cs="Arial"/>
          <w:color w:val="auto"/>
          <w:sz w:val="24"/>
          <w:szCs w:val="24"/>
        </w:rPr>
      </w:pPr>
      <w:r w:rsidRPr="00EC008C">
        <w:rPr>
          <w:rFonts w:ascii="Arial" w:hAnsi="Arial" w:cs="Arial"/>
          <w:color w:val="auto"/>
          <w:sz w:val="24"/>
          <w:szCs w:val="24"/>
        </w:rPr>
        <w:t>Low level concerns that the school feel they can deal with internally will be dealt with via the school’s usual child protection investigation process.</w:t>
      </w:r>
    </w:p>
    <w:p w14:paraId="067F08AC" w14:textId="77777777" w:rsidR="00603DFC" w:rsidRPr="00603DFC" w:rsidRDefault="00603DFC" w:rsidP="00FB50E1">
      <w:pPr>
        <w:ind w:left="709" w:hanging="425"/>
      </w:pPr>
    </w:p>
    <w:p w14:paraId="527C7524" w14:textId="77777777" w:rsidR="00603DF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The school will engage with its HR provider where it is necessary to undertake further investigation and/or deal with the concern under relevant processes.</w:t>
      </w:r>
    </w:p>
    <w:p w14:paraId="0BA6CAEF" w14:textId="77777777" w:rsidR="00603DFC" w:rsidRPr="00603DFC" w:rsidRDefault="00603DFC" w:rsidP="00FB50E1">
      <w:pPr>
        <w:ind w:left="709" w:hanging="425"/>
      </w:pPr>
    </w:p>
    <w:p w14:paraId="18C3F909"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lastRenderedPageBreak/>
        <w:t>Recording a low level concern</w:t>
      </w:r>
    </w:p>
    <w:p w14:paraId="31358950" w14:textId="3C81F602"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All low level concerns should be formally recorded</w:t>
      </w:r>
      <w:r w:rsidR="00017E41">
        <w:rPr>
          <w:rFonts w:ascii="Arial" w:hAnsi="Arial" w:cs="Arial"/>
          <w:color w:val="auto"/>
          <w:sz w:val="24"/>
          <w:szCs w:val="24"/>
        </w:rPr>
        <w:t xml:space="preserve"> </w:t>
      </w:r>
      <w:r w:rsidR="008279B7">
        <w:rPr>
          <w:rFonts w:ascii="Arial" w:hAnsi="Arial" w:cs="Arial"/>
          <w:color w:val="auto"/>
          <w:sz w:val="24"/>
          <w:szCs w:val="24"/>
        </w:rPr>
        <w:t xml:space="preserve">(in written form) </w:t>
      </w:r>
      <w:r w:rsidRPr="00EC008C">
        <w:rPr>
          <w:rFonts w:ascii="Arial" w:hAnsi="Arial" w:cs="Arial"/>
          <w:color w:val="auto"/>
          <w:sz w:val="24"/>
          <w:szCs w:val="24"/>
        </w:rPr>
        <w:t xml:space="preserve">by a member of staff when they are made aware of them. </w:t>
      </w:r>
      <w:r w:rsidR="008279B7">
        <w:rPr>
          <w:rFonts w:ascii="Arial" w:hAnsi="Arial" w:cs="Arial"/>
          <w:color w:val="auto"/>
          <w:sz w:val="24"/>
          <w:szCs w:val="24"/>
        </w:rPr>
        <w:t>A template is provided for this in Appendix 1.</w:t>
      </w:r>
      <w:r w:rsidRPr="00EC008C">
        <w:rPr>
          <w:rFonts w:ascii="Arial" w:hAnsi="Arial" w:cs="Arial"/>
          <w:color w:val="auto"/>
          <w:sz w:val="24"/>
          <w:szCs w:val="24"/>
        </w:rPr>
        <w:t xml:space="preserve"> This record should then be passed</w:t>
      </w:r>
      <w:r w:rsidR="00017E41">
        <w:rPr>
          <w:rFonts w:ascii="Arial" w:hAnsi="Arial" w:cs="Arial"/>
          <w:color w:val="auto"/>
          <w:sz w:val="24"/>
          <w:szCs w:val="24"/>
        </w:rPr>
        <w:t xml:space="preserve"> / emailed</w:t>
      </w:r>
      <w:r w:rsidRPr="00EC008C">
        <w:rPr>
          <w:rFonts w:ascii="Arial" w:hAnsi="Arial" w:cs="Arial"/>
          <w:color w:val="auto"/>
          <w:sz w:val="24"/>
          <w:szCs w:val="24"/>
        </w:rPr>
        <w:t xml:space="preserve"> to the Headteacher (or Chair of Governors if the concern is about the Headteacher).</w:t>
      </w:r>
    </w:p>
    <w:p w14:paraId="6DE1A0FF" w14:textId="77777777" w:rsidR="00603DFC" w:rsidRPr="00EC008C" w:rsidRDefault="00603DFC" w:rsidP="00FB50E1">
      <w:pPr>
        <w:pStyle w:val="Heading2"/>
        <w:numPr>
          <w:ilvl w:val="0"/>
          <w:numId w:val="0"/>
        </w:numPr>
        <w:ind w:left="709" w:hanging="425"/>
        <w:rPr>
          <w:rFonts w:ascii="Arial" w:hAnsi="Arial" w:cs="Arial"/>
          <w:color w:val="auto"/>
          <w:sz w:val="24"/>
          <w:szCs w:val="24"/>
        </w:rPr>
      </w:pPr>
    </w:p>
    <w:p w14:paraId="03EA35CD"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The record should include:</w:t>
      </w:r>
    </w:p>
    <w:p w14:paraId="4B1EA0F6" w14:textId="77777777" w:rsidR="00603DFC" w:rsidRPr="00603DFC" w:rsidRDefault="00603DFC" w:rsidP="00067FDB">
      <w:pPr>
        <w:pStyle w:val="ListParagraph"/>
        <w:numPr>
          <w:ilvl w:val="0"/>
          <w:numId w:val="13"/>
        </w:numPr>
        <w:ind w:left="1418" w:hanging="425"/>
        <w:rPr>
          <w:rFonts w:ascii="Arial" w:hAnsi="Arial" w:cs="Arial"/>
          <w:sz w:val="24"/>
          <w:szCs w:val="24"/>
        </w:rPr>
      </w:pPr>
      <w:r w:rsidRPr="00603DFC">
        <w:rPr>
          <w:rFonts w:ascii="Arial" w:hAnsi="Arial" w:cs="Arial"/>
          <w:sz w:val="24"/>
          <w:szCs w:val="24"/>
        </w:rPr>
        <w:t>Details of the concern,</w:t>
      </w:r>
    </w:p>
    <w:p w14:paraId="7111CCA3" w14:textId="77777777" w:rsidR="00603DFC" w:rsidRPr="00603DFC" w:rsidRDefault="00603DFC" w:rsidP="00067FDB">
      <w:pPr>
        <w:pStyle w:val="ListParagraph"/>
        <w:numPr>
          <w:ilvl w:val="0"/>
          <w:numId w:val="13"/>
        </w:numPr>
        <w:ind w:left="1418" w:hanging="425"/>
        <w:rPr>
          <w:rFonts w:ascii="Arial" w:hAnsi="Arial" w:cs="Arial"/>
          <w:sz w:val="24"/>
          <w:szCs w:val="24"/>
        </w:rPr>
      </w:pPr>
      <w:r w:rsidRPr="00603DFC">
        <w:rPr>
          <w:rFonts w:ascii="Arial" w:hAnsi="Arial" w:cs="Arial"/>
          <w:sz w:val="24"/>
          <w:szCs w:val="24"/>
        </w:rPr>
        <w:t>The context in which the concern arose,</w:t>
      </w:r>
    </w:p>
    <w:p w14:paraId="52E49029" w14:textId="77777777" w:rsidR="00603DFC" w:rsidRPr="00603DFC" w:rsidRDefault="00603DFC" w:rsidP="00067FDB">
      <w:pPr>
        <w:pStyle w:val="ListParagraph"/>
        <w:numPr>
          <w:ilvl w:val="0"/>
          <w:numId w:val="13"/>
        </w:numPr>
        <w:ind w:left="1418" w:hanging="425"/>
        <w:rPr>
          <w:rFonts w:ascii="Arial" w:hAnsi="Arial" w:cs="Arial"/>
          <w:sz w:val="24"/>
          <w:szCs w:val="24"/>
        </w:rPr>
      </w:pPr>
      <w:r w:rsidRPr="00603DFC">
        <w:rPr>
          <w:rFonts w:ascii="Arial" w:hAnsi="Arial" w:cs="Arial"/>
          <w:sz w:val="24"/>
          <w:szCs w:val="24"/>
        </w:rPr>
        <w:t>The outcome of the investigation and any action taken, and</w:t>
      </w:r>
    </w:p>
    <w:p w14:paraId="257B53FB" w14:textId="77777777" w:rsidR="00603DFC" w:rsidRPr="00603DFC" w:rsidRDefault="00603DFC" w:rsidP="00067FDB">
      <w:pPr>
        <w:pStyle w:val="ListParagraph"/>
        <w:numPr>
          <w:ilvl w:val="0"/>
          <w:numId w:val="13"/>
        </w:numPr>
        <w:ind w:left="1418" w:hanging="425"/>
        <w:rPr>
          <w:rFonts w:ascii="Arial" w:hAnsi="Arial" w:cs="Arial"/>
          <w:sz w:val="24"/>
          <w:szCs w:val="24"/>
        </w:rPr>
      </w:pPr>
      <w:r w:rsidRPr="00603DFC">
        <w:rPr>
          <w:rFonts w:ascii="Arial" w:hAnsi="Arial" w:cs="Arial"/>
          <w:sz w:val="24"/>
          <w:szCs w:val="24"/>
        </w:rPr>
        <w:t>The name of the individual sharing their concerns (if known) (unless the individual wishes to remain anonymous which must be respected as far as possible).</w:t>
      </w:r>
    </w:p>
    <w:p w14:paraId="07518AEB" w14:textId="77777777" w:rsidR="001E736D" w:rsidRPr="00470D70" w:rsidRDefault="00603DFC" w:rsidP="00FB50E1">
      <w:pPr>
        <w:pStyle w:val="Heading2"/>
        <w:ind w:left="709" w:hanging="425"/>
        <w:rPr>
          <w:rFonts w:ascii="Arial" w:hAnsi="Arial" w:cs="Arial"/>
          <w:color w:val="auto"/>
          <w:sz w:val="24"/>
          <w:szCs w:val="24"/>
        </w:rPr>
      </w:pPr>
      <w:r w:rsidRPr="001E736D">
        <w:rPr>
          <w:rFonts w:ascii="Arial" w:hAnsi="Arial" w:cs="Arial"/>
          <w:color w:val="auto"/>
          <w:sz w:val="24"/>
          <w:szCs w:val="24"/>
        </w:rPr>
        <w:t xml:space="preserve">Relevant records will be retained confidentially on the personnel file.  A separate record will also be kept of low level concerns to more easily identify patterns that may involve more than one member of staff.  </w:t>
      </w:r>
      <w:r w:rsidR="001E736D" w:rsidRPr="001E736D">
        <w:rPr>
          <w:rFonts w:ascii="Arial" w:hAnsi="Arial" w:cs="Arial"/>
          <w:color w:val="auto"/>
          <w:sz w:val="24"/>
          <w:szCs w:val="24"/>
        </w:rPr>
        <w:t xml:space="preserve">All records must be kept in line with data protection principles </w:t>
      </w:r>
      <w:r w:rsidR="001E736D" w:rsidRPr="00470D70">
        <w:rPr>
          <w:rFonts w:ascii="Arial" w:hAnsi="Arial" w:cs="Arial"/>
          <w:color w:val="auto"/>
          <w:sz w:val="24"/>
          <w:szCs w:val="24"/>
        </w:rPr>
        <w:t>and should be retained on the employee’s personnel file in accordance with the school retention schedule. Please refer to the Headteacher to obtain a copy of your School’s retention schedule if required.</w:t>
      </w:r>
    </w:p>
    <w:p w14:paraId="5E4B1ED4" w14:textId="77777777" w:rsidR="00603DFC" w:rsidRPr="00603DFC" w:rsidRDefault="00603DFC" w:rsidP="00603DFC"/>
    <w:p w14:paraId="02EA9378"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Reviewing a low level concern</w:t>
      </w:r>
    </w:p>
    <w:p w14:paraId="7C281E02"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Records will be reviewed so that potential patterns of concerning, problematic or inappropriate behaviour can be identified.</w:t>
      </w:r>
    </w:p>
    <w:p w14:paraId="2A143482" w14:textId="77777777" w:rsidR="00603DFC" w:rsidRPr="00EC008C" w:rsidRDefault="00603DFC" w:rsidP="00FB50E1">
      <w:pPr>
        <w:ind w:left="709" w:hanging="425"/>
        <w:rPr>
          <w:rFonts w:ascii="Arial" w:hAnsi="Arial" w:cs="Arial"/>
          <w:lang w:val="en-US"/>
        </w:rPr>
      </w:pPr>
    </w:p>
    <w:p w14:paraId="642F1A7E" w14:textId="77777777" w:rsidR="00603DFC" w:rsidRPr="00EC008C" w:rsidRDefault="00603DFC" w:rsidP="00FB50E1">
      <w:pPr>
        <w:pStyle w:val="Heading2"/>
        <w:ind w:left="709" w:hanging="425"/>
        <w:rPr>
          <w:rFonts w:ascii="Arial" w:hAnsi="Arial" w:cs="Arial"/>
          <w:color w:val="auto"/>
          <w:sz w:val="24"/>
          <w:szCs w:val="24"/>
          <w:lang w:val="en-US"/>
        </w:rPr>
      </w:pPr>
      <w:r w:rsidRPr="00EC008C">
        <w:rPr>
          <w:rFonts w:ascii="Arial" w:hAnsi="Arial" w:cs="Arial"/>
          <w:color w:val="auto"/>
          <w:sz w:val="24"/>
          <w:szCs w:val="24"/>
        </w:rPr>
        <w:t xml:space="preserve">Where a pattern of such behaviour is identified, the Headteacher will decide on a </w:t>
      </w:r>
      <w:r w:rsidRPr="00EC008C">
        <w:rPr>
          <w:rFonts w:ascii="Arial" w:hAnsi="Arial" w:cs="Arial"/>
          <w:color w:val="auto"/>
          <w:sz w:val="24"/>
          <w:szCs w:val="24"/>
          <w:lang w:val="en-US"/>
        </w:rPr>
        <w:t>course of action, which may include:</w:t>
      </w:r>
    </w:p>
    <w:p w14:paraId="7E18479C" w14:textId="77777777" w:rsidR="00603DFC" w:rsidRPr="00EC008C" w:rsidRDefault="00603DFC" w:rsidP="00067FDB">
      <w:pPr>
        <w:pStyle w:val="ListParagraph"/>
        <w:numPr>
          <w:ilvl w:val="0"/>
          <w:numId w:val="12"/>
        </w:numPr>
        <w:ind w:left="1418" w:hanging="425"/>
        <w:rPr>
          <w:rFonts w:ascii="Arial" w:hAnsi="Arial" w:cs="Arial"/>
          <w:sz w:val="24"/>
          <w:szCs w:val="24"/>
          <w:lang w:val="en-US"/>
        </w:rPr>
      </w:pPr>
      <w:r w:rsidRPr="00EC008C">
        <w:rPr>
          <w:rFonts w:ascii="Arial" w:hAnsi="Arial" w:cs="Arial"/>
          <w:sz w:val="24"/>
          <w:szCs w:val="24"/>
          <w:lang w:val="en-US"/>
        </w:rPr>
        <w:t>Disciplinary investigation and/or proceedings</w:t>
      </w:r>
    </w:p>
    <w:p w14:paraId="048024D6" w14:textId="77777777" w:rsidR="00603DFC" w:rsidRPr="00EC008C" w:rsidRDefault="00603DFC" w:rsidP="00067FDB">
      <w:pPr>
        <w:pStyle w:val="ListParagraph"/>
        <w:numPr>
          <w:ilvl w:val="0"/>
          <w:numId w:val="12"/>
        </w:numPr>
        <w:ind w:left="1418" w:hanging="425"/>
        <w:rPr>
          <w:sz w:val="24"/>
          <w:szCs w:val="24"/>
          <w:lang w:val="en-US"/>
        </w:rPr>
      </w:pPr>
      <w:r w:rsidRPr="00EC008C">
        <w:rPr>
          <w:rFonts w:ascii="Arial" w:hAnsi="Arial" w:cs="Arial"/>
          <w:sz w:val="24"/>
          <w:szCs w:val="24"/>
          <w:lang w:val="en-US"/>
        </w:rPr>
        <w:t>Management Advice, including recommendations for training</w:t>
      </w:r>
    </w:p>
    <w:p w14:paraId="4311CE47" w14:textId="77777777" w:rsidR="00603DFC" w:rsidRPr="00EC008C" w:rsidRDefault="00603DFC" w:rsidP="00067FDB">
      <w:pPr>
        <w:pStyle w:val="ListParagraph"/>
        <w:numPr>
          <w:ilvl w:val="0"/>
          <w:numId w:val="12"/>
        </w:numPr>
        <w:ind w:left="1418" w:hanging="425"/>
        <w:rPr>
          <w:rFonts w:ascii="Arial" w:hAnsi="Arial" w:cs="Arial"/>
          <w:sz w:val="24"/>
          <w:szCs w:val="24"/>
          <w:lang w:val="en-US"/>
        </w:rPr>
      </w:pPr>
      <w:r w:rsidRPr="00603DFC">
        <w:rPr>
          <w:rFonts w:ascii="Arial" w:hAnsi="Arial" w:cs="Arial"/>
          <w:sz w:val="24"/>
          <w:szCs w:val="24"/>
          <w:lang w:val="en-US"/>
        </w:rPr>
        <w:t>Referral to the LADO (where a pattern of behaviour moves from a concern to meeting the harm threshold).</w:t>
      </w:r>
    </w:p>
    <w:p w14:paraId="1D235DE6"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The school will take advice, where appropriate, from their HR provider in respect of low level concerns.</w:t>
      </w:r>
    </w:p>
    <w:p w14:paraId="70D60DCE" w14:textId="77777777" w:rsidR="00603DFC" w:rsidRPr="00EC008C" w:rsidRDefault="00603DFC" w:rsidP="00FB50E1">
      <w:pPr>
        <w:pStyle w:val="Heading2"/>
        <w:numPr>
          <w:ilvl w:val="0"/>
          <w:numId w:val="0"/>
        </w:numPr>
        <w:ind w:left="709" w:hanging="425"/>
        <w:rPr>
          <w:rFonts w:ascii="Arial" w:hAnsi="Arial" w:cs="Arial"/>
          <w:color w:val="auto"/>
          <w:sz w:val="24"/>
          <w:szCs w:val="24"/>
        </w:rPr>
      </w:pPr>
    </w:p>
    <w:p w14:paraId="5EDC7C17"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The school will also review appropriate policies and training, or other wider cultural issues in the school, to see whether anything needs to be done to minimise the risk of similar behaviour happening again.</w:t>
      </w:r>
    </w:p>
    <w:p w14:paraId="4B9159B1" w14:textId="77777777" w:rsidR="00603DFC" w:rsidRPr="00EC008C" w:rsidRDefault="00603DFC" w:rsidP="00FB50E1">
      <w:pPr>
        <w:ind w:left="709" w:hanging="425"/>
      </w:pPr>
    </w:p>
    <w:p w14:paraId="222AC540" w14:textId="77777777" w:rsidR="00603DFC" w:rsidRPr="00470D70" w:rsidRDefault="00603DFC" w:rsidP="00FB50E1">
      <w:pPr>
        <w:pStyle w:val="Heading2"/>
        <w:ind w:left="709" w:hanging="425"/>
        <w:rPr>
          <w:color w:val="auto"/>
        </w:rPr>
      </w:pPr>
      <w:r w:rsidRPr="001E736D">
        <w:rPr>
          <w:rFonts w:ascii="Arial" w:hAnsi="Arial" w:cs="Arial"/>
          <w:color w:val="auto"/>
          <w:sz w:val="24"/>
          <w:szCs w:val="24"/>
        </w:rPr>
        <w:t>Relevant records will be retained confidentially on the personnel file.  A separate record will also be kept of low level concerns to more easily identify patterns that may involve more than one member of staff</w:t>
      </w:r>
      <w:r w:rsidR="001E736D" w:rsidRPr="001E736D">
        <w:rPr>
          <w:rFonts w:ascii="Arial" w:hAnsi="Arial" w:cs="Arial"/>
          <w:color w:val="auto"/>
          <w:sz w:val="24"/>
          <w:szCs w:val="24"/>
        </w:rPr>
        <w:t xml:space="preserve">.  All records must be kept in line with data protection principles </w:t>
      </w:r>
      <w:r w:rsidR="001E736D" w:rsidRPr="00470D70">
        <w:rPr>
          <w:rFonts w:ascii="Arial" w:hAnsi="Arial" w:cs="Arial"/>
          <w:color w:val="auto"/>
          <w:sz w:val="24"/>
          <w:szCs w:val="24"/>
        </w:rPr>
        <w:t>and should be retained on the employee’s personnel file in accordance with the school retention schedule.  Please refer to the Headteacher to obtain a copy of your School’s retention schedule if required.</w:t>
      </w:r>
    </w:p>
    <w:p w14:paraId="5DDDFBF2" w14:textId="77777777" w:rsidR="009049AF" w:rsidRPr="009049AF" w:rsidRDefault="009049AF" w:rsidP="00FB50E1">
      <w:pPr>
        <w:ind w:left="709" w:hanging="425"/>
      </w:pPr>
    </w:p>
    <w:p w14:paraId="281748A2"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Low level concerns will not be included in a reference unless they relate to issues which would normally be included in a reference (e.g. misconduct or poor performance).  Low level concerns which relate solely to safeguarding will not be included in a refe</w:t>
      </w:r>
      <w:r w:rsidR="009049AF">
        <w:rPr>
          <w:rFonts w:ascii="Arial" w:hAnsi="Arial" w:cs="Arial"/>
          <w:color w:val="auto"/>
          <w:sz w:val="24"/>
          <w:szCs w:val="24"/>
        </w:rPr>
        <w:t>rence, subject to paragraph 9</w:t>
      </w:r>
      <w:r w:rsidR="001E736D">
        <w:rPr>
          <w:rFonts w:ascii="Arial" w:hAnsi="Arial" w:cs="Arial"/>
          <w:color w:val="auto"/>
          <w:sz w:val="24"/>
          <w:szCs w:val="24"/>
        </w:rPr>
        <w:t>.7</w:t>
      </w:r>
      <w:r w:rsidRPr="00EC008C">
        <w:rPr>
          <w:rFonts w:ascii="Arial" w:hAnsi="Arial" w:cs="Arial"/>
          <w:color w:val="auto"/>
          <w:sz w:val="24"/>
          <w:szCs w:val="24"/>
        </w:rPr>
        <w:t>.</w:t>
      </w:r>
    </w:p>
    <w:p w14:paraId="204A40E6" w14:textId="77777777" w:rsidR="00603DFC" w:rsidRPr="00EC008C" w:rsidRDefault="00603DFC" w:rsidP="00603DFC">
      <w:pPr>
        <w:rPr>
          <w:lang w:val="en-US"/>
        </w:rPr>
      </w:pPr>
    </w:p>
    <w:p w14:paraId="5BA88D6C" w14:textId="77777777" w:rsidR="00603DFC" w:rsidRDefault="00603DFC" w:rsidP="00067FDB">
      <w:pPr>
        <w:pStyle w:val="Heading2"/>
        <w:ind w:left="709" w:hanging="425"/>
        <w:rPr>
          <w:rFonts w:ascii="Arial" w:hAnsi="Arial" w:cs="Arial"/>
          <w:color w:val="auto"/>
          <w:sz w:val="24"/>
          <w:szCs w:val="24"/>
        </w:rPr>
      </w:pPr>
      <w:r w:rsidRPr="00EC008C">
        <w:rPr>
          <w:rFonts w:ascii="Arial" w:hAnsi="Arial" w:cs="Arial"/>
          <w:color w:val="auto"/>
          <w:sz w:val="24"/>
          <w:szCs w:val="24"/>
        </w:rPr>
        <w:lastRenderedPageBreak/>
        <w:t>A low level concern (or group or pattern of concerns) which has met the harm threshold and has therefore been referred to the LADO may be included in a reference depending on the circumstances.</w:t>
      </w:r>
    </w:p>
    <w:p w14:paraId="6C464837" w14:textId="77777777" w:rsidR="00603DFC" w:rsidRPr="00603DFC" w:rsidRDefault="00603DFC" w:rsidP="00603DFC"/>
    <w:p w14:paraId="5F4D59F8"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Related guidance</w:t>
      </w:r>
    </w:p>
    <w:p w14:paraId="35815FD4" w14:textId="77777777" w:rsidR="00603DFC" w:rsidRPr="00EC008C" w:rsidRDefault="00603DFC" w:rsidP="00603DFC">
      <w:pPr>
        <w:pStyle w:val="Heading2"/>
        <w:rPr>
          <w:rFonts w:ascii="Arial" w:hAnsi="Arial" w:cs="Arial"/>
          <w:color w:val="auto"/>
          <w:sz w:val="24"/>
          <w:szCs w:val="24"/>
        </w:rPr>
      </w:pPr>
      <w:r w:rsidRPr="00EC008C">
        <w:rPr>
          <w:rFonts w:ascii="Arial" w:hAnsi="Arial" w:cs="Arial"/>
          <w:color w:val="auto"/>
          <w:sz w:val="24"/>
          <w:szCs w:val="24"/>
        </w:rPr>
        <w:t xml:space="preserve">The policy links to the following guidance documents:  </w:t>
      </w:r>
    </w:p>
    <w:p w14:paraId="3F460E99" w14:textId="77777777" w:rsidR="00603DFC" w:rsidRPr="00EC008C" w:rsidRDefault="00603DFC" w:rsidP="00603DFC">
      <w:pPr>
        <w:rPr>
          <w:rFonts w:ascii="Arial" w:hAnsi="Arial" w:cs="Arial"/>
        </w:rPr>
      </w:pPr>
    </w:p>
    <w:p w14:paraId="7DAAE177" w14:textId="77777777" w:rsidR="00603DFC" w:rsidRPr="00EC008C" w:rsidRDefault="00603DFC" w:rsidP="00603DFC">
      <w:pPr>
        <w:pStyle w:val="ListParagraph"/>
        <w:numPr>
          <w:ilvl w:val="0"/>
          <w:numId w:val="16"/>
        </w:numPr>
        <w:ind w:left="1276"/>
        <w:rPr>
          <w:rFonts w:ascii="Arial" w:hAnsi="Arial" w:cs="Arial"/>
          <w:sz w:val="24"/>
          <w:szCs w:val="24"/>
        </w:rPr>
      </w:pPr>
      <w:r w:rsidRPr="00EC008C">
        <w:rPr>
          <w:rFonts w:ascii="Arial" w:hAnsi="Arial" w:cs="Arial"/>
          <w:sz w:val="24"/>
          <w:szCs w:val="24"/>
        </w:rPr>
        <w:t>Keeping Children Safe in Education (DfE)</w:t>
      </w:r>
    </w:p>
    <w:p w14:paraId="1F9882ED" w14:textId="77777777" w:rsidR="00603DFC" w:rsidRPr="00EC008C" w:rsidRDefault="00603DFC" w:rsidP="00603DFC">
      <w:pPr>
        <w:pStyle w:val="ListParagraph"/>
        <w:numPr>
          <w:ilvl w:val="0"/>
          <w:numId w:val="16"/>
        </w:numPr>
        <w:ind w:left="1276"/>
        <w:rPr>
          <w:rFonts w:ascii="Arial" w:hAnsi="Arial" w:cs="Arial"/>
          <w:sz w:val="24"/>
          <w:szCs w:val="24"/>
        </w:rPr>
      </w:pPr>
      <w:r>
        <w:rPr>
          <w:rFonts w:ascii="Arial" w:hAnsi="Arial" w:cs="Arial"/>
          <w:sz w:val="24"/>
          <w:szCs w:val="24"/>
        </w:rPr>
        <w:t xml:space="preserve">Staff </w:t>
      </w:r>
      <w:r w:rsidRPr="00EC008C">
        <w:rPr>
          <w:rFonts w:ascii="Arial" w:hAnsi="Arial" w:cs="Arial"/>
          <w:sz w:val="24"/>
          <w:szCs w:val="24"/>
        </w:rPr>
        <w:t>Code of Conduc</w:t>
      </w:r>
      <w:r>
        <w:rPr>
          <w:rFonts w:ascii="Arial" w:hAnsi="Arial" w:cs="Arial"/>
          <w:sz w:val="24"/>
          <w:szCs w:val="24"/>
        </w:rPr>
        <w:t>t</w:t>
      </w:r>
    </w:p>
    <w:p w14:paraId="38E378C4" w14:textId="77777777" w:rsidR="00603DFC" w:rsidRPr="00EC008C" w:rsidRDefault="00603DFC" w:rsidP="00603DFC">
      <w:pPr>
        <w:pStyle w:val="ListParagraph"/>
        <w:numPr>
          <w:ilvl w:val="0"/>
          <w:numId w:val="16"/>
        </w:numPr>
        <w:ind w:left="1276"/>
        <w:rPr>
          <w:rFonts w:ascii="Arial" w:hAnsi="Arial" w:cs="Arial"/>
          <w:sz w:val="24"/>
          <w:szCs w:val="24"/>
        </w:rPr>
      </w:pPr>
      <w:r w:rsidRPr="00EC008C">
        <w:rPr>
          <w:rFonts w:ascii="Arial" w:hAnsi="Arial" w:cs="Arial"/>
          <w:sz w:val="24"/>
          <w:szCs w:val="24"/>
        </w:rPr>
        <w:t>Avoiding Allegation guidance (Manual of Personnel Practice)</w:t>
      </w:r>
    </w:p>
    <w:p w14:paraId="099CD9AA" w14:textId="77777777" w:rsidR="00603DFC" w:rsidRDefault="00603DFC" w:rsidP="00603DFC">
      <w:pPr>
        <w:pStyle w:val="ListParagraph"/>
        <w:numPr>
          <w:ilvl w:val="0"/>
          <w:numId w:val="16"/>
        </w:numPr>
        <w:ind w:left="1276"/>
        <w:rPr>
          <w:rFonts w:ascii="Arial" w:hAnsi="Arial" w:cs="Arial"/>
          <w:sz w:val="24"/>
          <w:szCs w:val="24"/>
        </w:rPr>
      </w:pPr>
      <w:r>
        <w:rPr>
          <w:rFonts w:ascii="Arial" w:hAnsi="Arial" w:cs="Arial"/>
          <w:sz w:val="24"/>
          <w:szCs w:val="24"/>
        </w:rPr>
        <w:t>Safeguarding Policy</w:t>
      </w:r>
    </w:p>
    <w:p w14:paraId="6156F5CB" w14:textId="77777777" w:rsidR="00603DFC" w:rsidRDefault="00603DFC" w:rsidP="00603DFC">
      <w:pPr>
        <w:pStyle w:val="ListParagraph"/>
        <w:numPr>
          <w:ilvl w:val="0"/>
          <w:numId w:val="16"/>
        </w:numPr>
        <w:ind w:left="1276"/>
        <w:rPr>
          <w:rFonts w:ascii="Arial" w:hAnsi="Arial" w:cs="Arial"/>
          <w:sz w:val="24"/>
          <w:szCs w:val="24"/>
        </w:rPr>
      </w:pPr>
      <w:r w:rsidRPr="00603DFC">
        <w:rPr>
          <w:rFonts w:ascii="Arial" w:hAnsi="Arial" w:cs="Arial"/>
          <w:sz w:val="24"/>
          <w:szCs w:val="24"/>
        </w:rPr>
        <w:t>Child Prote</w:t>
      </w:r>
      <w:r>
        <w:rPr>
          <w:rFonts w:ascii="Arial" w:hAnsi="Arial" w:cs="Arial"/>
          <w:sz w:val="24"/>
          <w:szCs w:val="24"/>
        </w:rPr>
        <w:t>ction Policy</w:t>
      </w:r>
    </w:p>
    <w:p w14:paraId="7AD3BCD4" w14:textId="0F3F132E" w:rsidR="00A96383" w:rsidRDefault="00A96383" w:rsidP="00A96383">
      <w:pPr>
        <w:jc w:val="center"/>
        <w:rPr>
          <w:rFonts w:ascii="Calibri" w:hAnsi="Calibri"/>
          <w:b/>
          <w:sz w:val="32"/>
        </w:rPr>
      </w:pPr>
      <w:r>
        <w:br w:type="page"/>
      </w:r>
      <w:r w:rsidRPr="00315581">
        <w:rPr>
          <w:rFonts w:ascii="Calibri" w:hAnsi="Calibri"/>
          <w:b/>
          <w:noProof/>
          <w:sz w:val="32"/>
        </w:rPr>
        <w:lastRenderedPageBreak/>
        <w:pict w14:anchorId="0813CE08">
          <v:shape id="_x0000_s1036" type="#_x0000_t75" style="position:absolute;left:0;text-align:left;margin-left:487.2pt;margin-top:-18.25pt;width:41.4pt;height:47.3pt;z-index:-1">
            <v:imagedata r:id="rId11" o:title="" croptop="13878f" cropbottom="7248f" cropleft="13329f" cropright="21105f"/>
          </v:shape>
        </w:pict>
      </w:r>
      <w:r w:rsidR="00440C1C">
        <w:rPr>
          <w:rFonts w:ascii="Calibri" w:hAnsi="Calibri"/>
          <w:b/>
          <w:sz w:val="32"/>
        </w:rPr>
        <w:t>Appendix 1: Bosmere Junior School</w:t>
      </w:r>
      <w:r w:rsidRPr="00315581">
        <w:rPr>
          <w:rFonts w:ascii="Calibri" w:hAnsi="Calibri"/>
          <w:b/>
          <w:sz w:val="32"/>
        </w:rPr>
        <w:t xml:space="preserve"> </w:t>
      </w:r>
      <w:r>
        <w:rPr>
          <w:rFonts w:ascii="Calibri" w:hAnsi="Calibri"/>
          <w:b/>
          <w:sz w:val="32"/>
        </w:rPr>
        <w:t>–</w:t>
      </w:r>
      <w:r w:rsidRPr="00315581">
        <w:rPr>
          <w:rFonts w:ascii="Calibri" w:hAnsi="Calibri"/>
          <w:b/>
          <w:sz w:val="32"/>
        </w:rPr>
        <w:t xml:space="preserve"> </w:t>
      </w:r>
      <w:r>
        <w:rPr>
          <w:rFonts w:ascii="Calibri" w:hAnsi="Calibri"/>
          <w:b/>
          <w:sz w:val="32"/>
        </w:rPr>
        <w:t>Record of Low Level Concern</w:t>
      </w:r>
    </w:p>
    <w:p w14:paraId="28000C80" w14:textId="77777777" w:rsidR="00A96383" w:rsidRPr="00315581" w:rsidRDefault="00A96383" w:rsidP="00A96383">
      <w:pPr>
        <w:rPr>
          <w:rFonts w:ascii="Comic Sans MS" w:hAnsi="Comic Sans M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5"/>
        <w:gridCol w:w="5177"/>
      </w:tblGrid>
      <w:tr w:rsidR="00A96383" w:rsidRPr="00315581" w14:paraId="180C5ABC" w14:textId="77777777" w:rsidTr="00440C1C">
        <w:trPr>
          <w:trHeight w:val="296"/>
        </w:trPr>
        <w:tc>
          <w:tcPr>
            <w:tcW w:w="10432" w:type="dxa"/>
            <w:gridSpan w:val="2"/>
            <w:shd w:val="clear" w:color="auto" w:fill="BFBFBF"/>
            <w:vAlign w:val="center"/>
          </w:tcPr>
          <w:p w14:paraId="11A52AAC" w14:textId="77777777" w:rsidR="00A96383" w:rsidRDefault="00A96383" w:rsidP="00B80860">
            <w:pPr>
              <w:jc w:val="center"/>
              <w:rPr>
                <w:rFonts w:ascii="Calibri" w:hAnsi="Calibri"/>
                <w:b/>
                <w:bCs/>
              </w:rPr>
            </w:pPr>
            <w:r w:rsidRPr="009163D8">
              <w:rPr>
                <w:rFonts w:ascii="Calibri" w:hAnsi="Calibri"/>
                <w:b/>
                <w:bCs/>
              </w:rPr>
              <w:t xml:space="preserve">Details of </w:t>
            </w:r>
            <w:r>
              <w:rPr>
                <w:rFonts w:ascii="Calibri" w:hAnsi="Calibri"/>
                <w:b/>
                <w:bCs/>
              </w:rPr>
              <w:t>p</w:t>
            </w:r>
            <w:r w:rsidRPr="009163D8">
              <w:rPr>
                <w:rFonts w:ascii="Calibri" w:hAnsi="Calibri"/>
                <w:b/>
                <w:bCs/>
              </w:rPr>
              <w:t xml:space="preserve">erson </w:t>
            </w:r>
            <w:r>
              <w:rPr>
                <w:rFonts w:ascii="Calibri" w:hAnsi="Calibri"/>
                <w:b/>
                <w:bCs/>
              </w:rPr>
              <w:t>r</w:t>
            </w:r>
            <w:r w:rsidRPr="009163D8">
              <w:rPr>
                <w:rFonts w:ascii="Calibri" w:hAnsi="Calibri"/>
                <w:b/>
                <w:bCs/>
              </w:rPr>
              <w:t>eporting</w:t>
            </w:r>
          </w:p>
          <w:p w14:paraId="24EC4B2A" w14:textId="40F6E17E" w:rsidR="005109DE" w:rsidRPr="009163D8" w:rsidRDefault="005109DE" w:rsidP="00B80860">
            <w:pPr>
              <w:jc w:val="center"/>
              <w:rPr>
                <w:rFonts w:ascii="Calibri" w:hAnsi="Calibri"/>
                <w:b/>
                <w:bCs/>
              </w:rPr>
            </w:pPr>
            <w:r>
              <w:rPr>
                <w:rFonts w:ascii="Calibri" w:hAnsi="Calibri"/>
                <w:b/>
                <w:bCs/>
              </w:rPr>
              <w:t>(unless you wish to remain anonymous)</w:t>
            </w:r>
          </w:p>
        </w:tc>
      </w:tr>
      <w:tr w:rsidR="00A96383" w:rsidRPr="00315581" w14:paraId="0CF68EBF" w14:textId="77777777" w:rsidTr="00440C1C">
        <w:trPr>
          <w:trHeight w:val="763"/>
        </w:trPr>
        <w:tc>
          <w:tcPr>
            <w:tcW w:w="5255" w:type="dxa"/>
            <w:vAlign w:val="center"/>
          </w:tcPr>
          <w:p w14:paraId="2D0194EC" w14:textId="77777777" w:rsidR="00A96383" w:rsidRPr="00315581" w:rsidRDefault="00A96383" w:rsidP="00B80860">
            <w:pPr>
              <w:rPr>
                <w:rFonts w:ascii="Calibri" w:hAnsi="Calibri"/>
              </w:rPr>
            </w:pPr>
            <w:r w:rsidRPr="00315581">
              <w:rPr>
                <w:rFonts w:ascii="Calibri" w:hAnsi="Calibri"/>
              </w:rPr>
              <w:t>Name:</w:t>
            </w:r>
            <w:r>
              <w:rPr>
                <w:rFonts w:ascii="Calibri" w:hAnsi="Calibri"/>
              </w:rPr>
              <w:t xml:space="preserve">  </w:t>
            </w:r>
          </w:p>
        </w:tc>
        <w:tc>
          <w:tcPr>
            <w:tcW w:w="5177" w:type="dxa"/>
            <w:vAlign w:val="center"/>
          </w:tcPr>
          <w:p w14:paraId="30BAE52C" w14:textId="77777777" w:rsidR="00A96383" w:rsidRPr="00315581" w:rsidRDefault="00A96383" w:rsidP="00B80860">
            <w:pPr>
              <w:rPr>
                <w:rFonts w:ascii="Calibri" w:hAnsi="Calibri"/>
              </w:rPr>
            </w:pPr>
            <w:r>
              <w:rPr>
                <w:rFonts w:ascii="Calibri" w:hAnsi="Calibri"/>
              </w:rPr>
              <w:t>Role</w:t>
            </w:r>
            <w:r w:rsidRPr="00315581">
              <w:rPr>
                <w:rFonts w:ascii="Calibri" w:hAnsi="Calibri"/>
              </w:rPr>
              <w:t>:</w:t>
            </w:r>
            <w:r>
              <w:rPr>
                <w:rFonts w:ascii="Calibri" w:hAnsi="Calibri"/>
              </w:rPr>
              <w:t xml:space="preserve"> </w:t>
            </w:r>
          </w:p>
        </w:tc>
      </w:tr>
      <w:tr w:rsidR="00A96383" w:rsidRPr="00315581" w14:paraId="6A384B61" w14:textId="77777777" w:rsidTr="00440C1C">
        <w:trPr>
          <w:trHeight w:val="717"/>
        </w:trPr>
        <w:tc>
          <w:tcPr>
            <w:tcW w:w="5255" w:type="dxa"/>
            <w:vAlign w:val="center"/>
          </w:tcPr>
          <w:p w14:paraId="69CEECFB" w14:textId="77777777" w:rsidR="00A96383" w:rsidRPr="00315581" w:rsidRDefault="00A96383" w:rsidP="00B80860">
            <w:pPr>
              <w:rPr>
                <w:rFonts w:ascii="Calibri" w:hAnsi="Calibri"/>
              </w:rPr>
            </w:pPr>
            <w:r>
              <w:rPr>
                <w:rFonts w:ascii="Calibri" w:hAnsi="Calibri"/>
              </w:rPr>
              <w:t>Date of completion</w:t>
            </w:r>
            <w:r w:rsidRPr="00467981">
              <w:rPr>
                <w:rFonts w:ascii="Comic Sans MS" w:hAnsi="Comic Sans MS"/>
              </w:rPr>
              <w:t xml:space="preserve">:  </w:t>
            </w:r>
          </w:p>
        </w:tc>
        <w:tc>
          <w:tcPr>
            <w:tcW w:w="5177" w:type="dxa"/>
            <w:vAlign w:val="center"/>
          </w:tcPr>
          <w:p w14:paraId="426650D8" w14:textId="77777777" w:rsidR="00A96383" w:rsidRPr="00315581" w:rsidRDefault="00A96383" w:rsidP="00B80860">
            <w:pPr>
              <w:rPr>
                <w:rFonts w:ascii="Calibri" w:hAnsi="Calibri"/>
              </w:rPr>
            </w:pPr>
            <w:r>
              <w:rPr>
                <w:rFonts w:ascii="Calibri" w:hAnsi="Calibri"/>
              </w:rPr>
              <w:t xml:space="preserve">Time of completion: </w:t>
            </w:r>
          </w:p>
        </w:tc>
      </w:tr>
      <w:tr w:rsidR="00A96383" w:rsidRPr="00315581" w14:paraId="361A3575" w14:textId="77777777" w:rsidTr="00440C1C">
        <w:trPr>
          <w:trHeight w:val="58"/>
        </w:trPr>
        <w:tc>
          <w:tcPr>
            <w:tcW w:w="10432" w:type="dxa"/>
            <w:gridSpan w:val="2"/>
            <w:shd w:val="clear" w:color="auto" w:fill="BFBFBF"/>
            <w:vAlign w:val="center"/>
          </w:tcPr>
          <w:p w14:paraId="0CB0AB12" w14:textId="77777777" w:rsidR="00A96383" w:rsidRDefault="00A96383" w:rsidP="00B80860">
            <w:pPr>
              <w:jc w:val="center"/>
              <w:rPr>
                <w:rFonts w:ascii="Calibri" w:hAnsi="Calibri"/>
                <w:b/>
                <w:bCs/>
              </w:rPr>
            </w:pPr>
            <w:r w:rsidRPr="009163D8">
              <w:rPr>
                <w:rFonts w:ascii="Calibri" w:hAnsi="Calibri"/>
                <w:b/>
                <w:bCs/>
              </w:rPr>
              <w:t xml:space="preserve">Details of </w:t>
            </w:r>
            <w:r>
              <w:rPr>
                <w:rFonts w:ascii="Calibri" w:hAnsi="Calibri"/>
                <w:b/>
                <w:bCs/>
              </w:rPr>
              <w:t>individual whom this concern is about</w:t>
            </w:r>
          </w:p>
          <w:p w14:paraId="709F9B6A" w14:textId="77777777" w:rsidR="00A96383" w:rsidRPr="009163D8" w:rsidRDefault="00A96383" w:rsidP="00B80860">
            <w:pPr>
              <w:jc w:val="center"/>
              <w:rPr>
                <w:rFonts w:ascii="Calibri" w:hAnsi="Calibri"/>
                <w:b/>
                <w:bCs/>
              </w:rPr>
            </w:pPr>
            <w:r>
              <w:rPr>
                <w:rFonts w:ascii="Calibri" w:hAnsi="Calibri"/>
                <w:b/>
                <w:bCs/>
              </w:rPr>
              <w:t xml:space="preserve">(include yourself if self-reporting) </w:t>
            </w:r>
          </w:p>
        </w:tc>
      </w:tr>
      <w:tr w:rsidR="00A96383" w:rsidRPr="00315581" w14:paraId="6FB6782E" w14:textId="77777777" w:rsidTr="00440C1C">
        <w:trPr>
          <w:trHeight w:val="769"/>
        </w:trPr>
        <w:tc>
          <w:tcPr>
            <w:tcW w:w="5255" w:type="dxa"/>
            <w:vAlign w:val="center"/>
          </w:tcPr>
          <w:p w14:paraId="26819E66" w14:textId="77777777" w:rsidR="00A96383" w:rsidRPr="009163D8" w:rsidRDefault="00A96383" w:rsidP="00B80860">
            <w:pPr>
              <w:rPr>
                <w:rFonts w:ascii="Calibri" w:hAnsi="Calibri"/>
                <w:b/>
                <w:bCs/>
              </w:rPr>
            </w:pPr>
            <w:r w:rsidRPr="00315581">
              <w:rPr>
                <w:rFonts w:ascii="Calibri" w:hAnsi="Calibri"/>
              </w:rPr>
              <w:t>Name:</w:t>
            </w:r>
            <w:r>
              <w:rPr>
                <w:rFonts w:ascii="Calibri" w:hAnsi="Calibri"/>
              </w:rPr>
              <w:t xml:space="preserve">  </w:t>
            </w:r>
          </w:p>
        </w:tc>
        <w:tc>
          <w:tcPr>
            <w:tcW w:w="5177" w:type="dxa"/>
            <w:vAlign w:val="center"/>
          </w:tcPr>
          <w:p w14:paraId="55A6812D" w14:textId="77777777" w:rsidR="00A96383" w:rsidRPr="009163D8" w:rsidRDefault="00A96383" w:rsidP="00B80860">
            <w:pPr>
              <w:rPr>
                <w:rFonts w:ascii="Calibri" w:hAnsi="Calibri"/>
                <w:b/>
                <w:bCs/>
              </w:rPr>
            </w:pPr>
            <w:r>
              <w:rPr>
                <w:rFonts w:ascii="Calibri" w:hAnsi="Calibri"/>
              </w:rPr>
              <w:t>Role</w:t>
            </w:r>
            <w:r w:rsidRPr="00315581">
              <w:rPr>
                <w:rFonts w:ascii="Calibri" w:hAnsi="Calibri"/>
              </w:rPr>
              <w:t>:</w:t>
            </w:r>
            <w:r>
              <w:rPr>
                <w:rFonts w:ascii="Calibri" w:hAnsi="Calibri"/>
              </w:rPr>
              <w:t xml:space="preserve"> </w:t>
            </w:r>
          </w:p>
        </w:tc>
      </w:tr>
      <w:tr w:rsidR="00A96383" w:rsidRPr="00315581" w14:paraId="5A6B8B56" w14:textId="77777777" w:rsidTr="00440C1C">
        <w:trPr>
          <w:trHeight w:val="87"/>
        </w:trPr>
        <w:tc>
          <w:tcPr>
            <w:tcW w:w="10432" w:type="dxa"/>
            <w:gridSpan w:val="2"/>
            <w:shd w:val="clear" w:color="auto" w:fill="BFBFBF"/>
            <w:vAlign w:val="center"/>
          </w:tcPr>
          <w:p w14:paraId="462D7EF0" w14:textId="77777777" w:rsidR="00A96383" w:rsidRDefault="00A96383" w:rsidP="00B80860">
            <w:pPr>
              <w:jc w:val="center"/>
              <w:rPr>
                <w:rFonts w:ascii="Calibri" w:hAnsi="Calibri"/>
              </w:rPr>
            </w:pPr>
            <w:r w:rsidRPr="009163D8">
              <w:rPr>
                <w:rFonts w:ascii="Calibri" w:hAnsi="Calibri"/>
                <w:b/>
                <w:bCs/>
              </w:rPr>
              <w:t xml:space="preserve">Details of </w:t>
            </w:r>
            <w:r>
              <w:rPr>
                <w:rFonts w:ascii="Calibri" w:hAnsi="Calibri"/>
                <w:b/>
                <w:bCs/>
              </w:rPr>
              <w:t>concern</w:t>
            </w:r>
          </w:p>
        </w:tc>
      </w:tr>
      <w:tr w:rsidR="00A96383" w:rsidRPr="00315581" w14:paraId="5D5BE258" w14:textId="77777777" w:rsidTr="005109DE">
        <w:trPr>
          <w:trHeight w:val="8396"/>
        </w:trPr>
        <w:tc>
          <w:tcPr>
            <w:tcW w:w="10432" w:type="dxa"/>
            <w:gridSpan w:val="2"/>
          </w:tcPr>
          <w:p w14:paraId="6ACD4D63" w14:textId="77777777" w:rsidR="00A96383" w:rsidRDefault="00A96383" w:rsidP="00B80860">
            <w:pPr>
              <w:rPr>
                <w:rFonts w:ascii="Calibri" w:hAnsi="Calibri"/>
              </w:rPr>
            </w:pPr>
            <w:r w:rsidRPr="00BB5022">
              <w:rPr>
                <w:rFonts w:ascii="Calibri" w:hAnsi="Calibri"/>
              </w:rPr>
              <w:t xml:space="preserve">Please include as much detail as possible. Think about the following: </w:t>
            </w:r>
          </w:p>
          <w:p w14:paraId="611EC56D" w14:textId="77777777" w:rsidR="00A96383" w:rsidRPr="00BB5022" w:rsidRDefault="00A96383" w:rsidP="00A96383">
            <w:pPr>
              <w:numPr>
                <w:ilvl w:val="0"/>
                <w:numId w:val="17"/>
              </w:numPr>
              <w:rPr>
                <w:rFonts w:ascii="Comic Sans MS" w:hAnsi="Comic Sans MS"/>
              </w:rPr>
            </w:pPr>
            <w:r w:rsidRPr="00BB5022">
              <w:rPr>
                <w:rFonts w:ascii="Calibri" w:hAnsi="Calibri"/>
              </w:rPr>
              <w:t xml:space="preserve">What behaviour and/or incident are you reporting? </w:t>
            </w:r>
            <w:r>
              <w:rPr>
                <w:rFonts w:ascii="Calibri" w:hAnsi="Calibri"/>
              </w:rPr>
              <w:t>(include dates and times if specific incidents)</w:t>
            </w:r>
          </w:p>
          <w:p w14:paraId="7488C72D" w14:textId="15F6D910" w:rsidR="00A96383" w:rsidRPr="00BB5022" w:rsidRDefault="00A96383" w:rsidP="00A96383">
            <w:pPr>
              <w:numPr>
                <w:ilvl w:val="0"/>
                <w:numId w:val="17"/>
              </w:numPr>
              <w:rPr>
                <w:rFonts w:ascii="Comic Sans MS" w:hAnsi="Comic Sans MS"/>
              </w:rPr>
            </w:pPr>
            <w:r w:rsidRPr="00BB5022">
              <w:rPr>
                <w:rFonts w:ascii="Calibri" w:hAnsi="Calibri"/>
              </w:rPr>
              <w:t xml:space="preserve">What exactly happened? </w:t>
            </w:r>
            <w:r w:rsidR="006E13A0">
              <w:rPr>
                <w:rFonts w:ascii="Calibri" w:hAnsi="Calibri"/>
              </w:rPr>
              <w:t>(include the context in which the concern arose)</w:t>
            </w:r>
          </w:p>
          <w:p w14:paraId="3E4E0EB8" w14:textId="77777777" w:rsidR="00A96383" w:rsidRPr="00BB5022" w:rsidRDefault="00A96383" w:rsidP="00A96383">
            <w:pPr>
              <w:numPr>
                <w:ilvl w:val="0"/>
                <w:numId w:val="17"/>
              </w:numPr>
              <w:rPr>
                <w:rFonts w:ascii="Comic Sans MS" w:hAnsi="Comic Sans MS"/>
              </w:rPr>
            </w:pPr>
            <w:r w:rsidRPr="00BB5022">
              <w:rPr>
                <w:rFonts w:ascii="Calibri" w:hAnsi="Calibri"/>
              </w:rPr>
              <w:t xml:space="preserve">Why does the behaviour and/or incident worry you? </w:t>
            </w:r>
          </w:p>
          <w:p w14:paraId="53978EF8" w14:textId="77777777" w:rsidR="00A96383" w:rsidRPr="00621479" w:rsidRDefault="00A96383" w:rsidP="00A96383">
            <w:pPr>
              <w:numPr>
                <w:ilvl w:val="0"/>
                <w:numId w:val="17"/>
              </w:numPr>
              <w:rPr>
                <w:rFonts w:ascii="Comic Sans MS" w:hAnsi="Comic Sans MS"/>
              </w:rPr>
            </w:pPr>
            <w:r w:rsidRPr="00BB5022">
              <w:rPr>
                <w:rFonts w:ascii="Calibri" w:hAnsi="Calibri"/>
              </w:rPr>
              <w:t>Why do you believe the behaviour and/or incident is not consistent with the staff code of conduct?</w:t>
            </w:r>
          </w:p>
          <w:p w14:paraId="7854B009" w14:textId="77777777" w:rsidR="00A96383" w:rsidRDefault="00A96383" w:rsidP="00B80860">
            <w:pPr>
              <w:rPr>
                <w:rFonts w:ascii="Calibri" w:hAnsi="Calibri"/>
              </w:rPr>
            </w:pPr>
          </w:p>
          <w:p w14:paraId="63F23158" w14:textId="77777777" w:rsidR="00A96383" w:rsidRPr="00621479" w:rsidRDefault="00A96383" w:rsidP="00B80860">
            <w:pPr>
              <w:rPr>
                <w:rFonts w:ascii="Comic Sans MS" w:hAnsi="Comic Sans MS"/>
              </w:rPr>
            </w:pPr>
          </w:p>
        </w:tc>
      </w:tr>
      <w:tr w:rsidR="00A96383" w:rsidRPr="00315581" w14:paraId="1653BB91" w14:textId="77777777" w:rsidTr="00440C1C">
        <w:tc>
          <w:tcPr>
            <w:tcW w:w="10432" w:type="dxa"/>
            <w:gridSpan w:val="2"/>
            <w:shd w:val="clear" w:color="auto" w:fill="BFBFBF"/>
            <w:vAlign w:val="center"/>
          </w:tcPr>
          <w:p w14:paraId="290740F5" w14:textId="77777777" w:rsidR="00A96383" w:rsidRPr="00BB5022" w:rsidRDefault="00A96383" w:rsidP="00B80860">
            <w:pPr>
              <w:jc w:val="center"/>
              <w:rPr>
                <w:rFonts w:ascii="Calibri" w:hAnsi="Calibri"/>
              </w:rPr>
            </w:pPr>
            <w:r w:rsidRPr="009163D8">
              <w:rPr>
                <w:rFonts w:ascii="Calibri" w:hAnsi="Calibri"/>
                <w:b/>
                <w:bCs/>
              </w:rPr>
              <w:t xml:space="preserve">Details of </w:t>
            </w:r>
            <w:r>
              <w:rPr>
                <w:rFonts w:ascii="Calibri" w:hAnsi="Calibri"/>
                <w:b/>
                <w:bCs/>
              </w:rPr>
              <w:t xml:space="preserve">any children / young people involved </w:t>
            </w:r>
          </w:p>
        </w:tc>
      </w:tr>
      <w:tr w:rsidR="00A96383" w:rsidRPr="00315581" w14:paraId="5A58163B" w14:textId="77777777" w:rsidTr="00440C1C">
        <w:trPr>
          <w:trHeight w:val="765"/>
        </w:trPr>
        <w:tc>
          <w:tcPr>
            <w:tcW w:w="5255" w:type="dxa"/>
            <w:vAlign w:val="center"/>
          </w:tcPr>
          <w:p w14:paraId="254F64DF" w14:textId="77777777" w:rsidR="00A96383" w:rsidRPr="00610167" w:rsidRDefault="00A96383" w:rsidP="00B80860">
            <w:pPr>
              <w:rPr>
                <w:rFonts w:ascii="Calibri" w:hAnsi="Calibri"/>
              </w:rPr>
            </w:pPr>
            <w:r>
              <w:rPr>
                <w:rFonts w:ascii="Calibri" w:hAnsi="Calibri"/>
              </w:rPr>
              <w:t>Name:</w:t>
            </w:r>
          </w:p>
        </w:tc>
        <w:tc>
          <w:tcPr>
            <w:tcW w:w="5177" w:type="dxa"/>
            <w:vAlign w:val="center"/>
          </w:tcPr>
          <w:p w14:paraId="71DD8584" w14:textId="77777777" w:rsidR="00A96383" w:rsidRPr="00315581" w:rsidRDefault="00A96383" w:rsidP="00B80860">
            <w:pPr>
              <w:rPr>
                <w:rFonts w:ascii="Calibri" w:hAnsi="Calibri"/>
              </w:rPr>
            </w:pPr>
            <w:r>
              <w:rPr>
                <w:rFonts w:ascii="Calibri" w:hAnsi="Calibri"/>
              </w:rPr>
              <w:t>Year group:</w:t>
            </w:r>
          </w:p>
        </w:tc>
      </w:tr>
      <w:tr w:rsidR="00A96383" w:rsidRPr="00315581" w14:paraId="0FB0B38C" w14:textId="77777777" w:rsidTr="00440C1C">
        <w:tc>
          <w:tcPr>
            <w:tcW w:w="10432" w:type="dxa"/>
            <w:gridSpan w:val="2"/>
            <w:shd w:val="clear" w:color="auto" w:fill="BFBFBF"/>
            <w:vAlign w:val="center"/>
          </w:tcPr>
          <w:p w14:paraId="0059CA40" w14:textId="77777777" w:rsidR="00A96383" w:rsidRPr="008B1C0B" w:rsidRDefault="00A96383" w:rsidP="00B80860">
            <w:pPr>
              <w:jc w:val="center"/>
              <w:rPr>
                <w:rFonts w:ascii="Calibri" w:hAnsi="Calibri"/>
                <w:b/>
                <w:bCs/>
              </w:rPr>
            </w:pPr>
            <w:r>
              <w:rPr>
                <w:rFonts w:ascii="Calibri" w:hAnsi="Calibri"/>
                <w:b/>
                <w:bCs/>
              </w:rPr>
              <w:t>Signature</w:t>
            </w:r>
          </w:p>
        </w:tc>
      </w:tr>
      <w:tr w:rsidR="00A96383" w:rsidRPr="00315581" w14:paraId="4ADF2F55" w14:textId="77777777" w:rsidTr="00440C1C">
        <w:trPr>
          <w:trHeight w:val="765"/>
        </w:trPr>
        <w:tc>
          <w:tcPr>
            <w:tcW w:w="10432" w:type="dxa"/>
            <w:gridSpan w:val="2"/>
          </w:tcPr>
          <w:p w14:paraId="08E4C17B" w14:textId="77777777" w:rsidR="00A96383" w:rsidRDefault="00A96383" w:rsidP="00B80860">
            <w:pPr>
              <w:rPr>
                <w:rFonts w:ascii="Calibri" w:hAnsi="Calibri"/>
              </w:rPr>
            </w:pPr>
            <w:r>
              <w:rPr>
                <w:rFonts w:ascii="Calibri" w:hAnsi="Calibri"/>
              </w:rPr>
              <w:t>Please print a copy and sign.</w:t>
            </w:r>
          </w:p>
        </w:tc>
      </w:tr>
    </w:tbl>
    <w:p w14:paraId="488F27A8" w14:textId="77777777" w:rsidR="005109DE" w:rsidRDefault="005109DE">
      <w:r>
        <w:br w:type="page"/>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5"/>
        <w:gridCol w:w="5177"/>
      </w:tblGrid>
      <w:tr w:rsidR="00A96383" w:rsidRPr="00315581" w14:paraId="57F40888" w14:textId="77777777" w:rsidTr="00440C1C">
        <w:trPr>
          <w:trHeight w:val="296"/>
        </w:trPr>
        <w:tc>
          <w:tcPr>
            <w:tcW w:w="10432" w:type="dxa"/>
            <w:gridSpan w:val="2"/>
            <w:shd w:val="clear" w:color="auto" w:fill="BFBFBF"/>
            <w:vAlign w:val="center"/>
          </w:tcPr>
          <w:p w14:paraId="5DBA87AE" w14:textId="5AFA1F49" w:rsidR="00A96383" w:rsidRPr="009163D8" w:rsidRDefault="00A96383" w:rsidP="00B80860">
            <w:pPr>
              <w:jc w:val="center"/>
              <w:rPr>
                <w:rFonts w:ascii="Calibri" w:hAnsi="Calibri"/>
                <w:b/>
                <w:bCs/>
              </w:rPr>
            </w:pPr>
            <w:r>
              <w:rPr>
                <w:rFonts w:ascii="Calibri" w:hAnsi="Calibri"/>
                <w:b/>
                <w:bCs/>
              </w:rPr>
              <w:t>For use by HT / DSL upon receipt of concern</w:t>
            </w:r>
          </w:p>
        </w:tc>
      </w:tr>
      <w:tr w:rsidR="00A96383" w:rsidRPr="00315581" w14:paraId="0C072877" w14:textId="77777777" w:rsidTr="00440C1C">
        <w:trPr>
          <w:trHeight w:val="717"/>
        </w:trPr>
        <w:tc>
          <w:tcPr>
            <w:tcW w:w="5255" w:type="dxa"/>
            <w:vAlign w:val="center"/>
          </w:tcPr>
          <w:p w14:paraId="47F83FF1" w14:textId="77777777" w:rsidR="00A96383" w:rsidRDefault="00A96383" w:rsidP="00B80860">
            <w:pPr>
              <w:rPr>
                <w:rFonts w:ascii="Calibri" w:hAnsi="Calibri"/>
              </w:rPr>
            </w:pPr>
            <w:r>
              <w:rPr>
                <w:rFonts w:ascii="Calibri" w:hAnsi="Calibri"/>
              </w:rPr>
              <w:t>Name:</w:t>
            </w:r>
          </w:p>
        </w:tc>
        <w:tc>
          <w:tcPr>
            <w:tcW w:w="5177" w:type="dxa"/>
            <w:vAlign w:val="center"/>
          </w:tcPr>
          <w:p w14:paraId="19B9E808" w14:textId="77777777" w:rsidR="00A96383" w:rsidRDefault="00A96383" w:rsidP="00B80860">
            <w:pPr>
              <w:rPr>
                <w:rFonts w:ascii="Calibri" w:hAnsi="Calibri"/>
              </w:rPr>
            </w:pPr>
            <w:r>
              <w:rPr>
                <w:rFonts w:ascii="Calibri" w:hAnsi="Calibri"/>
              </w:rPr>
              <w:t>Role:</w:t>
            </w:r>
          </w:p>
        </w:tc>
      </w:tr>
      <w:tr w:rsidR="00A96383" w:rsidRPr="00315581" w14:paraId="7CC6F37E" w14:textId="77777777" w:rsidTr="00440C1C">
        <w:trPr>
          <w:trHeight w:val="717"/>
        </w:trPr>
        <w:tc>
          <w:tcPr>
            <w:tcW w:w="5255" w:type="dxa"/>
            <w:vAlign w:val="center"/>
          </w:tcPr>
          <w:p w14:paraId="09A8217E" w14:textId="77777777" w:rsidR="00A96383" w:rsidRPr="00315581" w:rsidRDefault="00A96383" w:rsidP="00B80860">
            <w:pPr>
              <w:rPr>
                <w:rFonts w:ascii="Calibri" w:hAnsi="Calibri"/>
              </w:rPr>
            </w:pPr>
            <w:r>
              <w:rPr>
                <w:rFonts w:ascii="Calibri" w:hAnsi="Calibri"/>
              </w:rPr>
              <w:t>Date form received</w:t>
            </w:r>
            <w:r w:rsidRPr="00467981">
              <w:rPr>
                <w:rFonts w:ascii="Comic Sans MS" w:hAnsi="Comic Sans MS"/>
              </w:rPr>
              <w:t xml:space="preserve">:  </w:t>
            </w:r>
          </w:p>
        </w:tc>
        <w:tc>
          <w:tcPr>
            <w:tcW w:w="5177" w:type="dxa"/>
            <w:vAlign w:val="center"/>
          </w:tcPr>
          <w:p w14:paraId="1219A476" w14:textId="77777777" w:rsidR="00A96383" w:rsidRPr="00315581" w:rsidRDefault="00A96383" w:rsidP="00B80860">
            <w:pPr>
              <w:rPr>
                <w:rFonts w:ascii="Calibri" w:hAnsi="Calibri"/>
              </w:rPr>
            </w:pPr>
            <w:r>
              <w:rPr>
                <w:rFonts w:ascii="Calibri" w:hAnsi="Calibri"/>
              </w:rPr>
              <w:t xml:space="preserve">Time form received: </w:t>
            </w:r>
          </w:p>
        </w:tc>
      </w:tr>
      <w:tr w:rsidR="00A96383" w:rsidRPr="00315581" w14:paraId="571F381F" w14:textId="77777777" w:rsidTr="00440C1C">
        <w:trPr>
          <w:trHeight w:val="87"/>
        </w:trPr>
        <w:tc>
          <w:tcPr>
            <w:tcW w:w="10432" w:type="dxa"/>
            <w:gridSpan w:val="2"/>
            <w:shd w:val="clear" w:color="auto" w:fill="BFBFBF"/>
            <w:vAlign w:val="center"/>
          </w:tcPr>
          <w:p w14:paraId="7778248D" w14:textId="202E155E" w:rsidR="00A96383" w:rsidRDefault="002165A7" w:rsidP="00B80860">
            <w:pPr>
              <w:jc w:val="center"/>
              <w:rPr>
                <w:rFonts w:ascii="Calibri" w:hAnsi="Calibri"/>
              </w:rPr>
            </w:pPr>
            <w:r>
              <w:rPr>
                <w:rFonts w:ascii="Calibri" w:hAnsi="Calibri"/>
                <w:b/>
                <w:bCs/>
              </w:rPr>
              <w:t>Outcome of investigation and actions taken</w:t>
            </w:r>
          </w:p>
        </w:tc>
      </w:tr>
      <w:tr w:rsidR="00A96383" w:rsidRPr="00315581" w14:paraId="755F1FEB" w14:textId="77777777" w:rsidTr="005109DE">
        <w:trPr>
          <w:trHeight w:val="11682"/>
        </w:trPr>
        <w:tc>
          <w:tcPr>
            <w:tcW w:w="10432" w:type="dxa"/>
            <w:gridSpan w:val="2"/>
          </w:tcPr>
          <w:p w14:paraId="63B8E3B0" w14:textId="77777777" w:rsidR="00A96383" w:rsidRDefault="00A96383" w:rsidP="00B80860">
            <w:pPr>
              <w:rPr>
                <w:rFonts w:ascii="Calibri" w:hAnsi="Calibri"/>
              </w:rPr>
            </w:pPr>
          </w:p>
          <w:p w14:paraId="4703BC64" w14:textId="77777777" w:rsidR="00A96383" w:rsidRPr="00621479" w:rsidRDefault="00A96383" w:rsidP="00B80860">
            <w:pPr>
              <w:rPr>
                <w:rFonts w:ascii="Comic Sans MS" w:hAnsi="Comic Sans MS"/>
              </w:rPr>
            </w:pPr>
          </w:p>
        </w:tc>
      </w:tr>
      <w:tr w:rsidR="00A96383" w:rsidRPr="00315581" w14:paraId="2294B6EB" w14:textId="77777777" w:rsidTr="00440C1C">
        <w:tc>
          <w:tcPr>
            <w:tcW w:w="10432" w:type="dxa"/>
            <w:gridSpan w:val="2"/>
            <w:shd w:val="clear" w:color="auto" w:fill="BFBFBF"/>
            <w:vAlign w:val="center"/>
          </w:tcPr>
          <w:p w14:paraId="5D58612C" w14:textId="77777777" w:rsidR="00A96383" w:rsidRPr="008B1C0B" w:rsidRDefault="00A96383" w:rsidP="00B80860">
            <w:pPr>
              <w:jc w:val="center"/>
              <w:rPr>
                <w:rFonts w:ascii="Calibri" w:hAnsi="Calibri"/>
                <w:b/>
                <w:bCs/>
              </w:rPr>
            </w:pPr>
            <w:r>
              <w:rPr>
                <w:rFonts w:ascii="Calibri" w:hAnsi="Calibri"/>
                <w:b/>
                <w:bCs/>
              </w:rPr>
              <w:t>Signature</w:t>
            </w:r>
          </w:p>
        </w:tc>
      </w:tr>
      <w:tr w:rsidR="00A96383" w:rsidRPr="00315581" w14:paraId="55C543BB" w14:textId="77777777" w:rsidTr="00440C1C">
        <w:trPr>
          <w:trHeight w:val="765"/>
        </w:trPr>
        <w:tc>
          <w:tcPr>
            <w:tcW w:w="10432" w:type="dxa"/>
            <w:gridSpan w:val="2"/>
          </w:tcPr>
          <w:p w14:paraId="3E3A185C" w14:textId="77777777" w:rsidR="00A96383" w:rsidRDefault="00A96383" w:rsidP="00B80860">
            <w:pPr>
              <w:rPr>
                <w:rFonts w:ascii="Calibri" w:hAnsi="Calibri"/>
              </w:rPr>
            </w:pPr>
            <w:r>
              <w:rPr>
                <w:rFonts w:ascii="Calibri" w:hAnsi="Calibri"/>
              </w:rPr>
              <w:t>Please print a copy and sign.</w:t>
            </w:r>
          </w:p>
        </w:tc>
      </w:tr>
    </w:tbl>
    <w:p w14:paraId="60205EEF" w14:textId="05C8C9D1" w:rsidR="00487E23" w:rsidRPr="00BE3C52" w:rsidRDefault="00487E23" w:rsidP="00440C1C">
      <w:pPr>
        <w:autoSpaceDE w:val="0"/>
        <w:autoSpaceDN w:val="0"/>
        <w:adjustRightInd w:val="0"/>
      </w:pPr>
    </w:p>
    <w:sectPr w:rsidR="00487E23" w:rsidRPr="00BE3C52" w:rsidSect="00BE3C52">
      <w:pgSz w:w="11906" w:h="16838"/>
      <w:pgMar w:top="720" w:right="720" w:bottom="720" w:left="72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474B9"/>
    <w:multiLevelType w:val="hybridMultilevel"/>
    <w:tmpl w:val="8A9E65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B5BDA"/>
    <w:multiLevelType w:val="hybridMultilevel"/>
    <w:tmpl w:val="485A1F42"/>
    <w:lvl w:ilvl="0" w:tplc="08090005">
      <w:start w:val="1"/>
      <w:numFmt w:val="bullet"/>
      <w:lvlText w:val=""/>
      <w:lvlJc w:val="left"/>
      <w:pPr>
        <w:ind w:left="1296" w:hanging="360"/>
      </w:pPr>
      <w:rPr>
        <w:rFonts w:ascii="Wingdings" w:hAnsi="Wingdings"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2" w15:restartNumberingAfterBreak="0">
    <w:nsid w:val="1AE7584A"/>
    <w:multiLevelType w:val="hybridMultilevel"/>
    <w:tmpl w:val="C36E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33A72"/>
    <w:multiLevelType w:val="hybridMultilevel"/>
    <w:tmpl w:val="C7D83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95746"/>
    <w:multiLevelType w:val="hybridMultilevel"/>
    <w:tmpl w:val="E460BBAA"/>
    <w:lvl w:ilvl="0" w:tplc="2EC4885E">
      <w:start w:val="4"/>
      <w:numFmt w:val="bullet"/>
      <w:lvlText w:val=""/>
      <w:lvlJc w:val="left"/>
      <w:pPr>
        <w:tabs>
          <w:tab w:val="num" w:pos="720"/>
        </w:tabs>
        <w:ind w:left="720" w:hanging="360"/>
      </w:pPr>
      <w:rPr>
        <w:rFonts w:ascii="Symbol" w:eastAsia="Times New Roman" w:hAnsi="Symbol" w:cs="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532981"/>
    <w:multiLevelType w:val="hybridMultilevel"/>
    <w:tmpl w:val="FF620E76"/>
    <w:lvl w:ilvl="0" w:tplc="08090005">
      <w:start w:val="1"/>
      <w:numFmt w:val="bullet"/>
      <w:lvlText w:val=""/>
      <w:lvlJc w:val="left"/>
      <w:pPr>
        <w:ind w:left="936" w:hanging="360"/>
      </w:pPr>
      <w:rPr>
        <w:rFonts w:ascii="Wingdings" w:hAnsi="Wingdings"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6" w15:restartNumberingAfterBreak="0">
    <w:nsid w:val="38E61336"/>
    <w:multiLevelType w:val="hybridMultilevel"/>
    <w:tmpl w:val="55F62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F52856"/>
    <w:multiLevelType w:val="hybridMultilevel"/>
    <w:tmpl w:val="4D680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B12467"/>
    <w:multiLevelType w:val="hybridMultilevel"/>
    <w:tmpl w:val="62C479BC"/>
    <w:lvl w:ilvl="0" w:tplc="08090005">
      <w:start w:val="1"/>
      <w:numFmt w:val="bullet"/>
      <w:lvlText w:val=""/>
      <w:lvlJc w:val="left"/>
      <w:pPr>
        <w:ind w:left="1290" w:hanging="360"/>
      </w:pPr>
      <w:rPr>
        <w:rFonts w:ascii="Wingdings" w:hAnsi="Wingdings"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9" w15:restartNumberingAfterBreak="0">
    <w:nsid w:val="4B542536"/>
    <w:multiLevelType w:val="multilevel"/>
    <w:tmpl w:val="42F075B0"/>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860" w:hanging="576"/>
      </w:pPr>
      <w:rPr>
        <w:rFonts w:ascii="Arial" w:hAnsi="Arial" w:cs="Arial" w:hint="default"/>
        <w:b w:val="0"/>
        <w:bCs w:val="0"/>
        <w:color w:val="auto"/>
        <w:sz w:val="24"/>
        <w:szCs w:val="24"/>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15:restartNumberingAfterBreak="0">
    <w:nsid w:val="4F3F6076"/>
    <w:multiLevelType w:val="hybridMultilevel"/>
    <w:tmpl w:val="C3C4ADC0"/>
    <w:lvl w:ilvl="0" w:tplc="08090005">
      <w:start w:val="1"/>
      <w:numFmt w:val="bullet"/>
      <w:lvlText w:val=""/>
      <w:lvlJc w:val="left"/>
      <w:pPr>
        <w:ind w:left="1296" w:hanging="360"/>
      </w:pPr>
      <w:rPr>
        <w:rFonts w:ascii="Wingdings" w:hAnsi="Wingdings"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11" w15:restartNumberingAfterBreak="0">
    <w:nsid w:val="50354AFD"/>
    <w:multiLevelType w:val="hybridMultilevel"/>
    <w:tmpl w:val="091816A4"/>
    <w:lvl w:ilvl="0" w:tplc="B19C294E">
      <w:start w:val="1"/>
      <w:numFmt w:val="bullet"/>
      <w:lvlText w:val=""/>
      <w:lvlJc w:val="left"/>
      <w:pPr>
        <w:tabs>
          <w:tab w:val="num" w:pos="927"/>
        </w:tabs>
        <w:ind w:left="927" w:hanging="425"/>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B9437E"/>
    <w:multiLevelType w:val="hybridMultilevel"/>
    <w:tmpl w:val="3A3685A4"/>
    <w:lvl w:ilvl="0" w:tplc="03A4E2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6E73F3"/>
    <w:multiLevelType w:val="hybridMultilevel"/>
    <w:tmpl w:val="68B09B56"/>
    <w:lvl w:ilvl="0" w:tplc="2ACC2778">
      <w:start w:val="14"/>
      <w:numFmt w:val="bullet"/>
      <w:lvlText w:val=""/>
      <w:lvlJc w:val="left"/>
      <w:pPr>
        <w:ind w:left="720" w:hanging="360"/>
      </w:pPr>
      <w:rPr>
        <w:rFonts w:ascii="Symbol" w:eastAsia="Times New Roman"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406062"/>
    <w:multiLevelType w:val="hybridMultilevel"/>
    <w:tmpl w:val="909EA33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67CC55B1"/>
    <w:multiLevelType w:val="hybridMultilevel"/>
    <w:tmpl w:val="60C0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39405F"/>
    <w:multiLevelType w:val="hybridMultilevel"/>
    <w:tmpl w:val="A4DC0B0C"/>
    <w:lvl w:ilvl="0" w:tplc="08090005">
      <w:start w:val="1"/>
      <w:numFmt w:val="bullet"/>
      <w:lvlText w:val=""/>
      <w:lvlJc w:val="left"/>
      <w:pPr>
        <w:ind w:left="1296" w:hanging="360"/>
      </w:pPr>
      <w:rPr>
        <w:rFonts w:ascii="Wingdings" w:hAnsi="Wingdings"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num w:numId="1" w16cid:durableId="1572306070">
    <w:abstractNumId w:val="4"/>
  </w:num>
  <w:num w:numId="2" w16cid:durableId="1513836816">
    <w:abstractNumId w:val="15"/>
  </w:num>
  <w:num w:numId="3" w16cid:durableId="315763804">
    <w:abstractNumId w:val="6"/>
  </w:num>
  <w:num w:numId="4" w16cid:durableId="1889030891">
    <w:abstractNumId w:val="13"/>
  </w:num>
  <w:num w:numId="5" w16cid:durableId="1375541139">
    <w:abstractNumId w:val="3"/>
  </w:num>
  <w:num w:numId="6" w16cid:durableId="502206075">
    <w:abstractNumId w:val="0"/>
  </w:num>
  <w:num w:numId="7" w16cid:durableId="1214386123">
    <w:abstractNumId w:val="11"/>
  </w:num>
  <w:num w:numId="8" w16cid:durableId="278530559">
    <w:abstractNumId w:val="2"/>
  </w:num>
  <w:num w:numId="9" w16cid:durableId="707068854">
    <w:abstractNumId w:val="7"/>
  </w:num>
  <w:num w:numId="10" w16cid:durableId="322664342">
    <w:abstractNumId w:val="9"/>
  </w:num>
  <w:num w:numId="11" w16cid:durableId="370499295">
    <w:abstractNumId w:val="10"/>
  </w:num>
  <w:num w:numId="12" w16cid:durableId="1380283485">
    <w:abstractNumId w:val="16"/>
  </w:num>
  <w:num w:numId="13" w16cid:durableId="1588267911">
    <w:abstractNumId w:val="14"/>
  </w:num>
  <w:num w:numId="14" w16cid:durableId="1922832452">
    <w:abstractNumId w:val="1"/>
  </w:num>
  <w:num w:numId="15" w16cid:durableId="283856200">
    <w:abstractNumId w:val="8"/>
  </w:num>
  <w:num w:numId="16" w16cid:durableId="289168324">
    <w:abstractNumId w:val="5"/>
  </w:num>
  <w:num w:numId="17" w16cid:durableId="13593080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87E23"/>
    <w:rsid w:val="00017E41"/>
    <w:rsid w:val="000507A4"/>
    <w:rsid w:val="00052799"/>
    <w:rsid w:val="00060EE8"/>
    <w:rsid w:val="000616C3"/>
    <w:rsid w:val="00067FDB"/>
    <w:rsid w:val="00090D91"/>
    <w:rsid w:val="00093F9F"/>
    <w:rsid w:val="000B2187"/>
    <w:rsid w:val="000B48A5"/>
    <w:rsid w:val="000C5E9F"/>
    <w:rsid w:val="000E5E02"/>
    <w:rsid w:val="0012514E"/>
    <w:rsid w:val="00153FA7"/>
    <w:rsid w:val="001678AD"/>
    <w:rsid w:val="001B13C4"/>
    <w:rsid w:val="001B218D"/>
    <w:rsid w:val="001E736D"/>
    <w:rsid w:val="002151ED"/>
    <w:rsid w:val="002165A7"/>
    <w:rsid w:val="00254E20"/>
    <w:rsid w:val="00255B5E"/>
    <w:rsid w:val="00265EC6"/>
    <w:rsid w:val="002969AD"/>
    <w:rsid w:val="002C49A9"/>
    <w:rsid w:val="002D31E5"/>
    <w:rsid w:val="002E523B"/>
    <w:rsid w:val="00331DCA"/>
    <w:rsid w:val="00342A47"/>
    <w:rsid w:val="00354442"/>
    <w:rsid w:val="00362AA5"/>
    <w:rsid w:val="00364AFC"/>
    <w:rsid w:val="0037723F"/>
    <w:rsid w:val="003F6DEB"/>
    <w:rsid w:val="00437D6D"/>
    <w:rsid w:val="00440C1C"/>
    <w:rsid w:val="00443775"/>
    <w:rsid w:val="00466B7B"/>
    <w:rsid w:val="00470D70"/>
    <w:rsid w:val="004838DA"/>
    <w:rsid w:val="00487E23"/>
    <w:rsid w:val="004D58FA"/>
    <w:rsid w:val="005109DE"/>
    <w:rsid w:val="0053295E"/>
    <w:rsid w:val="00550DCF"/>
    <w:rsid w:val="005677D3"/>
    <w:rsid w:val="005C1AE2"/>
    <w:rsid w:val="005C486C"/>
    <w:rsid w:val="00603DFC"/>
    <w:rsid w:val="00637D74"/>
    <w:rsid w:val="006B0B99"/>
    <w:rsid w:val="006B7AB7"/>
    <w:rsid w:val="006E13A0"/>
    <w:rsid w:val="007663D5"/>
    <w:rsid w:val="00773ACC"/>
    <w:rsid w:val="007B5590"/>
    <w:rsid w:val="007F1822"/>
    <w:rsid w:val="007F6653"/>
    <w:rsid w:val="008279B7"/>
    <w:rsid w:val="008520B8"/>
    <w:rsid w:val="008678D1"/>
    <w:rsid w:val="00875A93"/>
    <w:rsid w:val="008E3340"/>
    <w:rsid w:val="008F6F36"/>
    <w:rsid w:val="009049AF"/>
    <w:rsid w:val="00936345"/>
    <w:rsid w:val="00971B82"/>
    <w:rsid w:val="00981718"/>
    <w:rsid w:val="00985FD4"/>
    <w:rsid w:val="00996824"/>
    <w:rsid w:val="009C4EA7"/>
    <w:rsid w:val="009D1F35"/>
    <w:rsid w:val="009E28B1"/>
    <w:rsid w:val="00A06FE4"/>
    <w:rsid w:val="00A231D1"/>
    <w:rsid w:val="00A57D67"/>
    <w:rsid w:val="00A754F8"/>
    <w:rsid w:val="00A86C9B"/>
    <w:rsid w:val="00A96383"/>
    <w:rsid w:val="00AB5837"/>
    <w:rsid w:val="00B041A0"/>
    <w:rsid w:val="00B07BD6"/>
    <w:rsid w:val="00B769D7"/>
    <w:rsid w:val="00B80ADA"/>
    <w:rsid w:val="00BD7F46"/>
    <w:rsid w:val="00BE3C52"/>
    <w:rsid w:val="00BF3943"/>
    <w:rsid w:val="00C049D9"/>
    <w:rsid w:val="00C34E95"/>
    <w:rsid w:val="00C54201"/>
    <w:rsid w:val="00C55327"/>
    <w:rsid w:val="00C816B7"/>
    <w:rsid w:val="00CC535D"/>
    <w:rsid w:val="00D521EF"/>
    <w:rsid w:val="00D87449"/>
    <w:rsid w:val="00DA2132"/>
    <w:rsid w:val="00E0470E"/>
    <w:rsid w:val="00E27756"/>
    <w:rsid w:val="00E472C4"/>
    <w:rsid w:val="00E57417"/>
    <w:rsid w:val="00EA4E2D"/>
    <w:rsid w:val="00EB1F63"/>
    <w:rsid w:val="00EE72AB"/>
    <w:rsid w:val="00F321FE"/>
    <w:rsid w:val="00F6219A"/>
    <w:rsid w:val="00F7276F"/>
    <w:rsid w:val="00FA1F9E"/>
    <w:rsid w:val="00FB50E1"/>
    <w:rsid w:val="00FD0F0E"/>
    <w:rsid w:val="00FD5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reet"/>
  <w:smartTagType w:namespaceuri="urn:schemas-microsoft-com:office:smarttags" w:name="PlaceName"/>
  <w:shapeDefaults>
    <o:shapedefaults v:ext="edit" spidmax="1037"/>
    <o:shapelayout v:ext="edit">
      <o:idmap v:ext="edit" data="1"/>
    </o:shapelayout>
  </w:shapeDefaults>
  <w:decimalSymbol w:val="."/>
  <w:listSeparator w:val=","/>
  <w14:docId w14:val="028E4526"/>
  <w15:chartTrackingRefBased/>
  <w15:docId w15:val="{C9AABF32-4F76-4A5A-B2C4-385534A81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603DFC"/>
    <w:pPr>
      <w:keepNext/>
      <w:keepLines/>
      <w:numPr>
        <w:numId w:val="10"/>
      </w:numPr>
      <w:spacing w:before="240"/>
      <w:outlineLvl w:val="0"/>
    </w:pPr>
    <w:rPr>
      <w:rFonts w:ascii="Calibri Light" w:eastAsia="Yu Gothic Light" w:hAnsi="Calibri Light"/>
      <w:color w:val="2F5496"/>
      <w:sz w:val="32"/>
      <w:szCs w:val="32"/>
    </w:rPr>
  </w:style>
  <w:style w:type="paragraph" w:styleId="Heading2">
    <w:name w:val="heading 2"/>
    <w:basedOn w:val="Normal"/>
    <w:next w:val="Normal"/>
    <w:link w:val="Heading2Char"/>
    <w:unhideWhenUsed/>
    <w:qFormat/>
    <w:rsid w:val="00603DFC"/>
    <w:pPr>
      <w:keepNext/>
      <w:keepLines/>
      <w:numPr>
        <w:ilvl w:val="1"/>
        <w:numId w:val="10"/>
      </w:numPr>
      <w:spacing w:before="40"/>
      <w:outlineLvl w:val="1"/>
    </w:pPr>
    <w:rPr>
      <w:rFonts w:ascii="Calibri Light" w:eastAsia="Yu Gothic Light" w:hAnsi="Calibri Light"/>
      <w:color w:val="2F5496"/>
      <w:sz w:val="26"/>
      <w:szCs w:val="26"/>
    </w:rPr>
  </w:style>
  <w:style w:type="paragraph" w:styleId="Heading3">
    <w:name w:val="heading 3"/>
    <w:basedOn w:val="Normal"/>
    <w:next w:val="Normal"/>
    <w:link w:val="Heading3Char"/>
    <w:unhideWhenUsed/>
    <w:qFormat/>
    <w:rsid w:val="00603DFC"/>
    <w:pPr>
      <w:keepNext/>
      <w:keepLines/>
      <w:numPr>
        <w:ilvl w:val="2"/>
        <w:numId w:val="10"/>
      </w:numPr>
      <w:spacing w:before="40"/>
      <w:outlineLvl w:val="2"/>
    </w:pPr>
    <w:rPr>
      <w:rFonts w:ascii="Calibri Light" w:eastAsia="Yu Gothic Light" w:hAnsi="Calibri Light"/>
      <w:color w:val="1F3763"/>
    </w:rPr>
  </w:style>
  <w:style w:type="paragraph" w:styleId="Heading4">
    <w:name w:val="heading 4"/>
    <w:basedOn w:val="Normal"/>
    <w:next w:val="Normal"/>
    <w:link w:val="Heading4Char"/>
    <w:unhideWhenUsed/>
    <w:qFormat/>
    <w:rsid w:val="00603DFC"/>
    <w:pPr>
      <w:keepNext/>
      <w:keepLines/>
      <w:numPr>
        <w:ilvl w:val="3"/>
        <w:numId w:val="10"/>
      </w:numPr>
      <w:spacing w:before="40"/>
      <w:outlineLvl w:val="3"/>
    </w:pPr>
    <w:rPr>
      <w:rFonts w:ascii="Calibri Light" w:eastAsia="Yu Gothic Light" w:hAnsi="Calibri Light"/>
      <w:i/>
      <w:iCs/>
      <w:color w:val="2F5496"/>
    </w:rPr>
  </w:style>
  <w:style w:type="paragraph" w:styleId="Heading5">
    <w:name w:val="heading 5"/>
    <w:basedOn w:val="Normal"/>
    <w:next w:val="Normal"/>
    <w:link w:val="Heading5Char"/>
    <w:unhideWhenUsed/>
    <w:qFormat/>
    <w:rsid w:val="00603DFC"/>
    <w:pPr>
      <w:keepNext/>
      <w:keepLines/>
      <w:numPr>
        <w:ilvl w:val="4"/>
        <w:numId w:val="10"/>
      </w:numPr>
      <w:spacing w:before="40"/>
      <w:outlineLvl w:val="4"/>
    </w:pPr>
    <w:rPr>
      <w:rFonts w:ascii="Calibri Light" w:eastAsia="Yu Gothic Light" w:hAnsi="Calibri Light"/>
      <w:color w:val="2F5496"/>
    </w:rPr>
  </w:style>
  <w:style w:type="paragraph" w:styleId="Heading6">
    <w:name w:val="heading 6"/>
    <w:basedOn w:val="Normal"/>
    <w:next w:val="Normal"/>
    <w:link w:val="Heading6Char"/>
    <w:unhideWhenUsed/>
    <w:qFormat/>
    <w:rsid w:val="00603DFC"/>
    <w:pPr>
      <w:keepNext/>
      <w:keepLines/>
      <w:numPr>
        <w:ilvl w:val="5"/>
        <w:numId w:val="10"/>
      </w:numPr>
      <w:spacing w:before="40"/>
      <w:outlineLvl w:val="5"/>
    </w:pPr>
    <w:rPr>
      <w:rFonts w:ascii="Calibri Light" w:eastAsia="Yu Gothic Light" w:hAnsi="Calibri Light"/>
      <w:color w:val="1F3763"/>
    </w:rPr>
  </w:style>
  <w:style w:type="paragraph" w:styleId="Heading7">
    <w:name w:val="heading 7"/>
    <w:basedOn w:val="Normal"/>
    <w:next w:val="Normal"/>
    <w:link w:val="Heading7Char"/>
    <w:semiHidden/>
    <w:unhideWhenUsed/>
    <w:qFormat/>
    <w:rsid w:val="00603DFC"/>
    <w:pPr>
      <w:keepNext/>
      <w:keepLines/>
      <w:numPr>
        <w:ilvl w:val="6"/>
        <w:numId w:val="10"/>
      </w:numPr>
      <w:spacing w:before="40"/>
      <w:outlineLvl w:val="6"/>
    </w:pPr>
    <w:rPr>
      <w:rFonts w:ascii="Calibri Light" w:eastAsia="Yu Gothic Light" w:hAnsi="Calibri Light"/>
      <w:i/>
      <w:iCs/>
      <w:color w:val="1F3763"/>
    </w:rPr>
  </w:style>
  <w:style w:type="paragraph" w:styleId="Heading8">
    <w:name w:val="heading 8"/>
    <w:basedOn w:val="Normal"/>
    <w:next w:val="Normal"/>
    <w:link w:val="Heading8Char"/>
    <w:semiHidden/>
    <w:unhideWhenUsed/>
    <w:qFormat/>
    <w:rsid w:val="00603DFC"/>
    <w:pPr>
      <w:keepNext/>
      <w:keepLines/>
      <w:numPr>
        <w:ilvl w:val="7"/>
        <w:numId w:val="10"/>
      </w:numPr>
      <w:spacing w:before="40"/>
      <w:outlineLvl w:val="7"/>
    </w:pPr>
    <w:rPr>
      <w:rFonts w:ascii="Calibri Light" w:eastAsia="Yu Gothic Light" w:hAnsi="Calibri Light"/>
      <w:color w:val="272727"/>
      <w:sz w:val="21"/>
      <w:szCs w:val="21"/>
    </w:rPr>
  </w:style>
  <w:style w:type="paragraph" w:styleId="Heading9">
    <w:name w:val="heading 9"/>
    <w:basedOn w:val="Normal"/>
    <w:next w:val="Normal"/>
    <w:link w:val="Heading9Char"/>
    <w:semiHidden/>
    <w:unhideWhenUsed/>
    <w:qFormat/>
    <w:rsid w:val="00603DFC"/>
    <w:pPr>
      <w:keepNext/>
      <w:keepLines/>
      <w:numPr>
        <w:ilvl w:val="8"/>
        <w:numId w:val="10"/>
      </w:numPr>
      <w:spacing w:before="40"/>
      <w:outlineLvl w:val="8"/>
    </w:pPr>
    <w:rPr>
      <w:rFonts w:ascii="Calibri Light" w:eastAsia="Yu Gothic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87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F6DEB"/>
    <w:rPr>
      <w:rFonts w:ascii="Tahoma" w:hAnsi="Tahoma" w:cs="Tahoma"/>
      <w:sz w:val="16"/>
      <w:szCs w:val="16"/>
    </w:rPr>
  </w:style>
  <w:style w:type="character" w:customStyle="1" w:styleId="BalloonTextChar">
    <w:name w:val="Balloon Text Char"/>
    <w:link w:val="BalloonText"/>
    <w:rsid w:val="003F6DEB"/>
    <w:rPr>
      <w:rFonts w:ascii="Tahoma" w:hAnsi="Tahoma" w:cs="Tahoma"/>
      <w:sz w:val="16"/>
      <w:szCs w:val="16"/>
    </w:rPr>
  </w:style>
  <w:style w:type="character" w:customStyle="1" w:styleId="Heading1Char">
    <w:name w:val="Heading 1 Char"/>
    <w:link w:val="Heading1"/>
    <w:rsid w:val="00603DFC"/>
    <w:rPr>
      <w:rFonts w:ascii="Calibri Light" w:eastAsia="Yu Gothic Light" w:hAnsi="Calibri Light"/>
      <w:color w:val="2F5496"/>
      <w:sz w:val="32"/>
      <w:szCs w:val="32"/>
    </w:rPr>
  </w:style>
  <w:style w:type="character" w:customStyle="1" w:styleId="Heading2Char">
    <w:name w:val="Heading 2 Char"/>
    <w:link w:val="Heading2"/>
    <w:rsid w:val="00603DFC"/>
    <w:rPr>
      <w:rFonts w:ascii="Calibri Light" w:eastAsia="Yu Gothic Light" w:hAnsi="Calibri Light"/>
      <w:color w:val="2F5496"/>
      <w:sz w:val="26"/>
      <w:szCs w:val="26"/>
    </w:rPr>
  </w:style>
  <w:style w:type="character" w:customStyle="1" w:styleId="Heading3Char">
    <w:name w:val="Heading 3 Char"/>
    <w:link w:val="Heading3"/>
    <w:rsid w:val="00603DFC"/>
    <w:rPr>
      <w:rFonts w:ascii="Calibri Light" w:eastAsia="Yu Gothic Light" w:hAnsi="Calibri Light"/>
      <w:color w:val="1F3763"/>
      <w:sz w:val="24"/>
      <w:szCs w:val="24"/>
    </w:rPr>
  </w:style>
  <w:style w:type="character" w:customStyle="1" w:styleId="Heading4Char">
    <w:name w:val="Heading 4 Char"/>
    <w:link w:val="Heading4"/>
    <w:rsid w:val="00603DFC"/>
    <w:rPr>
      <w:rFonts w:ascii="Calibri Light" w:eastAsia="Yu Gothic Light" w:hAnsi="Calibri Light"/>
      <w:i/>
      <w:iCs/>
      <w:color w:val="2F5496"/>
      <w:sz w:val="24"/>
      <w:szCs w:val="24"/>
    </w:rPr>
  </w:style>
  <w:style w:type="character" w:customStyle="1" w:styleId="Heading5Char">
    <w:name w:val="Heading 5 Char"/>
    <w:link w:val="Heading5"/>
    <w:rsid w:val="00603DFC"/>
    <w:rPr>
      <w:rFonts w:ascii="Calibri Light" w:eastAsia="Yu Gothic Light" w:hAnsi="Calibri Light"/>
      <w:color w:val="2F5496"/>
      <w:sz w:val="24"/>
      <w:szCs w:val="24"/>
    </w:rPr>
  </w:style>
  <w:style w:type="character" w:customStyle="1" w:styleId="Heading6Char">
    <w:name w:val="Heading 6 Char"/>
    <w:link w:val="Heading6"/>
    <w:rsid w:val="00603DFC"/>
    <w:rPr>
      <w:rFonts w:ascii="Calibri Light" w:eastAsia="Yu Gothic Light" w:hAnsi="Calibri Light"/>
      <w:color w:val="1F3763"/>
      <w:sz w:val="24"/>
      <w:szCs w:val="24"/>
    </w:rPr>
  </w:style>
  <w:style w:type="character" w:customStyle="1" w:styleId="Heading7Char">
    <w:name w:val="Heading 7 Char"/>
    <w:link w:val="Heading7"/>
    <w:semiHidden/>
    <w:rsid w:val="00603DFC"/>
    <w:rPr>
      <w:rFonts w:ascii="Calibri Light" w:eastAsia="Yu Gothic Light" w:hAnsi="Calibri Light"/>
      <w:i/>
      <w:iCs/>
      <w:color w:val="1F3763"/>
      <w:sz w:val="24"/>
      <w:szCs w:val="24"/>
    </w:rPr>
  </w:style>
  <w:style w:type="character" w:customStyle="1" w:styleId="Heading8Char">
    <w:name w:val="Heading 8 Char"/>
    <w:link w:val="Heading8"/>
    <w:semiHidden/>
    <w:rsid w:val="00603DFC"/>
    <w:rPr>
      <w:rFonts w:ascii="Calibri Light" w:eastAsia="Yu Gothic Light" w:hAnsi="Calibri Light"/>
      <w:color w:val="272727"/>
      <w:sz w:val="21"/>
      <w:szCs w:val="21"/>
    </w:rPr>
  </w:style>
  <w:style w:type="character" w:customStyle="1" w:styleId="Heading9Char">
    <w:name w:val="Heading 9 Char"/>
    <w:link w:val="Heading9"/>
    <w:semiHidden/>
    <w:rsid w:val="00603DFC"/>
    <w:rPr>
      <w:rFonts w:ascii="Calibri Light" w:eastAsia="Yu Gothic Light" w:hAnsi="Calibri Light"/>
      <w:i/>
      <w:iCs/>
      <w:color w:val="272727"/>
      <w:sz w:val="21"/>
      <w:szCs w:val="21"/>
    </w:rPr>
  </w:style>
  <w:style w:type="paragraph" w:styleId="ListParagraph">
    <w:name w:val="List Paragraph"/>
    <w:basedOn w:val="Normal"/>
    <w:uiPriority w:val="34"/>
    <w:qFormat/>
    <w:rsid w:val="00603DFC"/>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627F3E-C8F6-47EA-BE2D-4BB3C250DADF}">
  <ds:schemaRefs>
    <ds:schemaRef ds:uri="http://schemas.openxmlformats.org/officeDocument/2006/bibliography"/>
  </ds:schemaRefs>
</ds:datastoreItem>
</file>

<file path=customXml/itemProps2.xml><?xml version="1.0" encoding="utf-8"?>
<ds:datastoreItem xmlns:ds="http://schemas.openxmlformats.org/officeDocument/2006/customXml" ds:itemID="{DC1542C0-B8EE-48DC-8EE6-00A08BA290FE}">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C164BCB5-4DB8-4694-8BBE-8BA49F548AD0}">
  <ds:schemaRefs>
    <ds:schemaRef ds:uri="http://schemas.microsoft.com/office/2006/metadata/longProperties"/>
  </ds:schemaRefs>
</ds:datastoreItem>
</file>

<file path=customXml/itemProps4.xml><?xml version="1.0" encoding="utf-8"?>
<ds:datastoreItem xmlns:ds="http://schemas.openxmlformats.org/officeDocument/2006/customXml" ds:itemID="{042D1AA1-70A9-4C49-A3E2-AB097B587C19}">
  <ds:schemaRefs>
    <ds:schemaRef ds:uri="http://schemas.microsoft.com/sharepoint/v3/contenttype/forms"/>
  </ds:schemaRefs>
</ds:datastoreItem>
</file>

<file path=customXml/itemProps5.xml><?xml version="1.0" encoding="utf-8"?>
<ds:datastoreItem xmlns:ds="http://schemas.openxmlformats.org/officeDocument/2006/customXml" ds:itemID="{1326DF56-D60E-4DA1-A1A7-DF4546503C44}"/>
</file>

<file path=docProps/app.xml><?xml version="1.0" encoding="utf-8"?>
<Properties xmlns="http://schemas.openxmlformats.org/officeDocument/2006/extended-properties" xmlns:vt="http://schemas.openxmlformats.org/officeDocument/2006/docPropsVTypes">
  <Template>Normal</Template>
  <TotalTime>18</TotalTime>
  <Pages>7</Pages>
  <Words>1299</Words>
  <Characters>7407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Kate</dc:creator>
  <cp:keywords/>
  <cp:lastModifiedBy>Kathryn Robinson</cp:lastModifiedBy>
  <cp:revision>12</cp:revision>
  <cp:lastPrinted>2017-01-04T11:08:00Z</cp:lastPrinted>
  <dcterms:created xsi:type="dcterms:W3CDTF">2026-08-20T08:21:00Z</dcterms:created>
  <dcterms:modified xsi:type="dcterms:W3CDTF">2026-08-20T09:02:00Z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BOSMERE\K.Robinson</vt:lpwstr>
  </property>
  <property fmtid="{D5CDD505-2E9C-101B-9397-08002B2CF9AE}" pid="3" name="Order">
    <vt:lpwstr>828000.000000000</vt:lpwstr>
  </property>
  <property fmtid="{D5CDD505-2E9C-101B-9397-08002B2CF9AE}" pid="4" name="display_urn:schemas-microsoft-com:office:office#Author">
    <vt:lpwstr>BOSMERE\K.Robinson</vt:lpwstr>
  </property>
  <property fmtid="{D5CDD505-2E9C-101B-9397-08002B2CF9AE}" pid="5" name="ContentTypeId">
    <vt:lpwstr>0x0101004CB647B9F373B2449EACA5E00C52864A</vt:lpwstr>
  </property>
  <property fmtid="{D5CDD505-2E9C-101B-9397-08002B2CF9AE}" pid="6" name="MediaServiceImageTags">
    <vt:lpwstr/>
  </property>
</Properties>
</file>