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F0FC" w14:textId="77777777" w:rsidR="008E39F1" w:rsidRDefault="008E39F1" w:rsidP="008E39F1"/>
    <w:p w14:paraId="3A6BD840" w14:textId="77777777" w:rsidR="008E39F1" w:rsidRDefault="00000000" w:rsidP="008E39F1">
      <w:r>
        <w:rPr>
          <w:noProof/>
          <w:lang w:eastAsia="en-GB"/>
        </w:rPr>
        <w:pict w14:anchorId="3D7CD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margin-left:374.65pt;margin-top:.5pt;width:137.8pt;height:142.65pt;z-index:2;visibility:visible">
            <v:imagedata r:id="rId11" o:title=""/>
          </v:shape>
        </w:pict>
      </w:r>
      <w:r>
        <w:rPr>
          <w:noProof/>
        </w:rPr>
        <w:pict w14:anchorId="78632C93">
          <v:shapetype id="_x0000_t202" coordsize="21600,21600" o:spt="202" path="m,l,21600r21600,l21600,xe">
            <v:stroke joinstyle="miter"/>
            <v:path gradientshapeok="t" o:connecttype="rect"/>
          </v:shapetype>
          <v:shape id="_x0000_s1026" type="#_x0000_t202" style="position:absolute;margin-left:10.05pt;margin-top:6.7pt;width:369pt;height:117pt;z-index:1" filled="f" stroked="f">
            <v:textbox>
              <w:txbxContent>
                <w:p w14:paraId="50954A77" w14:textId="77777777" w:rsidR="008E39F1" w:rsidRPr="001A52CB" w:rsidRDefault="008E39F1" w:rsidP="008E39F1">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0A568D2D" w14:textId="77777777" w:rsidR="008E39F1" w:rsidRPr="001A52CB" w:rsidRDefault="008E39F1" w:rsidP="008E39F1">
                  <w:pPr>
                    <w:rPr>
                      <w:rFonts w:ascii="Arial" w:hAnsi="Arial" w:cs="Arial"/>
                      <w:b/>
                      <w:i/>
                      <w:sz w:val="52"/>
                      <w:szCs w:val="52"/>
                    </w:rPr>
                  </w:pPr>
                  <w:smartTag w:uri="urn:schemas-microsoft-com:office:smarttags" w:element="address">
                    <w:smartTag w:uri="urn:schemas-microsoft-com:office:smarttags" w:element="City">
                      <w:r w:rsidRPr="001A52CB">
                        <w:rPr>
                          <w:rFonts w:ascii="Arial" w:hAnsi="Arial" w:cs="Arial"/>
                          <w:b/>
                          <w:i/>
                          <w:sz w:val="52"/>
                          <w:szCs w:val="52"/>
                        </w:rPr>
                        <w:t>South Street</w:t>
                      </w:r>
                    </w:smartTag>
                  </w:smartTag>
                </w:p>
                <w:p w14:paraId="3572B7F0" w14:textId="77777777" w:rsidR="008E39F1" w:rsidRPr="001A52CB" w:rsidRDefault="008E39F1" w:rsidP="008E39F1">
                  <w:pPr>
                    <w:rPr>
                      <w:rFonts w:ascii="Arial" w:hAnsi="Arial" w:cs="Arial"/>
                      <w:b/>
                      <w:i/>
                      <w:sz w:val="52"/>
                      <w:szCs w:val="52"/>
                    </w:rPr>
                  </w:pPr>
                  <w:r w:rsidRPr="001A52CB">
                    <w:rPr>
                      <w:rFonts w:ascii="Arial" w:hAnsi="Arial" w:cs="Arial"/>
                      <w:b/>
                      <w:i/>
                      <w:sz w:val="52"/>
                      <w:szCs w:val="52"/>
                    </w:rPr>
                    <w:t>Havant</w:t>
                  </w:r>
                </w:p>
              </w:txbxContent>
            </v:textbox>
          </v:shape>
        </w:pict>
      </w:r>
    </w:p>
    <w:p w14:paraId="5653EDE2" w14:textId="77777777" w:rsidR="008E39F1" w:rsidRDefault="008E39F1" w:rsidP="008E39F1"/>
    <w:p w14:paraId="6CD9E0BF" w14:textId="77777777" w:rsidR="008E39F1" w:rsidRDefault="008E39F1" w:rsidP="008E39F1"/>
    <w:p w14:paraId="7D9003EE" w14:textId="77777777" w:rsidR="008E39F1" w:rsidRDefault="008E39F1" w:rsidP="008E39F1"/>
    <w:p w14:paraId="18F3CE1B" w14:textId="77777777" w:rsidR="008E39F1" w:rsidRDefault="008E39F1" w:rsidP="008E39F1"/>
    <w:p w14:paraId="5C369309" w14:textId="77777777" w:rsidR="008E39F1" w:rsidRDefault="008E39F1" w:rsidP="008E39F1">
      <w:pPr>
        <w:jc w:val="center"/>
        <w:rPr>
          <w:rFonts w:ascii="Arial" w:hAnsi="Arial" w:cs="Arial"/>
          <w:b/>
          <w:sz w:val="52"/>
          <w:szCs w:val="52"/>
        </w:rPr>
      </w:pPr>
    </w:p>
    <w:p w14:paraId="34B3A712" w14:textId="77777777" w:rsidR="008E39F1" w:rsidRDefault="008E39F1" w:rsidP="008E39F1">
      <w:pPr>
        <w:jc w:val="center"/>
        <w:rPr>
          <w:rFonts w:ascii="Arial" w:hAnsi="Arial" w:cs="Arial"/>
          <w:b/>
          <w:sz w:val="52"/>
          <w:szCs w:val="52"/>
        </w:rPr>
      </w:pPr>
    </w:p>
    <w:p w14:paraId="6B1D3F78" w14:textId="77777777" w:rsidR="008E39F1" w:rsidRDefault="008E39F1" w:rsidP="008E39F1">
      <w:pPr>
        <w:jc w:val="center"/>
        <w:rPr>
          <w:rFonts w:ascii="Arial" w:hAnsi="Arial" w:cs="Arial"/>
          <w:b/>
          <w:sz w:val="52"/>
          <w:szCs w:val="52"/>
        </w:rPr>
      </w:pPr>
    </w:p>
    <w:p w14:paraId="5C18C7F1" w14:textId="77777777" w:rsidR="008E39F1" w:rsidRDefault="008E39F1" w:rsidP="008E39F1">
      <w:pPr>
        <w:jc w:val="center"/>
        <w:rPr>
          <w:rFonts w:ascii="Arial" w:hAnsi="Arial" w:cs="Arial"/>
          <w:b/>
          <w:sz w:val="52"/>
          <w:szCs w:val="52"/>
        </w:rPr>
      </w:pPr>
    </w:p>
    <w:p w14:paraId="3DBB5160" w14:textId="77777777" w:rsidR="008E39F1" w:rsidRDefault="008E39F1" w:rsidP="008E39F1">
      <w:pPr>
        <w:rPr>
          <w:rFonts w:ascii="Arial" w:hAnsi="Arial" w:cs="Arial"/>
          <w:b/>
          <w:sz w:val="48"/>
          <w:szCs w:val="48"/>
        </w:rPr>
      </w:pPr>
    </w:p>
    <w:p w14:paraId="52BE501B" w14:textId="46D5D4AE" w:rsidR="008E39F1" w:rsidRPr="00B62030" w:rsidRDefault="00F76F30" w:rsidP="008E39F1">
      <w:pPr>
        <w:jc w:val="center"/>
        <w:rPr>
          <w:rFonts w:ascii="Calibri" w:hAnsi="Calibri" w:cs="Arial"/>
          <w:b/>
          <w:sz w:val="72"/>
          <w:szCs w:val="72"/>
        </w:rPr>
      </w:pPr>
      <w:r>
        <w:rPr>
          <w:rFonts w:ascii="Calibri" w:hAnsi="Calibri" w:cs="Arial"/>
          <w:b/>
          <w:sz w:val="72"/>
          <w:szCs w:val="72"/>
        </w:rPr>
        <w:t>English as and Additional Language</w:t>
      </w:r>
      <w:r w:rsidR="000E1E4B">
        <w:rPr>
          <w:rFonts w:ascii="Calibri" w:hAnsi="Calibri" w:cs="Arial"/>
          <w:b/>
          <w:sz w:val="72"/>
          <w:szCs w:val="72"/>
        </w:rPr>
        <w:t xml:space="preserve"> (EAL)</w:t>
      </w:r>
      <w:r>
        <w:rPr>
          <w:rFonts w:ascii="Calibri" w:hAnsi="Calibri" w:cs="Arial"/>
          <w:b/>
          <w:sz w:val="72"/>
          <w:szCs w:val="72"/>
        </w:rPr>
        <w:t xml:space="preserve"> Policy</w:t>
      </w:r>
    </w:p>
    <w:p w14:paraId="6A140023" w14:textId="77777777" w:rsidR="008E39F1" w:rsidRDefault="008E39F1" w:rsidP="008E39F1">
      <w:pPr>
        <w:jc w:val="center"/>
        <w:rPr>
          <w:rFonts w:ascii="Arial" w:hAnsi="Arial" w:cs="Arial"/>
          <w:b/>
          <w:sz w:val="40"/>
          <w:szCs w:val="40"/>
        </w:rPr>
      </w:pPr>
    </w:p>
    <w:p w14:paraId="1C5620E0" w14:textId="77777777" w:rsidR="008E39F1" w:rsidRDefault="008E39F1" w:rsidP="008E39F1">
      <w:pPr>
        <w:jc w:val="center"/>
        <w:rPr>
          <w:rFonts w:ascii="Arial" w:hAnsi="Arial" w:cs="Arial"/>
          <w:b/>
          <w:sz w:val="40"/>
          <w:szCs w:val="4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1"/>
        <w:gridCol w:w="3886"/>
      </w:tblGrid>
      <w:tr w:rsidR="00CE32CB" w:rsidRPr="00CE32CB" w14:paraId="7A2B6CE1" w14:textId="77777777" w:rsidTr="000E1E4B">
        <w:trPr>
          <w:trHeight w:val="70"/>
          <w:jc w:val="center"/>
        </w:trPr>
        <w:tc>
          <w:tcPr>
            <w:tcW w:w="4761" w:type="dxa"/>
            <w:tcBorders>
              <w:right w:val="single" w:sz="4" w:space="0" w:color="auto"/>
            </w:tcBorders>
          </w:tcPr>
          <w:p w14:paraId="2F37E2E7" w14:textId="77777777" w:rsidR="00CE32CB" w:rsidRPr="00CE32CB" w:rsidRDefault="00CE32CB" w:rsidP="00CE32CB">
            <w:pPr>
              <w:rPr>
                <w:rFonts w:ascii="Arial" w:hAnsi="Arial" w:cs="Arial"/>
                <w:sz w:val="24"/>
              </w:rPr>
            </w:pPr>
            <w:r w:rsidRPr="00CE32CB">
              <w:rPr>
                <w:rFonts w:ascii="Arial" w:hAnsi="Arial" w:cs="Arial"/>
                <w:sz w:val="24"/>
              </w:rPr>
              <w:t>Date:</w:t>
            </w:r>
          </w:p>
        </w:tc>
        <w:tc>
          <w:tcPr>
            <w:tcW w:w="3886" w:type="dxa"/>
            <w:tcBorders>
              <w:left w:val="single" w:sz="4" w:space="0" w:color="auto"/>
            </w:tcBorders>
          </w:tcPr>
          <w:p w14:paraId="147A7DC3" w14:textId="77777777" w:rsidR="00CE32CB" w:rsidRDefault="001F4981" w:rsidP="00CE32CB">
            <w:pPr>
              <w:rPr>
                <w:rFonts w:ascii="Arial" w:hAnsi="Arial" w:cs="Arial"/>
                <w:sz w:val="24"/>
              </w:rPr>
            </w:pPr>
            <w:r w:rsidRPr="00317348">
              <w:rPr>
                <w:rFonts w:ascii="Arial" w:hAnsi="Arial" w:cs="Arial"/>
                <w:sz w:val="24"/>
              </w:rPr>
              <w:t>J</w:t>
            </w:r>
            <w:r w:rsidR="000E1E4B">
              <w:rPr>
                <w:rFonts w:ascii="Arial" w:hAnsi="Arial" w:cs="Arial"/>
                <w:sz w:val="24"/>
              </w:rPr>
              <w:t>uly</w:t>
            </w:r>
            <w:r w:rsidRPr="00317348">
              <w:rPr>
                <w:rFonts w:ascii="Arial" w:hAnsi="Arial" w:cs="Arial"/>
                <w:sz w:val="24"/>
              </w:rPr>
              <w:t xml:space="preserve"> 202</w:t>
            </w:r>
            <w:r w:rsidR="00BB6FF7" w:rsidRPr="00317348">
              <w:rPr>
                <w:rFonts w:ascii="Arial" w:hAnsi="Arial" w:cs="Arial"/>
                <w:sz w:val="24"/>
              </w:rPr>
              <w:t>6</w:t>
            </w:r>
          </w:p>
          <w:p w14:paraId="0E08943C" w14:textId="44D11741" w:rsidR="000E1E4B" w:rsidRPr="00317348" w:rsidRDefault="000E1E4B" w:rsidP="00CE32CB">
            <w:pPr>
              <w:rPr>
                <w:rFonts w:ascii="Arial" w:hAnsi="Arial" w:cs="Arial"/>
                <w:sz w:val="24"/>
              </w:rPr>
            </w:pPr>
          </w:p>
        </w:tc>
      </w:tr>
      <w:tr w:rsidR="00CE32CB" w:rsidRPr="00CE32CB" w14:paraId="2BF9DF13" w14:textId="77777777" w:rsidTr="000E1E4B">
        <w:trPr>
          <w:jc w:val="center"/>
        </w:trPr>
        <w:tc>
          <w:tcPr>
            <w:tcW w:w="4761" w:type="dxa"/>
            <w:tcBorders>
              <w:right w:val="single" w:sz="4" w:space="0" w:color="auto"/>
            </w:tcBorders>
          </w:tcPr>
          <w:p w14:paraId="6EFCDE95" w14:textId="77777777" w:rsidR="00CE32CB" w:rsidRPr="00CE32CB" w:rsidRDefault="00CE32CB" w:rsidP="00CE32CB">
            <w:pPr>
              <w:rPr>
                <w:rFonts w:ascii="Arial" w:hAnsi="Arial" w:cs="Arial"/>
                <w:sz w:val="24"/>
              </w:rPr>
            </w:pPr>
            <w:r w:rsidRPr="00CE32CB">
              <w:rPr>
                <w:rFonts w:ascii="Arial" w:hAnsi="Arial" w:cs="Arial"/>
                <w:sz w:val="24"/>
              </w:rPr>
              <w:t>Review Date:</w:t>
            </w:r>
          </w:p>
        </w:tc>
        <w:tc>
          <w:tcPr>
            <w:tcW w:w="3886" w:type="dxa"/>
            <w:tcBorders>
              <w:left w:val="single" w:sz="4" w:space="0" w:color="auto"/>
            </w:tcBorders>
          </w:tcPr>
          <w:p w14:paraId="77B41763" w14:textId="77777777" w:rsidR="00CE32CB" w:rsidRDefault="001F4981" w:rsidP="00CE32CB">
            <w:pPr>
              <w:rPr>
                <w:rFonts w:ascii="Arial" w:hAnsi="Arial" w:cs="Arial"/>
                <w:sz w:val="24"/>
              </w:rPr>
            </w:pPr>
            <w:r w:rsidRPr="00317348">
              <w:rPr>
                <w:rFonts w:ascii="Arial" w:hAnsi="Arial" w:cs="Arial"/>
                <w:sz w:val="24"/>
              </w:rPr>
              <w:t>Ju</w:t>
            </w:r>
            <w:r w:rsidR="000E1E4B">
              <w:rPr>
                <w:rFonts w:ascii="Arial" w:hAnsi="Arial" w:cs="Arial"/>
                <w:sz w:val="24"/>
              </w:rPr>
              <w:t>ly</w:t>
            </w:r>
            <w:r w:rsidRPr="00317348">
              <w:rPr>
                <w:rFonts w:ascii="Arial" w:hAnsi="Arial" w:cs="Arial"/>
                <w:sz w:val="24"/>
              </w:rPr>
              <w:t xml:space="preserve"> 202</w:t>
            </w:r>
            <w:r w:rsidR="00BB6FF7" w:rsidRPr="00317348">
              <w:rPr>
                <w:rFonts w:ascii="Arial" w:hAnsi="Arial" w:cs="Arial"/>
                <w:sz w:val="24"/>
              </w:rPr>
              <w:t>9</w:t>
            </w:r>
          </w:p>
          <w:p w14:paraId="75F3FB3A" w14:textId="44283D1A" w:rsidR="000E1E4B" w:rsidRPr="00317348" w:rsidRDefault="000E1E4B" w:rsidP="00CE32CB">
            <w:pPr>
              <w:rPr>
                <w:rFonts w:ascii="Arial" w:hAnsi="Arial" w:cs="Arial"/>
                <w:sz w:val="24"/>
              </w:rPr>
            </w:pPr>
          </w:p>
        </w:tc>
      </w:tr>
      <w:tr w:rsidR="00CE32CB" w:rsidRPr="00CE32CB" w14:paraId="4478B39D" w14:textId="77777777" w:rsidTr="000E1E4B">
        <w:trPr>
          <w:jc w:val="center"/>
        </w:trPr>
        <w:tc>
          <w:tcPr>
            <w:tcW w:w="4761" w:type="dxa"/>
            <w:tcBorders>
              <w:right w:val="single" w:sz="4" w:space="0" w:color="auto"/>
            </w:tcBorders>
          </w:tcPr>
          <w:p w14:paraId="2BEFB13F" w14:textId="77777777" w:rsidR="00CE32CB" w:rsidRPr="00CE32CB" w:rsidRDefault="00CE32CB" w:rsidP="00CE32CB">
            <w:pPr>
              <w:rPr>
                <w:rFonts w:ascii="Arial" w:hAnsi="Arial" w:cs="Arial"/>
                <w:sz w:val="24"/>
              </w:rPr>
            </w:pPr>
            <w:r w:rsidRPr="00CE32CB">
              <w:rPr>
                <w:rFonts w:ascii="Arial" w:hAnsi="Arial" w:cs="Arial"/>
                <w:sz w:val="24"/>
              </w:rPr>
              <w:t>Responsibility:</w:t>
            </w:r>
          </w:p>
        </w:tc>
        <w:tc>
          <w:tcPr>
            <w:tcW w:w="3886" w:type="dxa"/>
            <w:tcBorders>
              <w:left w:val="single" w:sz="4" w:space="0" w:color="auto"/>
            </w:tcBorders>
          </w:tcPr>
          <w:p w14:paraId="30B10C3B" w14:textId="77777777" w:rsidR="00CE32CB" w:rsidRDefault="000E1E4B" w:rsidP="00CE32CB">
            <w:pPr>
              <w:rPr>
                <w:rFonts w:ascii="Arial" w:hAnsi="Arial" w:cs="Arial"/>
                <w:sz w:val="24"/>
              </w:rPr>
            </w:pPr>
            <w:r>
              <w:rPr>
                <w:rFonts w:ascii="Arial" w:hAnsi="Arial" w:cs="Arial"/>
                <w:sz w:val="24"/>
              </w:rPr>
              <w:t>Inclusion Leader / EAL Leader</w:t>
            </w:r>
          </w:p>
          <w:p w14:paraId="256F9375" w14:textId="446B92B0" w:rsidR="000E1E4B" w:rsidRPr="00CE32CB" w:rsidRDefault="000E1E4B" w:rsidP="00CE32CB">
            <w:pPr>
              <w:rPr>
                <w:rFonts w:ascii="Arial" w:hAnsi="Arial" w:cs="Arial"/>
                <w:sz w:val="24"/>
              </w:rPr>
            </w:pPr>
          </w:p>
        </w:tc>
      </w:tr>
      <w:tr w:rsidR="00CE32CB" w:rsidRPr="00CE32CB" w14:paraId="60EB0F84" w14:textId="77777777" w:rsidTr="000E1E4B">
        <w:trPr>
          <w:jc w:val="center"/>
        </w:trPr>
        <w:tc>
          <w:tcPr>
            <w:tcW w:w="4761" w:type="dxa"/>
            <w:tcBorders>
              <w:right w:val="single" w:sz="4" w:space="0" w:color="auto"/>
            </w:tcBorders>
          </w:tcPr>
          <w:p w14:paraId="658F6C25" w14:textId="77777777" w:rsidR="00CE32CB" w:rsidRPr="00CE32CB" w:rsidRDefault="00CE32CB" w:rsidP="00CE32CB">
            <w:pPr>
              <w:rPr>
                <w:rFonts w:ascii="Arial" w:hAnsi="Arial" w:cs="Arial"/>
                <w:sz w:val="24"/>
              </w:rPr>
            </w:pPr>
            <w:r w:rsidRPr="00CE32CB">
              <w:rPr>
                <w:rFonts w:ascii="Arial" w:hAnsi="Arial" w:cs="Arial"/>
                <w:sz w:val="24"/>
              </w:rPr>
              <w:t>STATUTORY</w:t>
            </w:r>
          </w:p>
        </w:tc>
        <w:tc>
          <w:tcPr>
            <w:tcW w:w="3886" w:type="dxa"/>
            <w:tcBorders>
              <w:left w:val="single" w:sz="4" w:space="0" w:color="auto"/>
            </w:tcBorders>
          </w:tcPr>
          <w:p w14:paraId="0D9339D3" w14:textId="77777777" w:rsidR="00CE32CB" w:rsidRDefault="00CE32CB" w:rsidP="00CE32CB">
            <w:pPr>
              <w:rPr>
                <w:rFonts w:ascii="Arial" w:hAnsi="Arial" w:cs="Arial"/>
                <w:sz w:val="24"/>
                <w:szCs w:val="24"/>
              </w:rPr>
            </w:pPr>
            <w:r w:rsidRPr="00CE32CB">
              <w:rPr>
                <w:rFonts w:ascii="Arial" w:hAnsi="Arial" w:cs="Arial"/>
                <w:sz w:val="24"/>
                <w:szCs w:val="24"/>
              </w:rPr>
              <w:t>No</w:t>
            </w:r>
          </w:p>
          <w:p w14:paraId="4A34A6AD" w14:textId="77777777" w:rsidR="000E1E4B" w:rsidRPr="00CE32CB" w:rsidRDefault="000E1E4B" w:rsidP="00CE32CB">
            <w:pPr>
              <w:rPr>
                <w:rFonts w:ascii="Arial" w:hAnsi="Arial" w:cs="Arial"/>
                <w:sz w:val="24"/>
                <w:szCs w:val="24"/>
              </w:rPr>
            </w:pPr>
          </w:p>
        </w:tc>
      </w:tr>
      <w:tr w:rsidR="00CE32CB" w:rsidRPr="00CE32CB" w14:paraId="4C6C850C" w14:textId="77777777" w:rsidTr="000E1E4B">
        <w:trPr>
          <w:jc w:val="center"/>
        </w:trPr>
        <w:tc>
          <w:tcPr>
            <w:tcW w:w="4761" w:type="dxa"/>
            <w:tcBorders>
              <w:right w:val="single" w:sz="4" w:space="0" w:color="auto"/>
            </w:tcBorders>
          </w:tcPr>
          <w:p w14:paraId="34BF1E89" w14:textId="77777777" w:rsidR="00CE32CB" w:rsidRPr="00CE32CB" w:rsidRDefault="00CE32CB" w:rsidP="00CE32CB">
            <w:pPr>
              <w:rPr>
                <w:rFonts w:ascii="Arial" w:hAnsi="Arial" w:cs="Arial"/>
                <w:sz w:val="24"/>
              </w:rPr>
            </w:pPr>
            <w:r w:rsidRPr="00CE32CB">
              <w:rPr>
                <w:rFonts w:ascii="Arial" w:hAnsi="Arial" w:cs="Arial"/>
                <w:sz w:val="24"/>
              </w:rPr>
              <w:t>Checked against Equality Policy</w:t>
            </w:r>
          </w:p>
        </w:tc>
        <w:tc>
          <w:tcPr>
            <w:tcW w:w="3886" w:type="dxa"/>
            <w:tcBorders>
              <w:left w:val="single" w:sz="4" w:space="0" w:color="auto"/>
              <w:bottom w:val="single" w:sz="4" w:space="0" w:color="auto"/>
            </w:tcBorders>
          </w:tcPr>
          <w:p w14:paraId="2303309C" w14:textId="77777777" w:rsidR="00CE32CB" w:rsidRPr="00CE32CB" w:rsidRDefault="00CE32CB" w:rsidP="00CE32CB">
            <w:pPr>
              <w:rPr>
                <w:rFonts w:ascii="Arial" w:hAnsi="Arial" w:cs="Arial"/>
                <w:sz w:val="40"/>
                <w:szCs w:val="40"/>
              </w:rPr>
            </w:pPr>
            <w:r w:rsidRPr="00CE32CB">
              <w:rPr>
                <w:rFonts w:ascii="Arial" w:hAnsi="Arial" w:cs="Arial"/>
                <w:sz w:val="40"/>
                <w:szCs w:val="40"/>
              </w:rPr>
              <w:sym w:font="Wingdings" w:char="F0FC"/>
            </w:r>
          </w:p>
        </w:tc>
      </w:tr>
    </w:tbl>
    <w:p w14:paraId="7A38F5EC" w14:textId="77777777" w:rsidR="00CE32CB" w:rsidRPr="00CE32CB" w:rsidRDefault="00CE32CB" w:rsidP="00CE32CB">
      <w:pPr>
        <w:jc w:val="center"/>
        <w:rPr>
          <w:rFonts w:ascii="Arial" w:hAnsi="Arial" w:cs="Arial"/>
          <w:b/>
          <w:sz w:val="40"/>
          <w:szCs w:val="40"/>
        </w:rPr>
      </w:pPr>
    </w:p>
    <w:p w14:paraId="763F5365" w14:textId="77777777" w:rsidR="00CE32CB" w:rsidRPr="00CE32CB" w:rsidRDefault="00CE32CB" w:rsidP="00CE32CB">
      <w:pPr>
        <w:jc w:val="center"/>
        <w:rPr>
          <w:rFonts w:ascii="Arial" w:hAnsi="Arial" w:cs="Arial"/>
          <w:b/>
          <w:sz w:val="40"/>
          <w:szCs w:val="4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402"/>
      </w:tblGrid>
      <w:tr w:rsidR="00CE32CB" w:rsidRPr="00CE32CB" w14:paraId="46293F5D" w14:textId="77777777" w:rsidTr="00465C3B">
        <w:trPr>
          <w:jc w:val="center"/>
        </w:trPr>
        <w:tc>
          <w:tcPr>
            <w:tcW w:w="5245" w:type="dxa"/>
          </w:tcPr>
          <w:p w14:paraId="261FBB3D" w14:textId="7A4488C6" w:rsidR="00CE32CB" w:rsidRPr="00CE32CB" w:rsidRDefault="000E1E4B" w:rsidP="00CE32CB">
            <w:pPr>
              <w:rPr>
                <w:rFonts w:ascii="Arial" w:hAnsi="Arial" w:cs="Arial"/>
                <w:sz w:val="24"/>
                <w:szCs w:val="24"/>
              </w:rPr>
            </w:pPr>
            <w:r>
              <w:rPr>
                <w:rFonts w:ascii="Arial" w:hAnsi="Arial" w:cs="Arial"/>
                <w:sz w:val="24"/>
                <w:szCs w:val="24"/>
              </w:rPr>
              <w:t xml:space="preserve">Inclusion </w:t>
            </w:r>
            <w:r w:rsidR="00CE32CB" w:rsidRPr="00CE32CB">
              <w:rPr>
                <w:rFonts w:ascii="Arial" w:hAnsi="Arial" w:cs="Arial"/>
                <w:sz w:val="24"/>
                <w:szCs w:val="24"/>
              </w:rPr>
              <w:t>Governor:</w:t>
            </w:r>
          </w:p>
          <w:p w14:paraId="2A5ED65F" w14:textId="77777777" w:rsidR="00CE32CB" w:rsidRPr="00CE32CB" w:rsidRDefault="00CE32CB" w:rsidP="00CE32CB">
            <w:pPr>
              <w:rPr>
                <w:rFonts w:ascii="Arial" w:hAnsi="Arial" w:cs="Arial"/>
                <w:sz w:val="24"/>
                <w:szCs w:val="24"/>
              </w:rPr>
            </w:pPr>
          </w:p>
          <w:p w14:paraId="1352D1BB" w14:textId="77777777" w:rsidR="00CE32CB" w:rsidRPr="00CE32CB" w:rsidRDefault="00CE32CB" w:rsidP="00CE32CB">
            <w:pPr>
              <w:rPr>
                <w:rFonts w:ascii="Arial" w:hAnsi="Arial" w:cs="Arial"/>
                <w:sz w:val="24"/>
                <w:szCs w:val="24"/>
              </w:rPr>
            </w:pPr>
          </w:p>
        </w:tc>
        <w:tc>
          <w:tcPr>
            <w:tcW w:w="3402" w:type="dxa"/>
          </w:tcPr>
          <w:p w14:paraId="6B44B6E4" w14:textId="77777777" w:rsidR="00CE32CB" w:rsidRPr="00CE32CB" w:rsidRDefault="00CE32CB" w:rsidP="00CE32CB">
            <w:pPr>
              <w:rPr>
                <w:rFonts w:ascii="Arial" w:hAnsi="Arial" w:cs="Arial"/>
                <w:sz w:val="24"/>
                <w:szCs w:val="24"/>
              </w:rPr>
            </w:pPr>
            <w:r w:rsidRPr="00CE32CB">
              <w:rPr>
                <w:rFonts w:ascii="Arial" w:hAnsi="Arial" w:cs="Arial"/>
                <w:sz w:val="24"/>
                <w:szCs w:val="24"/>
              </w:rPr>
              <w:t>Date:</w:t>
            </w:r>
          </w:p>
        </w:tc>
      </w:tr>
      <w:tr w:rsidR="00CE32CB" w:rsidRPr="00CE32CB" w14:paraId="5BF7C5CE" w14:textId="77777777" w:rsidTr="00465C3B">
        <w:trPr>
          <w:jc w:val="center"/>
        </w:trPr>
        <w:tc>
          <w:tcPr>
            <w:tcW w:w="5245" w:type="dxa"/>
          </w:tcPr>
          <w:p w14:paraId="3770BA69" w14:textId="77777777" w:rsidR="00CE32CB" w:rsidRPr="00CE32CB" w:rsidRDefault="00CE32CB" w:rsidP="00CE32CB">
            <w:pPr>
              <w:rPr>
                <w:rFonts w:ascii="Arial" w:hAnsi="Arial" w:cs="Arial"/>
                <w:sz w:val="24"/>
                <w:szCs w:val="24"/>
              </w:rPr>
            </w:pPr>
            <w:r w:rsidRPr="00CE32CB">
              <w:rPr>
                <w:rFonts w:ascii="Arial" w:hAnsi="Arial" w:cs="Arial"/>
                <w:sz w:val="24"/>
                <w:szCs w:val="24"/>
              </w:rPr>
              <w:t>Headteacher:</w:t>
            </w:r>
          </w:p>
          <w:p w14:paraId="7AAC2FFF" w14:textId="77777777" w:rsidR="00CE32CB" w:rsidRPr="00CE32CB" w:rsidRDefault="00CE32CB" w:rsidP="00CE32CB">
            <w:pPr>
              <w:rPr>
                <w:rFonts w:ascii="Arial" w:hAnsi="Arial" w:cs="Arial"/>
                <w:sz w:val="24"/>
                <w:szCs w:val="24"/>
              </w:rPr>
            </w:pPr>
          </w:p>
          <w:p w14:paraId="3ABA5262" w14:textId="77777777" w:rsidR="00CE32CB" w:rsidRPr="00CE32CB" w:rsidRDefault="00CE32CB" w:rsidP="00CE32CB">
            <w:pPr>
              <w:rPr>
                <w:rFonts w:ascii="Arial" w:hAnsi="Arial" w:cs="Arial"/>
                <w:sz w:val="24"/>
                <w:szCs w:val="24"/>
              </w:rPr>
            </w:pPr>
          </w:p>
        </w:tc>
        <w:tc>
          <w:tcPr>
            <w:tcW w:w="3402" w:type="dxa"/>
          </w:tcPr>
          <w:p w14:paraId="18F7401D" w14:textId="77777777" w:rsidR="00CE32CB" w:rsidRPr="00CE32CB" w:rsidRDefault="00CE32CB" w:rsidP="00CE32CB">
            <w:pPr>
              <w:rPr>
                <w:rFonts w:ascii="Arial" w:hAnsi="Arial" w:cs="Arial"/>
                <w:sz w:val="24"/>
                <w:szCs w:val="24"/>
              </w:rPr>
            </w:pPr>
            <w:r w:rsidRPr="00CE32CB">
              <w:rPr>
                <w:rFonts w:ascii="Arial" w:hAnsi="Arial" w:cs="Arial"/>
                <w:sz w:val="24"/>
                <w:szCs w:val="24"/>
              </w:rPr>
              <w:t>Date:</w:t>
            </w:r>
          </w:p>
          <w:p w14:paraId="60634916" w14:textId="77777777" w:rsidR="00CE32CB" w:rsidRPr="00CE32CB" w:rsidRDefault="00CE32CB" w:rsidP="00CE32CB">
            <w:pPr>
              <w:rPr>
                <w:rFonts w:ascii="Arial" w:hAnsi="Arial" w:cs="Arial"/>
                <w:sz w:val="24"/>
                <w:szCs w:val="24"/>
              </w:rPr>
            </w:pPr>
          </w:p>
        </w:tc>
      </w:tr>
    </w:tbl>
    <w:p w14:paraId="4B6C507E" w14:textId="77777777" w:rsidR="008E39F1" w:rsidRDefault="008E39F1" w:rsidP="00303D5F">
      <w:pPr>
        <w:rPr>
          <w:rFonts w:ascii="Arial" w:hAnsi="Arial" w:cs="Arial"/>
          <w:b/>
          <w:sz w:val="40"/>
          <w:szCs w:val="40"/>
        </w:rPr>
      </w:pPr>
    </w:p>
    <w:p w14:paraId="1558D7C1" w14:textId="77777777" w:rsidR="001519DA" w:rsidRDefault="001519DA" w:rsidP="00303D5F">
      <w:pPr>
        <w:rPr>
          <w:rFonts w:ascii="Arial" w:hAnsi="Arial" w:cs="Arial"/>
          <w:b/>
          <w:sz w:val="40"/>
          <w:szCs w:val="40"/>
        </w:rPr>
      </w:pPr>
    </w:p>
    <w:p w14:paraId="0C59C2C2" w14:textId="77777777" w:rsidR="001F4981" w:rsidRDefault="001F4981" w:rsidP="00303D5F">
      <w:pPr>
        <w:rPr>
          <w:rFonts w:ascii="Arial" w:hAnsi="Arial" w:cs="Arial"/>
          <w:b/>
          <w:sz w:val="40"/>
          <w:szCs w:val="40"/>
        </w:rPr>
      </w:pPr>
    </w:p>
    <w:p w14:paraId="6A91566E" w14:textId="77777777" w:rsidR="001F4981" w:rsidRDefault="001F4981" w:rsidP="00303D5F">
      <w:pPr>
        <w:rPr>
          <w:rFonts w:ascii="Arial" w:hAnsi="Arial" w:cs="Arial"/>
          <w:b/>
          <w:sz w:val="40"/>
          <w:szCs w:val="40"/>
        </w:rPr>
      </w:pPr>
    </w:p>
    <w:p w14:paraId="7C5772FF" w14:textId="77777777" w:rsidR="000E1E4B" w:rsidRDefault="000E1E4B" w:rsidP="00303D5F">
      <w:pPr>
        <w:rPr>
          <w:rFonts w:ascii="Arial" w:hAnsi="Arial" w:cs="Arial"/>
          <w:b/>
          <w:sz w:val="40"/>
          <w:szCs w:val="40"/>
        </w:rPr>
      </w:pPr>
    </w:p>
    <w:p w14:paraId="64AD9E83" w14:textId="77777777" w:rsidR="001F4981" w:rsidRDefault="001F4981" w:rsidP="00303D5F">
      <w:pPr>
        <w:rPr>
          <w:rFonts w:ascii="Arial" w:hAnsi="Arial" w:cs="Arial"/>
          <w:b/>
          <w:sz w:val="40"/>
          <w:szCs w:val="40"/>
        </w:rPr>
      </w:pPr>
    </w:p>
    <w:p w14:paraId="6E7FA769" w14:textId="77777777" w:rsidR="00F76F30" w:rsidRPr="00FD2867" w:rsidRDefault="00F76F30" w:rsidP="00F76F30">
      <w:pPr>
        <w:autoSpaceDE w:val="0"/>
        <w:autoSpaceDN w:val="0"/>
        <w:adjustRightInd w:val="0"/>
        <w:jc w:val="center"/>
        <w:rPr>
          <w:rFonts w:ascii="Arial" w:hAnsi="Arial" w:cs="Arial"/>
          <w:b/>
          <w:sz w:val="36"/>
          <w:szCs w:val="36"/>
        </w:rPr>
      </w:pPr>
      <w:r>
        <w:rPr>
          <w:rFonts w:ascii="Arial" w:hAnsi="Arial" w:cs="Arial"/>
          <w:b/>
          <w:sz w:val="36"/>
          <w:szCs w:val="36"/>
        </w:rPr>
        <w:lastRenderedPageBreak/>
        <w:t>English as an Additional Language (</w:t>
      </w:r>
      <w:r w:rsidRPr="00FD2867">
        <w:rPr>
          <w:rFonts w:ascii="Arial" w:hAnsi="Arial" w:cs="Arial"/>
          <w:b/>
          <w:sz w:val="36"/>
          <w:szCs w:val="36"/>
        </w:rPr>
        <w:t>EAL</w:t>
      </w:r>
      <w:r>
        <w:rPr>
          <w:rFonts w:ascii="Arial" w:hAnsi="Arial" w:cs="Arial"/>
          <w:b/>
          <w:sz w:val="36"/>
          <w:szCs w:val="36"/>
        </w:rPr>
        <w:t>)</w:t>
      </w:r>
      <w:r w:rsidRPr="00FD2867">
        <w:rPr>
          <w:rFonts w:ascii="Arial" w:hAnsi="Arial" w:cs="Arial"/>
          <w:b/>
          <w:sz w:val="36"/>
          <w:szCs w:val="36"/>
        </w:rPr>
        <w:t xml:space="preserve"> Policy</w:t>
      </w:r>
    </w:p>
    <w:p w14:paraId="32465CC8" w14:textId="77777777" w:rsidR="00F76F30" w:rsidRDefault="00F76F30" w:rsidP="00F76F30">
      <w:pPr>
        <w:autoSpaceDE w:val="0"/>
        <w:autoSpaceDN w:val="0"/>
        <w:adjustRightInd w:val="0"/>
        <w:rPr>
          <w:rFonts w:ascii="Arial" w:hAnsi="Arial" w:cs="Arial"/>
          <w:b/>
          <w:bCs/>
        </w:rPr>
      </w:pPr>
    </w:p>
    <w:p w14:paraId="50624563" w14:textId="77777777" w:rsidR="00F76F30" w:rsidRPr="000E1E4B" w:rsidRDefault="00F76F30" w:rsidP="00F76F30">
      <w:pPr>
        <w:autoSpaceDE w:val="0"/>
        <w:autoSpaceDN w:val="0"/>
        <w:adjustRightInd w:val="0"/>
        <w:rPr>
          <w:rFonts w:ascii="Arial" w:hAnsi="Arial" w:cs="Arial"/>
          <w:bCs/>
          <w:sz w:val="24"/>
          <w:szCs w:val="24"/>
        </w:rPr>
      </w:pPr>
      <w:r w:rsidRPr="000E1E4B">
        <w:rPr>
          <w:rFonts w:ascii="Arial" w:hAnsi="Arial" w:cs="Arial"/>
          <w:bCs/>
          <w:sz w:val="24"/>
          <w:szCs w:val="24"/>
        </w:rPr>
        <w:t>This policy should be read in conjunction with the school’s policies for Equal Opportunities, Teaching and Learning and Social, Moral, Spiritual and Cultural (SMSC) Education.</w:t>
      </w:r>
    </w:p>
    <w:p w14:paraId="650CD3E9" w14:textId="77777777" w:rsidR="00F76F30" w:rsidRPr="000E1E4B" w:rsidRDefault="00F76F30" w:rsidP="00F76F30">
      <w:pPr>
        <w:autoSpaceDE w:val="0"/>
        <w:autoSpaceDN w:val="0"/>
        <w:adjustRightInd w:val="0"/>
        <w:rPr>
          <w:rFonts w:ascii="Arial" w:hAnsi="Arial" w:cs="Arial"/>
          <w:b/>
          <w:bCs/>
          <w:sz w:val="24"/>
          <w:szCs w:val="24"/>
        </w:rPr>
      </w:pPr>
    </w:p>
    <w:p w14:paraId="382A6F88" w14:textId="77777777" w:rsidR="00F76F30" w:rsidRPr="000E1E4B" w:rsidRDefault="00F76F30" w:rsidP="00F76F30">
      <w:pPr>
        <w:autoSpaceDE w:val="0"/>
        <w:autoSpaceDN w:val="0"/>
        <w:adjustRightInd w:val="0"/>
        <w:rPr>
          <w:rFonts w:ascii="Arial" w:hAnsi="Arial" w:cs="Arial"/>
          <w:b/>
          <w:bCs/>
          <w:sz w:val="24"/>
          <w:szCs w:val="24"/>
        </w:rPr>
      </w:pPr>
      <w:r w:rsidRPr="000E1E4B">
        <w:rPr>
          <w:rFonts w:ascii="Arial" w:hAnsi="Arial" w:cs="Arial"/>
          <w:b/>
          <w:bCs/>
          <w:sz w:val="24"/>
          <w:szCs w:val="24"/>
        </w:rPr>
        <w:t>Context</w:t>
      </w:r>
    </w:p>
    <w:p w14:paraId="4F057EBC"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Bosmere Junior School is an inclusive school and recognises and addresses the needs of EAL pupils as it recognises the diverse needs of all pupils.  This policy should be read in conjunction with our policies on Equal Opportunities/Equality, Teaching and Learning, SMSC and FBV.</w:t>
      </w:r>
    </w:p>
    <w:p w14:paraId="20DBD355" w14:textId="77777777" w:rsidR="00F76F30" w:rsidRPr="000E1E4B" w:rsidRDefault="00F76F30" w:rsidP="00F76F30">
      <w:pPr>
        <w:autoSpaceDE w:val="0"/>
        <w:autoSpaceDN w:val="0"/>
        <w:adjustRightInd w:val="0"/>
        <w:rPr>
          <w:rFonts w:ascii="Arial" w:hAnsi="Arial" w:cs="Arial"/>
          <w:sz w:val="24"/>
          <w:szCs w:val="24"/>
        </w:rPr>
      </w:pPr>
    </w:p>
    <w:p w14:paraId="2C471FF9" w14:textId="29810F82"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 xml:space="preserve">EAL practice and provision are monitored by </w:t>
      </w:r>
      <w:r w:rsidR="00792A28">
        <w:rPr>
          <w:rFonts w:ascii="Arial" w:hAnsi="Arial" w:cs="Arial"/>
          <w:sz w:val="24"/>
          <w:szCs w:val="24"/>
        </w:rPr>
        <w:t>the SENCo</w:t>
      </w:r>
      <w:r w:rsidRPr="000E1E4B">
        <w:rPr>
          <w:rFonts w:ascii="Arial" w:hAnsi="Arial" w:cs="Arial"/>
          <w:sz w:val="24"/>
          <w:szCs w:val="24"/>
        </w:rPr>
        <w:t xml:space="preserve"> drawing on advice, support and training from EMTAS where required.  </w:t>
      </w:r>
    </w:p>
    <w:p w14:paraId="3FA260DC" w14:textId="77777777" w:rsidR="00F76F30" w:rsidRPr="000E1E4B" w:rsidRDefault="00F76F30" w:rsidP="00F76F30">
      <w:pPr>
        <w:autoSpaceDE w:val="0"/>
        <w:autoSpaceDN w:val="0"/>
        <w:adjustRightInd w:val="0"/>
        <w:rPr>
          <w:rFonts w:ascii="Arial" w:hAnsi="Arial" w:cs="Arial"/>
          <w:sz w:val="24"/>
          <w:szCs w:val="24"/>
        </w:rPr>
      </w:pPr>
    </w:p>
    <w:p w14:paraId="536AA3C0" w14:textId="77777777" w:rsidR="00F76F30"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 xml:space="preserve">Our school’s EAL population comprises a mix of international new arrivals who come with very little English and UK-born EAL children, many of whom may be described as more advanced learners of English as an additional language.  Some may have literacy skills in their first languages whilst others may not.  We believe it is important to gather as much detailed information about our EAL learners and their families as possible in order that we can better understand their needs and support them appropriately. </w:t>
      </w:r>
    </w:p>
    <w:p w14:paraId="55D6A6B9" w14:textId="77777777" w:rsidR="00437E3E" w:rsidRPr="00E33F54" w:rsidRDefault="00437E3E" w:rsidP="00F76F30">
      <w:pPr>
        <w:autoSpaceDE w:val="0"/>
        <w:autoSpaceDN w:val="0"/>
        <w:adjustRightInd w:val="0"/>
        <w:rPr>
          <w:rFonts w:ascii="Arial" w:hAnsi="Arial" w:cs="Arial"/>
          <w:sz w:val="24"/>
          <w:szCs w:val="24"/>
        </w:rPr>
      </w:pPr>
    </w:p>
    <w:p w14:paraId="3A29B333" w14:textId="3CB773C4" w:rsidR="00437E3E" w:rsidRPr="00E33F54" w:rsidRDefault="008911D3" w:rsidP="00F76F30">
      <w:pPr>
        <w:autoSpaceDE w:val="0"/>
        <w:autoSpaceDN w:val="0"/>
        <w:adjustRightInd w:val="0"/>
        <w:rPr>
          <w:rFonts w:ascii="Arial" w:hAnsi="Arial" w:cs="Arial"/>
          <w:sz w:val="24"/>
          <w:szCs w:val="24"/>
        </w:rPr>
      </w:pPr>
      <w:r w:rsidRPr="00E33F54">
        <w:rPr>
          <w:rFonts w:ascii="Arial" w:hAnsi="Arial" w:cs="Arial"/>
          <w:sz w:val="24"/>
          <w:szCs w:val="24"/>
        </w:rPr>
        <w:t>The school recognises that pupils with English as an Additional Language may face barriers to communication that can increase their vulnerability to safeguarding concerns. Staff will take appropriate steps to ensure these pupils can access support and communicate effectively about their wellbeing and safety.</w:t>
      </w:r>
    </w:p>
    <w:p w14:paraId="3D18CFB2" w14:textId="77777777" w:rsidR="00F76F30" w:rsidRPr="00E33F54" w:rsidRDefault="00F76F30" w:rsidP="00F76F30">
      <w:pPr>
        <w:autoSpaceDE w:val="0"/>
        <w:autoSpaceDN w:val="0"/>
        <w:adjustRightInd w:val="0"/>
        <w:rPr>
          <w:rFonts w:ascii="Arial" w:hAnsi="Arial" w:cs="Arial"/>
          <w:sz w:val="24"/>
          <w:szCs w:val="24"/>
        </w:rPr>
      </w:pPr>
    </w:p>
    <w:p w14:paraId="7BE4BC6C" w14:textId="77777777" w:rsidR="00F76F30" w:rsidRPr="00E33F54" w:rsidRDefault="00F76F30" w:rsidP="00F76F30">
      <w:pPr>
        <w:autoSpaceDE w:val="0"/>
        <w:autoSpaceDN w:val="0"/>
        <w:adjustRightInd w:val="0"/>
        <w:rPr>
          <w:rFonts w:ascii="Arial" w:hAnsi="Arial" w:cs="Arial"/>
          <w:b/>
          <w:bCs/>
          <w:sz w:val="24"/>
          <w:szCs w:val="24"/>
        </w:rPr>
      </w:pPr>
      <w:r w:rsidRPr="00E33F54">
        <w:rPr>
          <w:rFonts w:ascii="Arial" w:hAnsi="Arial" w:cs="Arial"/>
          <w:b/>
          <w:bCs/>
          <w:sz w:val="24"/>
          <w:szCs w:val="24"/>
        </w:rPr>
        <w:t>EAL provision at Bosmere Junior School</w:t>
      </w:r>
    </w:p>
    <w:p w14:paraId="111D767F" w14:textId="77777777" w:rsidR="00F76F30" w:rsidRPr="00E33F54" w:rsidRDefault="00F76F30" w:rsidP="00F76F30">
      <w:pPr>
        <w:autoSpaceDE w:val="0"/>
        <w:autoSpaceDN w:val="0"/>
        <w:adjustRightInd w:val="0"/>
        <w:rPr>
          <w:rFonts w:ascii="Arial" w:hAnsi="Arial" w:cs="Arial"/>
          <w:sz w:val="24"/>
          <w:szCs w:val="24"/>
        </w:rPr>
      </w:pPr>
      <w:r w:rsidRPr="00E33F54">
        <w:rPr>
          <w:rFonts w:ascii="Arial" w:hAnsi="Arial" w:cs="Arial"/>
          <w:sz w:val="24"/>
          <w:szCs w:val="24"/>
        </w:rPr>
        <w:t xml:space="preserve">Our core aim is to ensure the full access and engagement of all pupils with the curriculum offered at our school.  In this way, the progress and attainment of our EAL children will be enhanced.  </w:t>
      </w:r>
      <w:proofErr w:type="gramStart"/>
      <w:r w:rsidRPr="00E33F54">
        <w:rPr>
          <w:rFonts w:ascii="Arial" w:hAnsi="Arial" w:cs="Arial"/>
          <w:sz w:val="24"/>
          <w:szCs w:val="24"/>
        </w:rPr>
        <w:t>In order to</w:t>
      </w:r>
      <w:proofErr w:type="gramEnd"/>
      <w:r w:rsidRPr="00E33F54">
        <w:rPr>
          <w:rFonts w:ascii="Arial" w:hAnsi="Arial" w:cs="Arial"/>
          <w:sz w:val="24"/>
          <w:szCs w:val="24"/>
        </w:rPr>
        <w:t xml:space="preserve"> achieve this, we will:</w:t>
      </w:r>
    </w:p>
    <w:p w14:paraId="325791F9" w14:textId="77777777" w:rsidR="00F76F30" w:rsidRPr="00E33F54" w:rsidRDefault="00F76F30" w:rsidP="00F76F30">
      <w:pPr>
        <w:autoSpaceDE w:val="0"/>
        <w:autoSpaceDN w:val="0"/>
        <w:adjustRightInd w:val="0"/>
        <w:rPr>
          <w:rFonts w:ascii="Arial" w:hAnsi="Arial" w:cs="Arial"/>
          <w:sz w:val="24"/>
          <w:szCs w:val="24"/>
        </w:rPr>
      </w:pPr>
    </w:p>
    <w:p w14:paraId="6487BAE5"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E33F54">
        <w:rPr>
          <w:rFonts w:ascii="Arial" w:hAnsi="Arial" w:cs="Arial"/>
          <w:sz w:val="24"/>
          <w:szCs w:val="24"/>
        </w:rPr>
        <w:t>Give pupils with EAL full access to the curriculum and to extra-curricular activities</w:t>
      </w:r>
      <w:r w:rsidRPr="000E1E4B">
        <w:rPr>
          <w:rFonts w:ascii="Arial" w:hAnsi="Arial" w:cs="Arial"/>
          <w:sz w:val="24"/>
          <w:szCs w:val="24"/>
        </w:rPr>
        <w:t xml:space="preserve"> including clubs, visits and trips </w:t>
      </w:r>
    </w:p>
    <w:p w14:paraId="4619E14C"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Recognise that the best place for an EAL learner to develop their skills in English is in the classroom alongside their peers</w:t>
      </w:r>
    </w:p>
    <w:p w14:paraId="69E4EEFB"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Place pupils in groups according to their cognitive ability, not their level of English</w:t>
      </w:r>
    </w:p>
    <w:p w14:paraId="0EB1133D"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 xml:space="preserve">Maintain high expectations </w:t>
      </w:r>
    </w:p>
    <w:p w14:paraId="3A3BCEE5"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 xml:space="preserve">Monitor progress in acquisition of English at least termly using an EAL-specific scale </w:t>
      </w:r>
    </w:p>
    <w:p w14:paraId="237D08D3"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Ensure pupils with EAL have access to good models of English</w:t>
      </w:r>
    </w:p>
    <w:p w14:paraId="0EC85422"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 xml:space="preserve">In keeping with Article 30 of the UNCRC, provide opportunities for pupils to use their first languages to support their learning where possible  </w:t>
      </w:r>
    </w:p>
    <w:p w14:paraId="365048C9"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Provide additional and appropriate support to EAL pupils</w:t>
      </w:r>
    </w:p>
    <w:p w14:paraId="410515D8"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Provide parents/carers with information and guidance on how they can support their child’s learning at home</w:t>
      </w:r>
    </w:p>
    <w:p w14:paraId="7B23DC9A"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Monitor attendance by parents at school events including parents’ evenings to check there is parity</w:t>
      </w:r>
    </w:p>
    <w:p w14:paraId="29D2F7AF"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 xml:space="preserve">Monitor participation by children in </w:t>
      </w:r>
      <w:proofErr w:type="spellStart"/>
      <w:r w:rsidRPr="000E1E4B">
        <w:rPr>
          <w:rFonts w:ascii="Arial" w:hAnsi="Arial" w:cs="Arial"/>
          <w:sz w:val="24"/>
          <w:szCs w:val="24"/>
        </w:rPr>
        <w:t>extra curricular</w:t>
      </w:r>
      <w:proofErr w:type="spellEnd"/>
      <w:r w:rsidRPr="000E1E4B">
        <w:rPr>
          <w:rFonts w:ascii="Arial" w:hAnsi="Arial" w:cs="Arial"/>
          <w:sz w:val="24"/>
          <w:szCs w:val="24"/>
        </w:rPr>
        <w:t xml:space="preserve"> activities, trips and visits to check there is parity</w:t>
      </w:r>
    </w:p>
    <w:p w14:paraId="1D74B23E"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Use age- and interest-appropriate resources to support pupils to access the curriculum</w:t>
      </w:r>
    </w:p>
    <w:p w14:paraId="20E6BACF" w14:textId="77777777" w:rsidR="00F76F30" w:rsidRPr="000E1E4B" w:rsidRDefault="00F76F30" w:rsidP="00F76F30">
      <w:pPr>
        <w:numPr>
          <w:ilvl w:val="0"/>
          <w:numId w:val="28"/>
        </w:numPr>
        <w:autoSpaceDE w:val="0"/>
        <w:autoSpaceDN w:val="0"/>
        <w:adjustRightInd w:val="0"/>
        <w:rPr>
          <w:rFonts w:ascii="Arial" w:hAnsi="Arial" w:cs="Arial"/>
          <w:sz w:val="24"/>
          <w:szCs w:val="24"/>
        </w:rPr>
      </w:pPr>
      <w:r w:rsidRPr="000E1E4B">
        <w:rPr>
          <w:rFonts w:ascii="Arial" w:hAnsi="Arial" w:cs="Arial"/>
          <w:sz w:val="24"/>
          <w:szCs w:val="24"/>
        </w:rPr>
        <w:t>Liaise with colleagues to identify and triage pupils where there are concerns</w:t>
      </w:r>
    </w:p>
    <w:p w14:paraId="4E995936" w14:textId="77777777" w:rsidR="00F76F30" w:rsidRPr="000E1E4B" w:rsidRDefault="00F76F30" w:rsidP="00F76F30">
      <w:pPr>
        <w:autoSpaceDE w:val="0"/>
        <w:autoSpaceDN w:val="0"/>
        <w:adjustRightInd w:val="0"/>
        <w:rPr>
          <w:rFonts w:ascii="Arial" w:hAnsi="Arial" w:cs="Arial"/>
          <w:sz w:val="24"/>
          <w:szCs w:val="24"/>
        </w:rPr>
      </w:pPr>
    </w:p>
    <w:p w14:paraId="7268F315" w14:textId="77777777" w:rsidR="00E33F54" w:rsidRDefault="00E33F54" w:rsidP="00F76F30">
      <w:pPr>
        <w:autoSpaceDE w:val="0"/>
        <w:autoSpaceDN w:val="0"/>
        <w:adjustRightInd w:val="0"/>
        <w:rPr>
          <w:rFonts w:ascii="Arial" w:hAnsi="Arial" w:cs="Arial"/>
          <w:b/>
          <w:bCs/>
          <w:sz w:val="24"/>
          <w:szCs w:val="24"/>
        </w:rPr>
      </w:pPr>
    </w:p>
    <w:p w14:paraId="4195ADA6" w14:textId="77777777" w:rsidR="00E33F54" w:rsidRDefault="00E33F54" w:rsidP="00F76F30">
      <w:pPr>
        <w:autoSpaceDE w:val="0"/>
        <w:autoSpaceDN w:val="0"/>
        <w:adjustRightInd w:val="0"/>
        <w:rPr>
          <w:rFonts w:ascii="Arial" w:hAnsi="Arial" w:cs="Arial"/>
          <w:b/>
          <w:bCs/>
          <w:sz w:val="24"/>
          <w:szCs w:val="24"/>
        </w:rPr>
      </w:pPr>
    </w:p>
    <w:p w14:paraId="2302AB3A" w14:textId="77777777" w:rsidR="00E33F54" w:rsidRDefault="00E33F54" w:rsidP="00F76F30">
      <w:pPr>
        <w:autoSpaceDE w:val="0"/>
        <w:autoSpaceDN w:val="0"/>
        <w:adjustRightInd w:val="0"/>
        <w:rPr>
          <w:rFonts w:ascii="Arial" w:hAnsi="Arial" w:cs="Arial"/>
          <w:b/>
          <w:bCs/>
          <w:sz w:val="24"/>
          <w:szCs w:val="24"/>
        </w:rPr>
      </w:pPr>
    </w:p>
    <w:p w14:paraId="61C1267E" w14:textId="66FBB41B" w:rsidR="00F76F30" w:rsidRPr="00E33F54" w:rsidRDefault="00F76F30" w:rsidP="00F76F30">
      <w:pPr>
        <w:autoSpaceDE w:val="0"/>
        <w:autoSpaceDN w:val="0"/>
        <w:adjustRightInd w:val="0"/>
        <w:rPr>
          <w:rFonts w:ascii="Arial" w:hAnsi="Arial" w:cs="Arial"/>
          <w:b/>
          <w:bCs/>
          <w:sz w:val="24"/>
          <w:szCs w:val="24"/>
        </w:rPr>
      </w:pPr>
      <w:r w:rsidRPr="000E1E4B">
        <w:rPr>
          <w:rFonts w:ascii="Arial" w:hAnsi="Arial" w:cs="Arial"/>
          <w:b/>
          <w:bCs/>
          <w:sz w:val="24"/>
          <w:szCs w:val="24"/>
        </w:rPr>
        <w:lastRenderedPageBreak/>
        <w:t>Identification and assessment of EAL pupils at Bosmere Junior School</w:t>
      </w:r>
    </w:p>
    <w:p w14:paraId="49EEA064" w14:textId="77777777" w:rsidR="00F76F30" w:rsidRPr="000E1E4B" w:rsidRDefault="00F76F30" w:rsidP="00F76F30">
      <w:pPr>
        <w:autoSpaceDE w:val="0"/>
        <w:autoSpaceDN w:val="0"/>
        <w:adjustRightInd w:val="0"/>
        <w:rPr>
          <w:rFonts w:ascii="Arial" w:hAnsi="Arial" w:cs="Arial"/>
          <w:sz w:val="24"/>
          <w:szCs w:val="24"/>
        </w:rPr>
      </w:pPr>
      <w:proofErr w:type="gramStart"/>
      <w:r w:rsidRPr="000E1E4B">
        <w:rPr>
          <w:rFonts w:ascii="Arial" w:hAnsi="Arial" w:cs="Arial"/>
          <w:sz w:val="24"/>
          <w:szCs w:val="24"/>
        </w:rPr>
        <w:t>Newly-arrived</w:t>
      </w:r>
      <w:proofErr w:type="gramEnd"/>
      <w:r w:rsidRPr="000E1E4B">
        <w:rPr>
          <w:rFonts w:ascii="Arial" w:hAnsi="Arial" w:cs="Arial"/>
          <w:sz w:val="24"/>
          <w:szCs w:val="24"/>
        </w:rPr>
        <w:t xml:space="preserve"> pupils for whom English is an additional language are referred to EMTAS for profiling and support.  Staff at Bosmere Junior School work collaboratively with colleagues from EMTAS to ensure pupils new to our school settle quickly.  A baseline in the pupil’s level of English is established using an EAL-specific scale and progress through the early stages is monitored at least termly. </w:t>
      </w:r>
    </w:p>
    <w:p w14:paraId="628BF664" w14:textId="77777777" w:rsidR="00F76F30" w:rsidRPr="000E1E4B" w:rsidRDefault="00F76F30" w:rsidP="00F76F30">
      <w:pPr>
        <w:autoSpaceDE w:val="0"/>
        <w:autoSpaceDN w:val="0"/>
        <w:adjustRightInd w:val="0"/>
        <w:rPr>
          <w:rFonts w:ascii="Arial" w:hAnsi="Arial" w:cs="Arial"/>
          <w:sz w:val="24"/>
          <w:szCs w:val="24"/>
        </w:rPr>
      </w:pPr>
    </w:p>
    <w:p w14:paraId="2E7840E8"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The progress in acquisition of English of more advanced EAL learners is also monitored by class teachers using an EAL-specific scale.</w:t>
      </w:r>
    </w:p>
    <w:p w14:paraId="565ED14E" w14:textId="77777777" w:rsidR="00F76F30" w:rsidRPr="000E1E4B" w:rsidRDefault="00F76F30" w:rsidP="00F76F30">
      <w:pPr>
        <w:autoSpaceDE w:val="0"/>
        <w:autoSpaceDN w:val="0"/>
        <w:adjustRightInd w:val="0"/>
        <w:rPr>
          <w:rFonts w:ascii="Arial" w:hAnsi="Arial" w:cs="Arial"/>
          <w:sz w:val="24"/>
          <w:szCs w:val="24"/>
        </w:rPr>
      </w:pPr>
    </w:p>
    <w:p w14:paraId="0E90930D"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Staff working with EAL pupils have access to information including:</w:t>
      </w:r>
    </w:p>
    <w:p w14:paraId="5B661AE9" w14:textId="77777777" w:rsidR="00F76F30" w:rsidRPr="000E1E4B" w:rsidRDefault="00F76F30" w:rsidP="00F76F30">
      <w:pPr>
        <w:numPr>
          <w:ilvl w:val="0"/>
          <w:numId w:val="29"/>
        </w:numPr>
        <w:autoSpaceDE w:val="0"/>
        <w:autoSpaceDN w:val="0"/>
        <w:adjustRightInd w:val="0"/>
        <w:rPr>
          <w:rFonts w:ascii="Arial" w:hAnsi="Arial" w:cs="Arial"/>
          <w:sz w:val="24"/>
          <w:szCs w:val="24"/>
        </w:rPr>
      </w:pPr>
      <w:r w:rsidRPr="000E1E4B">
        <w:rPr>
          <w:rFonts w:ascii="Arial" w:hAnsi="Arial" w:cs="Arial"/>
          <w:sz w:val="24"/>
          <w:szCs w:val="24"/>
        </w:rPr>
        <w:t>Assessments of pupils’ first language skills</w:t>
      </w:r>
    </w:p>
    <w:p w14:paraId="77233788" w14:textId="77777777" w:rsidR="00F76F30" w:rsidRPr="000E1E4B" w:rsidRDefault="00F76F30" w:rsidP="00F76F30">
      <w:pPr>
        <w:numPr>
          <w:ilvl w:val="0"/>
          <w:numId w:val="29"/>
        </w:numPr>
        <w:autoSpaceDE w:val="0"/>
        <w:autoSpaceDN w:val="0"/>
        <w:adjustRightInd w:val="0"/>
        <w:rPr>
          <w:rFonts w:ascii="Arial" w:hAnsi="Arial" w:cs="Arial"/>
          <w:sz w:val="24"/>
          <w:szCs w:val="24"/>
        </w:rPr>
      </w:pPr>
      <w:r w:rsidRPr="000E1E4B">
        <w:rPr>
          <w:rFonts w:ascii="Arial" w:hAnsi="Arial" w:cs="Arial"/>
          <w:sz w:val="24"/>
          <w:szCs w:val="24"/>
        </w:rPr>
        <w:t xml:space="preserve">EAL assessment </w:t>
      </w:r>
    </w:p>
    <w:p w14:paraId="1D1642E9" w14:textId="77777777" w:rsidR="00F76F30" w:rsidRPr="000E1E4B" w:rsidRDefault="00F76F30" w:rsidP="00F76F30">
      <w:pPr>
        <w:numPr>
          <w:ilvl w:val="0"/>
          <w:numId w:val="29"/>
        </w:numPr>
        <w:autoSpaceDE w:val="0"/>
        <w:autoSpaceDN w:val="0"/>
        <w:adjustRightInd w:val="0"/>
        <w:rPr>
          <w:rFonts w:ascii="Arial" w:hAnsi="Arial" w:cs="Arial"/>
          <w:sz w:val="24"/>
          <w:szCs w:val="24"/>
        </w:rPr>
      </w:pPr>
      <w:r w:rsidRPr="000E1E4B">
        <w:rPr>
          <w:rFonts w:ascii="Arial" w:hAnsi="Arial" w:cs="Arial"/>
          <w:sz w:val="24"/>
          <w:szCs w:val="24"/>
        </w:rPr>
        <w:t>Teacher assessment and tracking</w:t>
      </w:r>
    </w:p>
    <w:p w14:paraId="7A11AAB3" w14:textId="77777777" w:rsidR="00F76F30" w:rsidRPr="000E1E4B" w:rsidRDefault="00F76F30" w:rsidP="00F76F30">
      <w:pPr>
        <w:numPr>
          <w:ilvl w:val="0"/>
          <w:numId w:val="29"/>
        </w:numPr>
        <w:autoSpaceDE w:val="0"/>
        <w:autoSpaceDN w:val="0"/>
        <w:adjustRightInd w:val="0"/>
        <w:rPr>
          <w:rFonts w:ascii="Arial" w:hAnsi="Arial" w:cs="Arial"/>
          <w:sz w:val="24"/>
          <w:szCs w:val="24"/>
        </w:rPr>
      </w:pPr>
      <w:r w:rsidRPr="000E1E4B">
        <w:rPr>
          <w:rFonts w:ascii="Arial" w:hAnsi="Arial" w:cs="Arial"/>
          <w:sz w:val="24"/>
          <w:szCs w:val="24"/>
        </w:rPr>
        <w:t>Individual pupil targets</w:t>
      </w:r>
    </w:p>
    <w:p w14:paraId="12CE8EDD" w14:textId="77777777" w:rsidR="00F76F30" w:rsidRPr="000E1E4B" w:rsidRDefault="00F76F30" w:rsidP="00F76F30">
      <w:pPr>
        <w:numPr>
          <w:ilvl w:val="0"/>
          <w:numId w:val="29"/>
        </w:numPr>
        <w:autoSpaceDE w:val="0"/>
        <w:autoSpaceDN w:val="0"/>
        <w:adjustRightInd w:val="0"/>
        <w:rPr>
          <w:rFonts w:ascii="Arial" w:hAnsi="Arial" w:cs="Arial"/>
          <w:sz w:val="24"/>
          <w:szCs w:val="24"/>
        </w:rPr>
      </w:pPr>
      <w:r w:rsidRPr="000E1E4B">
        <w:rPr>
          <w:rFonts w:ascii="Arial" w:hAnsi="Arial" w:cs="Arial"/>
          <w:sz w:val="24"/>
          <w:szCs w:val="24"/>
        </w:rPr>
        <w:t>Information from parents</w:t>
      </w:r>
    </w:p>
    <w:p w14:paraId="194B7540" w14:textId="77777777" w:rsidR="00F76F30" w:rsidRPr="000E1E4B" w:rsidRDefault="00F76F30" w:rsidP="00F76F30">
      <w:pPr>
        <w:numPr>
          <w:ilvl w:val="0"/>
          <w:numId w:val="29"/>
        </w:numPr>
        <w:autoSpaceDE w:val="0"/>
        <w:autoSpaceDN w:val="0"/>
        <w:adjustRightInd w:val="0"/>
        <w:rPr>
          <w:rFonts w:ascii="Arial" w:hAnsi="Arial" w:cs="Arial"/>
          <w:sz w:val="24"/>
          <w:szCs w:val="24"/>
        </w:rPr>
      </w:pPr>
      <w:r w:rsidRPr="000E1E4B">
        <w:rPr>
          <w:rFonts w:ascii="Arial" w:hAnsi="Arial" w:cs="Arial"/>
          <w:sz w:val="24"/>
          <w:szCs w:val="24"/>
        </w:rPr>
        <w:t>Attendance and behaviour monitoring</w:t>
      </w:r>
    </w:p>
    <w:p w14:paraId="7EDDDE3B" w14:textId="77777777" w:rsidR="00F76F30" w:rsidRPr="000E1E4B" w:rsidRDefault="00F76F30" w:rsidP="00F76F30">
      <w:pPr>
        <w:numPr>
          <w:ilvl w:val="0"/>
          <w:numId w:val="29"/>
        </w:numPr>
        <w:autoSpaceDE w:val="0"/>
        <w:autoSpaceDN w:val="0"/>
        <w:adjustRightInd w:val="0"/>
        <w:rPr>
          <w:rFonts w:ascii="Arial" w:hAnsi="Arial" w:cs="Arial"/>
          <w:sz w:val="24"/>
          <w:szCs w:val="24"/>
        </w:rPr>
      </w:pPr>
      <w:r w:rsidRPr="000E1E4B">
        <w:rPr>
          <w:rFonts w:ascii="Arial" w:hAnsi="Arial" w:cs="Arial"/>
          <w:sz w:val="24"/>
          <w:szCs w:val="24"/>
        </w:rPr>
        <w:t>Information from the child’s previous school or nursery</w:t>
      </w:r>
    </w:p>
    <w:p w14:paraId="20A3704D" w14:textId="77777777" w:rsidR="00F76F30" w:rsidRPr="000E1E4B" w:rsidRDefault="00F76F30" w:rsidP="00F76F30">
      <w:pPr>
        <w:autoSpaceDE w:val="0"/>
        <w:autoSpaceDN w:val="0"/>
        <w:adjustRightInd w:val="0"/>
        <w:rPr>
          <w:rFonts w:ascii="Arial" w:hAnsi="Arial" w:cs="Arial"/>
          <w:sz w:val="24"/>
          <w:szCs w:val="24"/>
        </w:rPr>
      </w:pPr>
    </w:p>
    <w:p w14:paraId="3917FEFB"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This information informs planning, resourcing and provision for our EAL learners.</w:t>
      </w:r>
    </w:p>
    <w:p w14:paraId="689DC82F" w14:textId="77777777" w:rsidR="00F76F30" w:rsidRPr="000E1E4B" w:rsidRDefault="00F76F30" w:rsidP="00F76F30">
      <w:pPr>
        <w:autoSpaceDE w:val="0"/>
        <w:autoSpaceDN w:val="0"/>
        <w:adjustRightInd w:val="0"/>
        <w:rPr>
          <w:rFonts w:ascii="Arial" w:hAnsi="Arial" w:cs="Arial"/>
          <w:sz w:val="24"/>
          <w:szCs w:val="24"/>
        </w:rPr>
      </w:pPr>
    </w:p>
    <w:p w14:paraId="0815AD96" w14:textId="77777777" w:rsidR="00F76F30" w:rsidRPr="000E1E4B" w:rsidRDefault="00F76F30" w:rsidP="00F76F30">
      <w:pPr>
        <w:autoSpaceDE w:val="0"/>
        <w:autoSpaceDN w:val="0"/>
        <w:adjustRightInd w:val="0"/>
        <w:rPr>
          <w:rFonts w:ascii="Arial" w:hAnsi="Arial" w:cs="Arial"/>
          <w:b/>
          <w:bCs/>
          <w:sz w:val="24"/>
          <w:szCs w:val="24"/>
        </w:rPr>
      </w:pPr>
      <w:r w:rsidRPr="000E1E4B">
        <w:rPr>
          <w:rFonts w:ascii="Arial" w:hAnsi="Arial" w:cs="Arial"/>
          <w:b/>
          <w:bCs/>
          <w:sz w:val="24"/>
          <w:szCs w:val="24"/>
        </w:rPr>
        <w:t>Methods of working</w:t>
      </w:r>
    </w:p>
    <w:p w14:paraId="42B1064B"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These are flexible according to the needs of individual pupils and may include:</w:t>
      </w:r>
    </w:p>
    <w:p w14:paraId="1C4B4AEF" w14:textId="77777777" w:rsidR="00F76F30" w:rsidRPr="000E1E4B" w:rsidRDefault="00F76F30" w:rsidP="00F76F30">
      <w:pPr>
        <w:numPr>
          <w:ilvl w:val="0"/>
          <w:numId w:val="30"/>
        </w:numPr>
        <w:autoSpaceDE w:val="0"/>
        <w:autoSpaceDN w:val="0"/>
        <w:adjustRightInd w:val="0"/>
        <w:rPr>
          <w:rFonts w:ascii="Arial" w:hAnsi="Arial" w:cs="Arial"/>
          <w:sz w:val="24"/>
          <w:szCs w:val="24"/>
        </w:rPr>
      </w:pPr>
      <w:r w:rsidRPr="000E1E4B">
        <w:rPr>
          <w:rFonts w:ascii="Arial" w:hAnsi="Arial" w:cs="Arial"/>
          <w:sz w:val="24"/>
          <w:szCs w:val="24"/>
        </w:rPr>
        <w:t>In class support for individuals and small groups</w:t>
      </w:r>
    </w:p>
    <w:p w14:paraId="0F866494" w14:textId="77777777" w:rsidR="00F76F30" w:rsidRPr="000E1E4B" w:rsidRDefault="00F76F30" w:rsidP="00F76F30">
      <w:pPr>
        <w:numPr>
          <w:ilvl w:val="0"/>
          <w:numId w:val="30"/>
        </w:numPr>
        <w:autoSpaceDE w:val="0"/>
        <w:autoSpaceDN w:val="0"/>
        <w:adjustRightInd w:val="0"/>
        <w:rPr>
          <w:rFonts w:ascii="Arial" w:hAnsi="Arial" w:cs="Arial"/>
          <w:sz w:val="24"/>
          <w:szCs w:val="24"/>
        </w:rPr>
      </w:pPr>
      <w:r w:rsidRPr="000E1E4B">
        <w:rPr>
          <w:rFonts w:ascii="Arial" w:hAnsi="Arial" w:cs="Arial"/>
          <w:sz w:val="24"/>
          <w:szCs w:val="24"/>
        </w:rPr>
        <w:t>In-class support from peers, especially those who can act as good language, learning and behaviour role models</w:t>
      </w:r>
    </w:p>
    <w:p w14:paraId="31CD4C9F" w14:textId="77777777" w:rsidR="00F76F30" w:rsidRPr="000E1E4B" w:rsidRDefault="00F76F30" w:rsidP="00F76F30">
      <w:pPr>
        <w:numPr>
          <w:ilvl w:val="0"/>
          <w:numId w:val="30"/>
        </w:numPr>
        <w:autoSpaceDE w:val="0"/>
        <w:autoSpaceDN w:val="0"/>
        <w:adjustRightInd w:val="0"/>
        <w:rPr>
          <w:rFonts w:ascii="Arial" w:hAnsi="Arial" w:cs="Arial"/>
          <w:sz w:val="24"/>
          <w:szCs w:val="24"/>
        </w:rPr>
      </w:pPr>
      <w:r w:rsidRPr="000E1E4B">
        <w:rPr>
          <w:rFonts w:ascii="Arial" w:hAnsi="Arial" w:cs="Arial"/>
          <w:sz w:val="24"/>
          <w:szCs w:val="24"/>
        </w:rPr>
        <w:t>In-class first language support</w:t>
      </w:r>
    </w:p>
    <w:p w14:paraId="2C0134D9" w14:textId="77777777" w:rsidR="00F76F30" w:rsidRPr="000E1E4B" w:rsidRDefault="00F76F30" w:rsidP="00F76F30">
      <w:pPr>
        <w:numPr>
          <w:ilvl w:val="0"/>
          <w:numId w:val="30"/>
        </w:numPr>
        <w:autoSpaceDE w:val="0"/>
        <w:autoSpaceDN w:val="0"/>
        <w:adjustRightInd w:val="0"/>
        <w:rPr>
          <w:rFonts w:ascii="Arial" w:hAnsi="Arial" w:cs="Arial"/>
          <w:sz w:val="24"/>
          <w:szCs w:val="24"/>
        </w:rPr>
      </w:pPr>
      <w:r w:rsidRPr="000E1E4B">
        <w:rPr>
          <w:rFonts w:ascii="Arial" w:hAnsi="Arial" w:cs="Arial"/>
          <w:sz w:val="24"/>
          <w:szCs w:val="24"/>
        </w:rPr>
        <w:t>Pre-teaching/translating key words</w:t>
      </w:r>
    </w:p>
    <w:p w14:paraId="45552E71" w14:textId="77777777" w:rsidR="00F76F30" w:rsidRPr="000E1E4B" w:rsidRDefault="00F76F30" w:rsidP="00F76F30">
      <w:pPr>
        <w:numPr>
          <w:ilvl w:val="0"/>
          <w:numId w:val="30"/>
        </w:numPr>
        <w:autoSpaceDE w:val="0"/>
        <w:autoSpaceDN w:val="0"/>
        <w:adjustRightInd w:val="0"/>
        <w:rPr>
          <w:rFonts w:ascii="Arial" w:hAnsi="Arial" w:cs="Arial"/>
          <w:sz w:val="24"/>
          <w:szCs w:val="24"/>
        </w:rPr>
      </w:pPr>
      <w:r w:rsidRPr="000E1E4B">
        <w:rPr>
          <w:rFonts w:ascii="Arial" w:hAnsi="Arial" w:cs="Arial"/>
          <w:sz w:val="24"/>
          <w:szCs w:val="24"/>
        </w:rPr>
        <w:t>Developing/providing appropriate resources</w:t>
      </w:r>
    </w:p>
    <w:p w14:paraId="6FE37512" w14:textId="77777777" w:rsidR="00F76F30" w:rsidRPr="000E1E4B" w:rsidRDefault="00F76F30" w:rsidP="00F76F30">
      <w:pPr>
        <w:numPr>
          <w:ilvl w:val="0"/>
          <w:numId w:val="30"/>
        </w:numPr>
        <w:autoSpaceDE w:val="0"/>
        <w:autoSpaceDN w:val="0"/>
        <w:adjustRightInd w:val="0"/>
        <w:rPr>
          <w:rFonts w:ascii="Arial" w:hAnsi="Arial" w:cs="Arial"/>
          <w:sz w:val="24"/>
          <w:szCs w:val="24"/>
        </w:rPr>
      </w:pPr>
      <w:r w:rsidRPr="000E1E4B">
        <w:rPr>
          <w:rFonts w:ascii="Arial" w:hAnsi="Arial" w:cs="Arial"/>
          <w:sz w:val="24"/>
          <w:szCs w:val="24"/>
        </w:rPr>
        <w:t>Where appropriate, support within small-group interventions also involving non EAL pupils</w:t>
      </w:r>
    </w:p>
    <w:p w14:paraId="040F3372" w14:textId="77777777" w:rsidR="00F76F30" w:rsidRPr="000E1E4B" w:rsidRDefault="00F76F30" w:rsidP="00F76F30">
      <w:pPr>
        <w:numPr>
          <w:ilvl w:val="0"/>
          <w:numId w:val="30"/>
        </w:numPr>
        <w:autoSpaceDE w:val="0"/>
        <w:autoSpaceDN w:val="0"/>
        <w:adjustRightInd w:val="0"/>
        <w:rPr>
          <w:rFonts w:ascii="Arial" w:hAnsi="Arial" w:cs="Arial"/>
          <w:sz w:val="24"/>
          <w:szCs w:val="24"/>
        </w:rPr>
      </w:pPr>
      <w:r w:rsidRPr="000E1E4B">
        <w:rPr>
          <w:rFonts w:ascii="Arial" w:hAnsi="Arial" w:cs="Arial"/>
          <w:sz w:val="24"/>
          <w:szCs w:val="24"/>
        </w:rPr>
        <w:t>Where appropriate, withdrawal support – the impact of which is reviewed regularly</w:t>
      </w:r>
    </w:p>
    <w:p w14:paraId="56355249" w14:textId="77777777" w:rsidR="00F76F30" w:rsidRPr="000E1E4B" w:rsidRDefault="00F76F30" w:rsidP="00F76F30">
      <w:pPr>
        <w:autoSpaceDE w:val="0"/>
        <w:autoSpaceDN w:val="0"/>
        <w:adjustRightInd w:val="0"/>
        <w:rPr>
          <w:rFonts w:ascii="Arial" w:hAnsi="Arial" w:cs="Arial"/>
          <w:sz w:val="24"/>
          <w:szCs w:val="24"/>
        </w:rPr>
      </w:pPr>
    </w:p>
    <w:p w14:paraId="56A2AB5C" w14:textId="77777777" w:rsidR="00F76F30" w:rsidRPr="000E1E4B" w:rsidRDefault="00F76F30" w:rsidP="00F76F30">
      <w:pPr>
        <w:autoSpaceDE w:val="0"/>
        <w:autoSpaceDN w:val="0"/>
        <w:adjustRightInd w:val="0"/>
        <w:rPr>
          <w:rFonts w:ascii="Arial" w:hAnsi="Arial" w:cs="Arial"/>
          <w:b/>
          <w:bCs/>
          <w:sz w:val="24"/>
          <w:szCs w:val="24"/>
        </w:rPr>
      </w:pPr>
      <w:r w:rsidRPr="000E1E4B">
        <w:rPr>
          <w:rFonts w:ascii="Arial" w:hAnsi="Arial" w:cs="Arial"/>
          <w:b/>
          <w:bCs/>
          <w:sz w:val="24"/>
          <w:szCs w:val="24"/>
        </w:rPr>
        <w:t>Monitoring</w:t>
      </w:r>
    </w:p>
    <w:p w14:paraId="3994D764" w14:textId="77777777" w:rsidR="00F76F30" w:rsidRPr="000E1E4B" w:rsidRDefault="00F76F30" w:rsidP="00F76F30">
      <w:pPr>
        <w:numPr>
          <w:ilvl w:val="0"/>
          <w:numId w:val="33"/>
        </w:numPr>
        <w:autoSpaceDE w:val="0"/>
        <w:autoSpaceDN w:val="0"/>
        <w:adjustRightInd w:val="0"/>
        <w:rPr>
          <w:rFonts w:ascii="Arial" w:hAnsi="Arial" w:cs="Arial"/>
          <w:sz w:val="24"/>
          <w:szCs w:val="24"/>
        </w:rPr>
      </w:pPr>
      <w:r w:rsidRPr="000E1E4B">
        <w:rPr>
          <w:rFonts w:ascii="Arial" w:hAnsi="Arial" w:cs="Arial"/>
          <w:sz w:val="24"/>
          <w:szCs w:val="24"/>
        </w:rPr>
        <w:t xml:space="preserve">Progress in the acquisition of English of all EAL pupils is monitored at least termly until they </w:t>
      </w:r>
      <w:proofErr w:type="gramStart"/>
      <w:r w:rsidRPr="000E1E4B">
        <w:rPr>
          <w:rFonts w:ascii="Arial" w:hAnsi="Arial" w:cs="Arial"/>
          <w:sz w:val="24"/>
          <w:szCs w:val="24"/>
        </w:rPr>
        <w:t>are able to</w:t>
      </w:r>
      <w:proofErr w:type="gramEnd"/>
      <w:r w:rsidRPr="000E1E4B">
        <w:rPr>
          <w:rFonts w:ascii="Arial" w:hAnsi="Arial" w:cs="Arial"/>
          <w:sz w:val="24"/>
          <w:szCs w:val="24"/>
        </w:rPr>
        <w:t xml:space="preserve"> independently access the full curriculum on a par with their monolingual peers</w:t>
      </w:r>
    </w:p>
    <w:p w14:paraId="1E17F18B" w14:textId="77777777" w:rsidR="00F76F30" w:rsidRPr="000E1E4B" w:rsidRDefault="00F76F30" w:rsidP="00F76F30">
      <w:pPr>
        <w:numPr>
          <w:ilvl w:val="0"/>
          <w:numId w:val="33"/>
        </w:numPr>
        <w:autoSpaceDE w:val="0"/>
        <w:autoSpaceDN w:val="0"/>
        <w:adjustRightInd w:val="0"/>
        <w:rPr>
          <w:rFonts w:ascii="Arial" w:hAnsi="Arial" w:cs="Arial"/>
          <w:sz w:val="24"/>
          <w:szCs w:val="24"/>
        </w:rPr>
      </w:pPr>
      <w:r w:rsidRPr="000E1E4B">
        <w:rPr>
          <w:rFonts w:ascii="Arial" w:hAnsi="Arial" w:cs="Arial"/>
          <w:sz w:val="24"/>
          <w:szCs w:val="24"/>
        </w:rPr>
        <w:t>Reviews of action plans at least termly</w:t>
      </w:r>
    </w:p>
    <w:p w14:paraId="179A2FA6" w14:textId="77777777" w:rsidR="00F76F30" w:rsidRPr="000E1E4B" w:rsidRDefault="00F76F30" w:rsidP="00F76F30">
      <w:pPr>
        <w:numPr>
          <w:ilvl w:val="0"/>
          <w:numId w:val="33"/>
        </w:numPr>
        <w:autoSpaceDE w:val="0"/>
        <w:autoSpaceDN w:val="0"/>
        <w:adjustRightInd w:val="0"/>
        <w:rPr>
          <w:rFonts w:ascii="Arial" w:hAnsi="Arial" w:cs="Arial"/>
          <w:sz w:val="24"/>
          <w:szCs w:val="24"/>
        </w:rPr>
      </w:pPr>
      <w:r w:rsidRPr="000E1E4B">
        <w:rPr>
          <w:rFonts w:ascii="Arial" w:hAnsi="Arial" w:cs="Arial"/>
          <w:sz w:val="24"/>
          <w:szCs w:val="24"/>
        </w:rPr>
        <w:t>Monitoring of practice and provision by the EAL Co-ordinator at least termly</w:t>
      </w:r>
    </w:p>
    <w:p w14:paraId="1122B818" w14:textId="77777777" w:rsidR="00F76F30" w:rsidRPr="000E1E4B" w:rsidRDefault="00F76F30" w:rsidP="00F76F30">
      <w:pPr>
        <w:numPr>
          <w:ilvl w:val="0"/>
          <w:numId w:val="33"/>
        </w:numPr>
        <w:autoSpaceDE w:val="0"/>
        <w:autoSpaceDN w:val="0"/>
        <w:adjustRightInd w:val="0"/>
        <w:rPr>
          <w:rFonts w:ascii="Arial" w:hAnsi="Arial" w:cs="Arial"/>
          <w:sz w:val="24"/>
          <w:szCs w:val="24"/>
        </w:rPr>
      </w:pPr>
      <w:r w:rsidRPr="000E1E4B">
        <w:rPr>
          <w:rFonts w:ascii="Arial" w:hAnsi="Arial" w:cs="Arial"/>
          <w:sz w:val="24"/>
          <w:szCs w:val="24"/>
        </w:rPr>
        <w:t>Monitoring by the Leadership Team through performance management (and any other mechanisms that exist)</w:t>
      </w:r>
    </w:p>
    <w:p w14:paraId="7BFD1A73" w14:textId="77777777" w:rsidR="00F76F30" w:rsidRPr="000E1E4B" w:rsidRDefault="00F76F30" w:rsidP="00F76F30">
      <w:pPr>
        <w:numPr>
          <w:ilvl w:val="0"/>
          <w:numId w:val="33"/>
        </w:numPr>
        <w:autoSpaceDE w:val="0"/>
        <w:autoSpaceDN w:val="0"/>
        <w:adjustRightInd w:val="0"/>
        <w:rPr>
          <w:rFonts w:ascii="Arial" w:hAnsi="Arial" w:cs="Arial"/>
          <w:sz w:val="24"/>
          <w:szCs w:val="24"/>
        </w:rPr>
      </w:pPr>
      <w:r w:rsidRPr="000E1E4B">
        <w:rPr>
          <w:rFonts w:ascii="Arial" w:hAnsi="Arial" w:cs="Arial"/>
          <w:sz w:val="24"/>
          <w:szCs w:val="24"/>
        </w:rPr>
        <w:t>Regular reports to Governors</w:t>
      </w:r>
    </w:p>
    <w:p w14:paraId="37ECB4A6" w14:textId="77777777" w:rsidR="00F76F30" w:rsidRPr="000E1E4B" w:rsidRDefault="00F76F30" w:rsidP="00F76F30">
      <w:pPr>
        <w:autoSpaceDE w:val="0"/>
        <w:autoSpaceDN w:val="0"/>
        <w:adjustRightInd w:val="0"/>
        <w:rPr>
          <w:rFonts w:ascii="Arial" w:hAnsi="Arial" w:cs="Arial"/>
          <w:sz w:val="24"/>
          <w:szCs w:val="24"/>
        </w:rPr>
      </w:pPr>
    </w:p>
    <w:p w14:paraId="0EDB1C59" w14:textId="77777777" w:rsidR="00F76F30" w:rsidRPr="000E1E4B" w:rsidRDefault="00F76F30" w:rsidP="00F76F30">
      <w:pPr>
        <w:autoSpaceDE w:val="0"/>
        <w:autoSpaceDN w:val="0"/>
        <w:adjustRightInd w:val="0"/>
        <w:rPr>
          <w:rFonts w:ascii="Arial" w:hAnsi="Arial" w:cs="Arial"/>
          <w:b/>
          <w:bCs/>
          <w:sz w:val="24"/>
          <w:szCs w:val="24"/>
        </w:rPr>
      </w:pPr>
      <w:r w:rsidRPr="000E1E4B">
        <w:rPr>
          <w:rFonts w:ascii="Arial" w:hAnsi="Arial" w:cs="Arial"/>
          <w:b/>
          <w:bCs/>
          <w:sz w:val="24"/>
          <w:szCs w:val="24"/>
        </w:rPr>
        <w:t>Home-school links</w:t>
      </w:r>
    </w:p>
    <w:p w14:paraId="06DB4639" w14:textId="236599F3"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The school is aware that there may be obstacles to communication/participation for some pupils and families with EAL and knows where to seek advice and support to overcome these.</w:t>
      </w:r>
      <w:r w:rsidR="00A03FE9">
        <w:rPr>
          <w:rFonts w:ascii="Arial" w:hAnsi="Arial" w:cs="Arial"/>
          <w:sz w:val="24"/>
          <w:szCs w:val="24"/>
        </w:rPr>
        <w:t xml:space="preserve"> This could include the use of a translator / interpreter for key meetin</w:t>
      </w:r>
      <w:r w:rsidR="00437E3E">
        <w:rPr>
          <w:rFonts w:ascii="Arial" w:hAnsi="Arial" w:cs="Arial"/>
          <w:sz w:val="24"/>
          <w:szCs w:val="24"/>
        </w:rPr>
        <w:t>gs.</w:t>
      </w:r>
    </w:p>
    <w:p w14:paraId="25219B8D" w14:textId="77777777" w:rsidR="00F76F30" w:rsidRPr="000E1E4B" w:rsidRDefault="00F76F30" w:rsidP="00F76F30">
      <w:pPr>
        <w:autoSpaceDE w:val="0"/>
        <w:autoSpaceDN w:val="0"/>
        <w:adjustRightInd w:val="0"/>
        <w:rPr>
          <w:rFonts w:ascii="Arial" w:hAnsi="Arial" w:cs="Arial"/>
          <w:sz w:val="24"/>
          <w:szCs w:val="24"/>
        </w:rPr>
      </w:pPr>
    </w:p>
    <w:p w14:paraId="15593576"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Strategies are in place to:</w:t>
      </w:r>
    </w:p>
    <w:p w14:paraId="1A649D0D" w14:textId="77777777" w:rsidR="00F76F30" w:rsidRPr="000E1E4B" w:rsidRDefault="00F76F30" w:rsidP="00F76F30">
      <w:pPr>
        <w:numPr>
          <w:ilvl w:val="0"/>
          <w:numId w:val="32"/>
        </w:numPr>
        <w:autoSpaceDE w:val="0"/>
        <w:autoSpaceDN w:val="0"/>
        <w:adjustRightInd w:val="0"/>
        <w:rPr>
          <w:rFonts w:ascii="Arial" w:hAnsi="Arial" w:cs="Arial"/>
          <w:sz w:val="24"/>
          <w:szCs w:val="24"/>
        </w:rPr>
      </w:pPr>
      <w:r w:rsidRPr="000E1E4B">
        <w:rPr>
          <w:rFonts w:ascii="Arial" w:hAnsi="Arial" w:cs="Arial"/>
          <w:sz w:val="24"/>
          <w:szCs w:val="24"/>
        </w:rPr>
        <w:t>Welcome parents into school</w:t>
      </w:r>
    </w:p>
    <w:p w14:paraId="20E9C382" w14:textId="77777777" w:rsidR="00F76F30" w:rsidRPr="000E1E4B" w:rsidRDefault="00F76F30" w:rsidP="00F76F30">
      <w:pPr>
        <w:numPr>
          <w:ilvl w:val="0"/>
          <w:numId w:val="32"/>
        </w:numPr>
        <w:autoSpaceDE w:val="0"/>
        <w:autoSpaceDN w:val="0"/>
        <w:adjustRightInd w:val="0"/>
        <w:rPr>
          <w:rFonts w:ascii="Arial" w:hAnsi="Arial" w:cs="Arial"/>
          <w:sz w:val="24"/>
          <w:szCs w:val="24"/>
        </w:rPr>
      </w:pPr>
      <w:r w:rsidRPr="000E1E4B">
        <w:rPr>
          <w:rFonts w:ascii="Arial" w:hAnsi="Arial" w:cs="Arial"/>
          <w:sz w:val="24"/>
          <w:szCs w:val="24"/>
        </w:rPr>
        <w:t>Communicate with and involve parents in their children’s learning</w:t>
      </w:r>
    </w:p>
    <w:p w14:paraId="0FBD6940" w14:textId="453D5347" w:rsidR="00F34A72" w:rsidRPr="00A03FE9" w:rsidRDefault="00F76F30" w:rsidP="00A03FE9">
      <w:pPr>
        <w:numPr>
          <w:ilvl w:val="0"/>
          <w:numId w:val="32"/>
        </w:numPr>
        <w:autoSpaceDE w:val="0"/>
        <w:autoSpaceDN w:val="0"/>
        <w:adjustRightInd w:val="0"/>
        <w:rPr>
          <w:rFonts w:ascii="Arial" w:hAnsi="Arial" w:cs="Arial"/>
          <w:sz w:val="24"/>
          <w:szCs w:val="24"/>
        </w:rPr>
      </w:pPr>
      <w:r w:rsidRPr="000E1E4B">
        <w:rPr>
          <w:rFonts w:ascii="Arial" w:hAnsi="Arial" w:cs="Arial"/>
          <w:sz w:val="24"/>
          <w:szCs w:val="24"/>
        </w:rPr>
        <w:t>Provide information to parents in a range of languages (e.g. school menus)</w:t>
      </w:r>
    </w:p>
    <w:p w14:paraId="263EDB4A" w14:textId="77777777" w:rsidR="00F76F30" w:rsidRPr="000E1E4B" w:rsidRDefault="00F76F30" w:rsidP="00F76F30">
      <w:pPr>
        <w:numPr>
          <w:ilvl w:val="0"/>
          <w:numId w:val="32"/>
        </w:numPr>
        <w:autoSpaceDE w:val="0"/>
        <w:autoSpaceDN w:val="0"/>
        <w:adjustRightInd w:val="0"/>
        <w:rPr>
          <w:rFonts w:ascii="Arial" w:hAnsi="Arial" w:cs="Arial"/>
          <w:sz w:val="24"/>
          <w:szCs w:val="24"/>
        </w:rPr>
      </w:pPr>
      <w:r w:rsidRPr="000E1E4B">
        <w:rPr>
          <w:rFonts w:ascii="Arial" w:hAnsi="Arial" w:cs="Arial"/>
          <w:sz w:val="24"/>
          <w:szCs w:val="24"/>
        </w:rPr>
        <w:t xml:space="preserve">Promote diversity in school (see also Equality and SMSC Policies). </w:t>
      </w:r>
    </w:p>
    <w:p w14:paraId="546F668C" w14:textId="77777777" w:rsidR="00F76F30" w:rsidRPr="000E1E4B" w:rsidRDefault="00F76F30" w:rsidP="00F76F30">
      <w:pPr>
        <w:autoSpaceDE w:val="0"/>
        <w:autoSpaceDN w:val="0"/>
        <w:adjustRightInd w:val="0"/>
        <w:rPr>
          <w:rFonts w:ascii="Arial" w:hAnsi="Arial" w:cs="Arial"/>
          <w:sz w:val="24"/>
          <w:szCs w:val="24"/>
        </w:rPr>
      </w:pPr>
    </w:p>
    <w:p w14:paraId="45B583D2" w14:textId="77777777" w:rsidR="00E33F54" w:rsidRDefault="00E33F54" w:rsidP="00F76F30">
      <w:pPr>
        <w:autoSpaceDE w:val="0"/>
        <w:autoSpaceDN w:val="0"/>
        <w:adjustRightInd w:val="0"/>
        <w:rPr>
          <w:rFonts w:ascii="Arial" w:hAnsi="Arial" w:cs="Arial"/>
          <w:b/>
          <w:bCs/>
          <w:sz w:val="24"/>
          <w:szCs w:val="24"/>
        </w:rPr>
      </w:pPr>
    </w:p>
    <w:p w14:paraId="50BDD955" w14:textId="4B2E2E5D" w:rsidR="00F76F30" w:rsidRPr="000E1E4B" w:rsidRDefault="00F76F30" w:rsidP="00F76F30">
      <w:pPr>
        <w:autoSpaceDE w:val="0"/>
        <w:autoSpaceDN w:val="0"/>
        <w:adjustRightInd w:val="0"/>
        <w:rPr>
          <w:rFonts w:ascii="Arial" w:hAnsi="Arial" w:cs="Arial"/>
          <w:b/>
          <w:bCs/>
          <w:sz w:val="24"/>
          <w:szCs w:val="24"/>
        </w:rPr>
      </w:pPr>
      <w:r w:rsidRPr="000E1E4B">
        <w:rPr>
          <w:rFonts w:ascii="Arial" w:hAnsi="Arial" w:cs="Arial"/>
          <w:b/>
          <w:bCs/>
          <w:sz w:val="24"/>
          <w:szCs w:val="24"/>
        </w:rPr>
        <w:lastRenderedPageBreak/>
        <w:t>Professional development</w:t>
      </w:r>
    </w:p>
    <w:p w14:paraId="1E476EDE" w14:textId="47EEEE5C"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 xml:space="preserve">Staff are provided with opportunities for in-house training on EAL to extend their knowledge and understanding and enhance their skills.  </w:t>
      </w:r>
    </w:p>
    <w:p w14:paraId="3574FE16" w14:textId="77777777" w:rsidR="00F76F30" w:rsidRPr="000E1E4B" w:rsidRDefault="00F76F30" w:rsidP="00F76F30">
      <w:pPr>
        <w:autoSpaceDE w:val="0"/>
        <w:autoSpaceDN w:val="0"/>
        <w:adjustRightInd w:val="0"/>
        <w:rPr>
          <w:rFonts w:ascii="Arial" w:hAnsi="Arial" w:cs="Arial"/>
          <w:sz w:val="24"/>
          <w:szCs w:val="24"/>
        </w:rPr>
      </w:pPr>
    </w:p>
    <w:p w14:paraId="644457C0"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This contributes to the development and dissemination of good practice and to raising the achievement of EAL learners within the school.</w:t>
      </w:r>
    </w:p>
    <w:p w14:paraId="1FB38283" w14:textId="77777777" w:rsidR="000E1E4B" w:rsidRDefault="000E1E4B" w:rsidP="00F76F30">
      <w:pPr>
        <w:autoSpaceDE w:val="0"/>
        <w:autoSpaceDN w:val="0"/>
        <w:adjustRightInd w:val="0"/>
        <w:rPr>
          <w:rFonts w:ascii="Arial" w:hAnsi="Arial" w:cs="Arial"/>
          <w:b/>
          <w:bCs/>
          <w:sz w:val="24"/>
          <w:szCs w:val="24"/>
        </w:rPr>
      </w:pPr>
    </w:p>
    <w:p w14:paraId="3E5D9D6A" w14:textId="251B3456" w:rsidR="00F76F30" w:rsidRPr="000E1E4B" w:rsidRDefault="00F76F30" w:rsidP="00F76F30">
      <w:pPr>
        <w:autoSpaceDE w:val="0"/>
        <w:autoSpaceDN w:val="0"/>
        <w:adjustRightInd w:val="0"/>
        <w:rPr>
          <w:rFonts w:ascii="Arial" w:hAnsi="Arial" w:cs="Arial"/>
          <w:b/>
          <w:bCs/>
          <w:sz w:val="24"/>
          <w:szCs w:val="24"/>
        </w:rPr>
      </w:pPr>
      <w:r w:rsidRPr="000E1E4B">
        <w:rPr>
          <w:rFonts w:ascii="Arial" w:hAnsi="Arial" w:cs="Arial"/>
          <w:b/>
          <w:bCs/>
          <w:sz w:val="24"/>
          <w:szCs w:val="24"/>
        </w:rPr>
        <w:t>Resources</w:t>
      </w:r>
    </w:p>
    <w:p w14:paraId="286CC86C"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 xml:space="preserve">Staff working with EAL pupils have received training, advice and guidance on how to develop and use resources including ICTs to support the language development of EAL learners and to promote full access to the curriculum.  The school seeks to borrow or purchase resources which reflect the linguistic and cultural diversity of its community. </w:t>
      </w:r>
    </w:p>
    <w:p w14:paraId="705193B3" w14:textId="77777777" w:rsidR="00F76F30" w:rsidRPr="000E1E4B" w:rsidRDefault="00F76F30" w:rsidP="00F76F30">
      <w:pPr>
        <w:autoSpaceDE w:val="0"/>
        <w:autoSpaceDN w:val="0"/>
        <w:adjustRightInd w:val="0"/>
        <w:rPr>
          <w:rFonts w:ascii="Arial" w:hAnsi="Arial" w:cs="Arial"/>
          <w:b/>
          <w:bCs/>
          <w:sz w:val="24"/>
          <w:szCs w:val="24"/>
        </w:rPr>
      </w:pPr>
    </w:p>
    <w:p w14:paraId="049C2A46" w14:textId="77777777" w:rsidR="00F76F30" w:rsidRPr="000E1E4B" w:rsidRDefault="00F76F30" w:rsidP="00F76F30">
      <w:pPr>
        <w:autoSpaceDE w:val="0"/>
        <w:autoSpaceDN w:val="0"/>
        <w:adjustRightInd w:val="0"/>
        <w:rPr>
          <w:rFonts w:ascii="Arial" w:hAnsi="Arial" w:cs="Arial"/>
          <w:b/>
          <w:bCs/>
          <w:sz w:val="24"/>
          <w:szCs w:val="24"/>
        </w:rPr>
      </w:pPr>
      <w:r w:rsidRPr="000E1E4B">
        <w:rPr>
          <w:rFonts w:ascii="Arial" w:hAnsi="Arial" w:cs="Arial"/>
          <w:b/>
          <w:bCs/>
          <w:sz w:val="24"/>
          <w:szCs w:val="24"/>
        </w:rPr>
        <w:t>Effective EAL support</w:t>
      </w:r>
    </w:p>
    <w:p w14:paraId="760E76CC" w14:textId="77777777" w:rsidR="00F76F30" w:rsidRPr="000E1E4B" w:rsidRDefault="00F76F30" w:rsidP="00F76F30">
      <w:pPr>
        <w:autoSpaceDE w:val="0"/>
        <w:autoSpaceDN w:val="0"/>
        <w:adjustRightInd w:val="0"/>
        <w:rPr>
          <w:rFonts w:ascii="Arial" w:hAnsi="Arial" w:cs="Arial"/>
          <w:sz w:val="24"/>
          <w:szCs w:val="24"/>
        </w:rPr>
      </w:pPr>
      <w:r w:rsidRPr="000E1E4B">
        <w:rPr>
          <w:rFonts w:ascii="Arial" w:hAnsi="Arial" w:cs="Arial"/>
          <w:sz w:val="24"/>
          <w:szCs w:val="24"/>
        </w:rPr>
        <w:t>This will be evidenced by:</w:t>
      </w:r>
    </w:p>
    <w:p w14:paraId="23F0793B"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Good leadership and management of EAL</w:t>
      </w:r>
    </w:p>
    <w:p w14:paraId="5B678F7E"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Responsibility for EAL being shared by everyone on staff</w:t>
      </w:r>
    </w:p>
    <w:p w14:paraId="2EF8C46B"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Pupils with EAL are sufficiently challenged and supported so they make good rates of progress in their acquisition of English</w:t>
      </w:r>
    </w:p>
    <w:p w14:paraId="18940913"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Provision takes account of pupils at the early stage of English language learning</w:t>
      </w:r>
    </w:p>
    <w:p w14:paraId="022CED55"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Provision takes account of pupils at more advanced stages of English language learning by supporting them in their development of literacy across the curriculum and higher order language skills</w:t>
      </w:r>
    </w:p>
    <w:p w14:paraId="109977AD"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The curriculum offered is relevant and sensitive to the needs of EAL learners</w:t>
      </w:r>
    </w:p>
    <w:p w14:paraId="6A90D840"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The Leadership Team is fully involved in the monitoring of support for EAL pupils</w:t>
      </w:r>
    </w:p>
    <w:p w14:paraId="51C50D21"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There is regular monitoring of spending on EAL to ensure it is providing value for money</w:t>
      </w:r>
    </w:p>
    <w:p w14:paraId="0F958AD3" w14:textId="77777777" w:rsidR="00F76F30" w:rsidRPr="000E1E4B" w:rsidRDefault="00F76F30" w:rsidP="00F76F30">
      <w:pPr>
        <w:numPr>
          <w:ilvl w:val="0"/>
          <w:numId w:val="31"/>
        </w:numPr>
        <w:autoSpaceDE w:val="0"/>
        <w:autoSpaceDN w:val="0"/>
        <w:adjustRightInd w:val="0"/>
        <w:rPr>
          <w:rFonts w:ascii="Arial" w:hAnsi="Arial" w:cs="Arial"/>
          <w:sz w:val="24"/>
          <w:szCs w:val="24"/>
        </w:rPr>
      </w:pPr>
      <w:r w:rsidRPr="000E1E4B">
        <w:rPr>
          <w:rFonts w:ascii="Arial" w:hAnsi="Arial" w:cs="Arial"/>
          <w:sz w:val="24"/>
          <w:szCs w:val="24"/>
        </w:rPr>
        <w:t>Good levels of participation by pupils and families in the life of the school</w:t>
      </w:r>
    </w:p>
    <w:p w14:paraId="29777295" w14:textId="77777777" w:rsidR="00F76F30" w:rsidRPr="000E1E4B" w:rsidRDefault="00F76F30" w:rsidP="00F76F30">
      <w:pPr>
        <w:rPr>
          <w:rFonts w:ascii="Arial" w:hAnsi="Arial" w:cs="Arial"/>
          <w:sz w:val="24"/>
          <w:szCs w:val="24"/>
        </w:rPr>
      </w:pPr>
    </w:p>
    <w:p w14:paraId="66738409" w14:textId="77777777" w:rsidR="00F76F30" w:rsidRPr="000E1E4B" w:rsidRDefault="00F76F30" w:rsidP="000E1E4B">
      <w:pPr>
        <w:pStyle w:val="Heading2"/>
        <w:jc w:val="left"/>
        <w:rPr>
          <w:rFonts w:cs="Arial"/>
          <w:bCs/>
          <w:sz w:val="24"/>
          <w:szCs w:val="24"/>
          <w:u w:val="none"/>
          <w:lang w:eastAsia="en-GB"/>
        </w:rPr>
      </w:pPr>
      <w:r w:rsidRPr="000E1E4B">
        <w:rPr>
          <w:rFonts w:cs="Arial"/>
          <w:bCs/>
          <w:sz w:val="24"/>
          <w:szCs w:val="24"/>
          <w:u w:val="none"/>
          <w:lang w:eastAsia="en-GB"/>
        </w:rPr>
        <w:t>Review</w:t>
      </w:r>
    </w:p>
    <w:p w14:paraId="789D392A" w14:textId="77777777" w:rsidR="00F76F30" w:rsidRPr="000E1E4B" w:rsidRDefault="00F76F30" w:rsidP="00F76F30">
      <w:pPr>
        <w:jc w:val="both"/>
        <w:rPr>
          <w:rFonts w:ascii="Arial" w:hAnsi="Arial" w:cs="Arial"/>
          <w:sz w:val="24"/>
          <w:szCs w:val="24"/>
        </w:rPr>
      </w:pPr>
      <w:r w:rsidRPr="000E1E4B">
        <w:rPr>
          <w:rFonts w:ascii="Arial" w:hAnsi="Arial" w:cs="Arial"/>
          <w:sz w:val="24"/>
          <w:szCs w:val="24"/>
        </w:rPr>
        <w:t xml:space="preserve">The Headteacher and Governing Body will regularly monitor this policy </w:t>
      </w:r>
      <w:proofErr w:type="gramStart"/>
      <w:r w:rsidRPr="000E1E4B">
        <w:rPr>
          <w:rFonts w:ascii="Arial" w:hAnsi="Arial" w:cs="Arial"/>
          <w:sz w:val="24"/>
          <w:szCs w:val="24"/>
        </w:rPr>
        <w:t>in order to</w:t>
      </w:r>
      <w:proofErr w:type="gramEnd"/>
      <w:r w:rsidRPr="000E1E4B">
        <w:rPr>
          <w:rFonts w:ascii="Arial" w:hAnsi="Arial" w:cs="Arial"/>
          <w:sz w:val="24"/>
          <w:szCs w:val="24"/>
        </w:rPr>
        <w:t xml:space="preserve"> ensure that it is fully implemented. </w:t>
      </w:r>
    </w:p>
    <w:p w14:paraId="42A6EFAD" w14:textId="77777777" w:rsidR="00F76F30" w:rsidRPr="000E1E4B" w:rsidRDefault="00F76F30" w:rsidP="00F76F30">
      <w:pPr>
        <w:jc w:val="both"/>
        <w:rPr>
          <w:rFonts w:ascii="Arial" w:hAnsi="Arial" w:cs="Arial"/>
          <w:sz w:val="24"/>
          <w:szCs w:val="24"/>
        </w:rPr>
      </w:pPr>
    </w:p>
    <w:p w14:paraId="19459D96" w14:textId="77777777" w:rsidR="00F76F30" w:rsidRPr="000E1E4B" w:rsidRDefault="00F76F30" w:rsidP="00F76F30">
      <w:pPr>
        <w:jc w:val="both"/>
        <w:rPr>
          <w:rFonts w:ascii="Arial" w:hAnsi="Arial" w:cs="Arial"/>
          <w:sz w:val="24"/>
          <w:szCs w:val="24"/>
        </w:rPr>
      </w:pPr>
    </w:p>
    <w:p w14:paraId="37DD3D13" w14:textId="77777777" w:rsidR="00CE2C15" w:rsidRDefault="00CE2C15" w:rsidP="00F76F30">
      <w:pPr>
        <w:pStyle w:val="Title"/>
      </w:pPr>
    </w:p>
    <w:sectPr w:rsidR="00CE2C15" w:rsidSect="001F4981">
      <w:footerReference w:type="even" r:id="rId12"/>
      <w:footerReference w:type="default" r:id="rId13"/>
      <w:pgSz w:w="11906" w:h="16838"/>
      <w:pgMar w:top="720" w:right="720" w:bottom="720" w:left="720" w:header="720" w:footer="720" w:gutter="0"/>
      <w:pgBorders w:display="firstPage" w:offsetFrom="page">
        <w:top w:val="single" w:sz="24" w:space="24" w:color="auto"/>
        <w:left w:val="single" w:sz="24" w:space="24" w:color="auto"/>
        <w:bottom w:val="single" w:sz="24" w:space="24" w:color="auto"/>
        <w:right w:val="single" w:sz="24" w:space="24" w:color="auto"/>
      </w:pgBorder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55259" w14:textId="77777777" w:rsidR="007D6FBC" w:rsidRDefault="007D6FBC">
      <w:r>
        <w:separator/>
      </w:r>
    </w:p>
  </w:endnote>
  <w:endnote w:type="continuationSeparator" w:id="0">
    <w:p w14:paraId="0D2260E8" w14:textId="77777777" w:rsidR="007D6FBC" w:rsidRDefault="007D6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D14A2" w14:textId="77777777" w:rsidR="008E39F1" w:rsidRDefault="008E39F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D3843" w14:textId="77777777" w:rsidR="008E39F1" w:rsidRDefault="008E3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0D57" w14:textId="77777777" w:rsidR="008E39F1" w:rsidRDefault="008E39F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5DFD">
      <w:rPr>
        <w:rStyle w:val="PageNumber"/>
        <w:noProof/>
      </w:rPr>
      <w:t>2</w:t>
    </w:r>
    <w:r>
      <w:rPr>
        <w:rStyle w:val="PageNumber"/>
      </w:rPr>
      <w:fldChar w:fldCharType="end"/>
    </w:r>
  </w:p>
  <w:p w14:paraId="4953933F" w14:textId="77777777" w:rsidR="008E39F1" w:rsidRDefault="008E3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70DF0" w14:textId="77777777" w:rsidR="007D6FBC" w:rsidRDefault="007D6FBC">
      <w:r>
        <w:separator/>
      </w:r>
    </w:p>
  </w:footnote>
  <w:footnote w:type="continuationSeparator" w:id="0">
    <w:p w14:paraId="3F9A63C3" w14:textId="77777777" w:rsidR="007D6FBC" w:rsidRDefault="007D6F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F5"/>
    <w:multiLevelType w:val="singleLevel"/>
    <w:tmpl w:val="9C060E34"/>
    <w:lvl w:ilvl="0">
      <w:start w:val="4"/>
      <w:numFmt w:val="bullet"/>
      <w:lvlText w:val="-"/>
      <w:lvlJc w:val="left"/>
      <w:pPr>
        <w:tabs>
          <w:tab w:val="num" w:pos="1440"/>
        </w:tabs>
        <w:ind w:left="1440" w:hanging="720"/>
      </w:pPr>
      <w:rPr>
        <w:rFonts w:ascii="Times New Roman" w:hAnsi="Times New Roman" w:hint="default"/>
      </w:rPr>
    </w:lvl>
  </w:abstractNum>
  <w:abstractNum w:abstractNumId="1" w15:restartNumberingAfterBreak="0">
    <w:nsid w:val="00FF67B9"/>
    <w:multiLevelType w:val="singleLevel"/>
    <w:tmpl w:val="EE1E9F0A"/>
    <w:lvl w:ilvl="0">
      <w:start w:val="1"/>
      <w:numFmt w:val="decimal"/>
      <w:lvlText w:val="%1."/>
      <w:lvlJc w:val="left"/>
      <w:pPr>
        <w:tabs>
          <w:tab w:val="num" w:pos="720"/>
        </w:tabs>
        <w:ind w:left="720" w:hanging="720"/>
      </w:pPr>
      <w:rPr>
        <w:rFonts w:hint="default"/>
      </w:rPr>
    </w:lvl>
  </w:abstractNum>
  <w:abstractNum w:abstractNumId="2" w15:restartNumberingAfterBreak="0">
    <w:nsid w:val="013443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1E027BD"/>
    <w:multiLevelType w:val="hybridMultilevel"/>
    <w:tmpl w:val="20D873FC"/>
    <w:lvl w:ilvl="0" w:tplc="04090017">
      <w:start w:val="1"/>
      <w:numFmt w:val="lowerLetter"/>
      <w:lvlText w:val="%1)"/>
      <w:lvlJc w:val="left"/>
      <w:pPr>
        <w:tabs>
          <w:tab w:val="num" w:pos="720"/>
        </w:tabs>
        <w:ind w:left="720" w:hanging="360"/>
      </w:pPr>
    </w:lvl>
    <w:lvl w:ilvl="1" w:tplc="04E88ED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37266CD"/>
    <w:multiLevelType w:val="hybridMultilevel"/>
    <w:tmpl w:val="2624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7A4942"/>
    <w:multiLevelType w:val="hybridMultilevel"/>
    <w:tmpl w:val="5B30D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1A302F"/>
    <w:multiLevelType w:val="hybridMultilevel"/>
    <w:tmpl w:val="64A47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87C8B"/>
    <w:multiLevelType w:val="singleLevel"/>
    <w:tmpl w:val="5D48F550"/>
    <w:lvl w:ilvl="0">
      <w:start w:val="1"/>
      <w:numFmt w:val="decimal"/>
      <w:lvlText w:val="%1."/>
      <w:legacy w:legacy="1" w:legacySpace="0" w:legacyIndent="680"/>
      <w:lvlJc w:val="left"/>
      <w:pPr>
        <w:ind w:left="680" w:hanging="680"/>
      </w:pPr>
    </w:lvl>
  </w:abstractNum>
  <w:abstractNum w:abstractNumId="8" w15:restartNumberingAfterBreak="0">
    <w:nsid w:val="15A21A2E"/>
    <w:multiLevelType w:val="hybridMultilevel"/>
    <w:tmpl w:val="2A2C4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C3988"/>
    <w:multiLevelType w:val="singleLevel"/>
    <w:tmpl w:val="C4161410"/>
    <w:lvl w:ilvl="0">
      <w:start w:val="1"/>
      <w:numFmt w:val="decimal"/>
      <w:lvlText w:val="%1."/>
      <w:lvlJc w:val="left"/>
      <w:pPr>
        <w:tabs>
          <w:tab w:val="num" w:pos="720"/>
        </w:tabs>
        <w:ind w:left="720" w:hanging="720"/>
      </w:pPr>
      <w:rPr>
        <w:rFonts w:hint="default"/>
      </w:rPr>
    </w:lvl>
  </w:abstractNum>
  <w:abstractNum w:abstractNumId="10" w15:restartNumberingAfterBreak="0">
    <w:nsid w:val="2BD676EE"/>
    <w:multiLevelType w:val="singleLevel"/>
    <w:tmpl w:val="188AB840"/>
    <w:lvl w:ilvl="0">
      <w:start w:val="8"/>
      <w:numFmt w:val="decimal"/>
      <w:lvlText w:val="%1."/>
      <w:lvlJc w:val="left"/>
      <w:pPr>
        <w:tabs>
          <w:tab w:val="num" w:pos="360"/>
        </w:tabs>
        <w:ind w:left="284" w:hanging="284"/>
      </w:pPr>
      <w:rPr>
        <w:rFonts w:hint="default"/>
      </w:rPr>
    </w:lvl>
  </w:abstractNum>
  <w:abstractNum w:abstractNumId="11" w15:restartNumberingAfterBreak="0">
    <w:nsid w:val="2C306189"/>
    <w:multiLevelType w:val="hybridMultilevel"/>
    <w:tmpl w:val="06DA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4563D8"/>
    <w:multiLevelType w:val="hybridMultilevel"/>
    <w:tmpl w:val="3F785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56C79"/>
    <w:multiLevelType w:val="hybridMultilevel"/>
    <w:tmpl w:val="57D641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7A15F05"/>
    <w:multiLevelType w:val="hybridMultilevel"/>
    <w:tmpl w:val="27040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8303DCD"/>
    <w:multiLevelType w:val="hybridMultilevel"/>
    <w:tmpl w:val="57BAF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DE2D4C"/>
    <w:multiLevelType w:val="hybridMultilevel"/>
    <w:tmpl w:val="D59A3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6153A2"/>
    <w:multiLevelType w:val="hybridMultilevel"/>
    <w:tmpl w:val="7D7A2206"/>
    <w:lvl w:ilvl="0" w:tplc="04090017">
      <w:start w:val="1"/>
      <w:numFmt w:val="low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38F08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4052FD5"/>
    <w:multiLevelType w:val="singleLevel"/>
    <w:tmpl w:val="9C060E34"/>
    <w:lvl w:ilvl="0">
      <w:start w:val="4"/>
      <w:numFmt w:val="bullet"/>
      <w:lvlText w:val="-"/>
      <w:lvlJc w:val="left"/>
      <w:pPr>
        <w:tabs>
          <w:tab w:val="num" w:pos="1440"/>
        </w:tabs>
        <w:ind w:left="1440" w:hanging="720"/>
      </w:pPr>
      <w:rPr>
        <w:rFonts w:ascii="Times New Roman" w:hAnsi="Times New Roman" w:hint="default"/>
      </w:rPr>
    </w:lvl>
  </w:abstractNum>
  <w:abstractNum w:abstractNumId="20" w15:restartNumberingAfterBreak="0">
    <w:nsid w:val="4E666297"/>
    <w:multiLevelType w:val="hybridMultilevel"/>
    <w:tmpl w:val="0C6E58C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6357514"/>
    <w:multiLevelType w:val="hybridMultilevel"/>
    <w:tmpl w:val="A85E9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D043B0"/>
    <w:multiLevelType w:val="hybridMultilevel"/>
    <w:tmpl w:val="DA04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006D7D"/>
    <w:multiLevelType w:val="hybridMultilevel"/>
    <w:tmpl w:val="55283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27A08"/>
    <w:multiLevelType w:val="hybridMultilevel"/>
    <w:tmpl w:val="BE404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345A05"/>
    <w:multiLevelType w:val="hybridMultilevel"/>
    <w:tmpl w:val="718C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6E52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22C59FC"/>
    <w:multiLevelType w:val="hybridMultilevel"/>
    <w:tmpl w:val="D2A6E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503A30"/>
    <w:multiLevelType w:val="singleLevel"/>
    <w:tmpl w:val="08090001"/>
    <w:lvl w:ilvl="0">
      <w:start w:val="1"/>
      <w:numFmt w:val="bullet"/>
      <w:lvlText w:val=""/>
      <w:lvlJc w:val="left"/>
      <w:pPr>
        <w:ind w:left="720" w:hanging="360"/>
      </w:pPr>
      <w:rPr>
        <w:rFonts w:ascii="Symbol" w:hAnsi="Symbol" w:hint="default"/>
      </w:rPr>
    </w:lvl>
  </w:abstractNum>
  <w:abstractNum w:abstractNumId="29" w15:restartNumberingAfterBreak="0">
    <w:nsid w:val="75190712"/>
    <w:multiLevelType w:val="hybridMultilevel"/>
    <w:tmpl w:val="F95E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F052AD"/>
    <w:multiLevelType w:val="singleLevel"/>
    <w:tmpl w:val="05921E60"/>
    <w:lvl w:ilvl="0">
      <w:start w:val="1"/>
      <w:numFmt w:val="lowerLetter"/>
      <w:lvlText w:val="(%1)"/>
      <w:lvlJc w:val="left"/>
      <w:pPr>
        <w:tabs>
          <w:tab w:val="num" w:pos="360"/>
        </w:tabs>
        <w:ind w:left="360" w:hanging="361"/>
      </w:pPr>
    </w:lvl>
  </w:abstractNum>
  <w:abstractNum w:abstractNumId="31" w15:restartNumberingAfterBreak="0">
    <w:nsid w:val="7A567D38"/>
    <w:multiLevelType w:val="singleLevel"/>
    <w:tmpl w:val="4E907F4E"/>
    <w:lvl w:ilvl="0">
      <w:start w:val="1"/>
      <w:numFmt w:val="decimal"/>
      <w:lvlText w:val="%1."/>
      <w:lvlJc w:val="left"/>
      <w:pPr>
        <w:tabs>
          <w:tab w:val="num" w:pos="720"/>
        </w:tabs>
        <w:ind w:left="720" w:hanging="720"/>
      </w:pPr>
      <w:rPr>
        <w:rFonts w:hint="default"/>
      </w:rPr>
    </w:lvl>
  </w:abstractNum>
  <w:abstractNum w:abstractNumId="32" w15:restartNumberingAfterBreak="0">
    <w:nsid w:val="7FC33574"/>
    <w:multiLevelType w:val="singleLevel"/>
    <w:tmpl w:val="E6F62B8C"/>
    <w:lvl w:ilvl="0">
      <w:start w:val="1"/>
      <w:numFmt w:val="decimal"/>
      <w:lvlText w:val="%1."/>
      <w:lvlJc w:val="left"/>
      <w:pPr>
        <w:tabs>
          <w:tab w:val="num" w:pos="720"/>
        </w:tabs>
        <w:ind w:left="720" w:hanging="720"/>
      </w:pPr>
      <w:rPr>
        <w:rFonts w:hint="default"/>
      </w:rPr>
    </w:lvl>
  </w:abstractNum>
  <w:num w:numId="1" w16cid:durableId="1777366589">
    <w:abstractNumId w:val="32"/>
  </w:num>
  <w:num w:numId="2" w16cid:durableId="1580599070">
    <w:abstractNumId w:val="31"/>
  </w:num>
  <w:num w:numId="3" w16cid:durableId="916747068">
    <w:abstractNumId w:val="9"/>
  </w:num>
  <w:num w:numId="4" w16cid:durableId="405346126">
    <w:abstractNumId w:val="1"/>
  </w:num>
  <w:num w:numId="5" w16cid:durableId="1048452897">
    <w:abstractNumId w:val="30"/>
  </w:num>
  <w:num w:numId="6" w16cid:durableId="1566263393">
    <w:abstractNumId w:val="0"/>
  </w:num>
  <w:num w:numId="7" w16cid:durableId="1687436792">
    <w:abstractNumId w:val="10"/>
  </w:num>
  <w:num w:numId="8" w16cid:durableId="26957663">
    <w:abstractNumId w:val="19"/>
  </w:num>
  <w:num w:numId="9" w16cid:durableId="684480107">
    <w:abstractNumId w:val="18"/>
  </w:num>
  <w:num w:numId="10" w16cid:durableId="503980940">
    <w:abstractNumId w:val="26"/>
  </w:num>
  <w:num w:numId="11" w16cid:durableId="2079479153">
    <w:abstractNumId w:val="28"/>
  </w:num>
  <w:num w:numId="12" w16cid:durableId="91751921">
    <w:abstractNumId w:val="2"/>
  </w:num>
  <w:num w:numId="13" w16cid:durableId="342168150">
    <w:abstractNumId w:val="7"/>
  </w:num>
  <w:num w:numId="14" w16cid:durableId="262222723">
    <w:abstractNumId w:val="3"/>
  </w:num>
  <w:num w:numId="15" w16cid:durableId="1758941129">
    <w:abstractNumId w:val="17"/>
  </w:num>
  <w:num w:numId="16" w16cid:durableId="545794408">
    <w:abstractNumId w:val="20"/>
  </w:num>
  <w:num w:numId="17" w16cid:durableId="1182236634">
    <w:abstractNumId w:val="24"/>
  </w:num>
  <w:num w:numId="18" w16cid:durableId="719138412">
    <w:abstractNumId w:val="29"/>
  </w:num>
  <w:num w:numId="19" w16cid:durableId="677539613">
    <w:abstractNumId w:val="6"/>
  </w:num>
  <w:num w:numId="20" w16cid:durableId="1902014835">
    <w:abstractNumId w:val="13"/>
  </w:num>
  <w:num w:numId="21" w16cid:durableId="223223500">
    <w:abstractNumId w:val="14"/>
  </w:num>
  <w:num w:numId="22" w16cid:durableId="518813420">
    <w:abstractNumId w:val="21"/>
  </w:num>
  <w:num w:numId="23" w16cid:durableId="67922638">
    <w:abstractNumId w:val="4"/>
  </w:num>
  <w:num w:numId="24" w16cid:durableId="695158147">
    <w:abstractNumId w:val="5"/>
  </w:num>
  <w:num w:numId="25" w16cid:durableId="1979648780">
    <w:abstractNumId w:val="25"/>
  </w:num>
  <w:num w:numId="26" w16cid:durableId="2004232397">
    <w:abstractNumId w:val="11"/>
  </w:num>
  <w:num w:numId="27" w16cid:durableId="1933196009">
    <w:abstractNumId w:val="16"/>
  </w:num>
  <w:num w:numId="28" w16cid:durableId="1869565614">
    <w:abstractNumId w:val="12"/>
  </w:num>
  <w:num w:numId="29" w16cid:durableId="598024725">
    <w:abstractNumId w:val="23"/>
  </w:num>
  <w:num w:numId="30" w16cid:durableId="751774799">
    <w:abstractNumId w:val="22"/>
  </w:num>
  <w:num w:numId="31" w16cid:durableId="206142607">
    <w:abstractNumId w:val="8"/>
  </w:num>
  <w:num w:numId="32" w16cid:durableId="1358266237">
    <w:abstractNumId w:val="15"/>
  </w:num>
  <w:num w:numId="33" w16cid:durableId="100797469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3652"/>
    <w:rsid w:val="000125AA"/>
    <w:rsid w:val="000225CD"/>
    <w:rsid w:val="000314B3"/>
    <w:rsid w:val="00075B39"/>
    <w:rsid w:val="000C535A"/>
    <w:rsid w:val="000D3652"/>
    <w:rsid w:val="000D7CE5"/>
    <w:rsid w:val="000E1E4B"/>
    <w:rsid w:val="000E4C0E"/>
    <w:rsid w:val="000F3DCB"/>
    <w:rsid w:val="001135E4"/>
    <w:rsid w:val="00127192"/>
    <w:rsid w:val="0013370A"/>
    <w:rsid w:val="001519DA"/>
    <w:rsid w:val="0018039D"/>
    <w:rsid w:val="00180CAF"/>
    <w:rsid w:val="00180F4C"/>
    <w:rsid w:val="0018535C"/>
    <w:rsid w:val="001B55E9"/>
    <w:rsid w:val="001E2C37"/>
    <w:rsid w:val="001F11C8"/>
    <w:rsid w:val="001F4981"/>
    <w:rsid w:val="00200A60"/>
    <w:rsid w:val="002053C8"/>
    <w:rsid w:val="00242249"/>
    <w:rsid w:val="0024617C"/>
    <w:rsid w:val="00253A27"/>
    <w:rsid w:val="00272557"/>
    <w:rsid w:val="002A4833"/>
    <w:rsid w:val="002D0D21"/>
    <w:rsid w:val="002D3A4D"/>
    <w:rsid w:val="002D509C"/>
    <w:rsid w:val="00303D5F"/>
    <w:rsid w:val="0030470A"/>
    <w:rsid w:val="00307288"/>
    <w:rsid w:val="00317348"/>
    <w:rsid w:val="0039203D"/>
    <w:rsid w:val="003B094D"/>
    <w:rsid w:val="003C587B"/>
    <w:rsid w:val="003E636B"/>
    <w:rsid w:val="003F1E8A"/>
    <w:rsid w:val="00402A73"/>
    <w:rsid w:val="00437E3E"/>
    <w:rsid w:val="0045427A"/>
    <w:rsid w:val="00465C3B"/>
    <w:rsid w:val="004776FF"/>
    <w:rsid w:val="00483908"/>
    <w:rsid w:val="004B4F15"/>
    <w:rsid w:val="004C23C1"/>
    <w:rsid w:val="004C2D44"/>
    <w:rsid w:val="004C3895"/>
    <w:rsid w:val="004D6859"/>
    <w:rsid w:val="004F1D84"/>
    <w:rsid w:val="00501AD4"/>
    <w:rsid w:val="005027FE"/>
    <w:rsid w:val="00527242"/>
    <w:rsid w:val="005449C4"/>
    <w:rsid w:val="00556BF2"/>
    <w:rsid w:val="005570A8"/>
    <w:rsid w:val="00572E27"/>
    <w:rsid w:val="005B1A21"/>
    <w:rsid w:val="005B5899"/>
    <w:rsid w:val="005F3273"/>
    <w:rsid w:val="005F76F8"/>
    <w:rsid w:val="00620FAC"/>
    <w:rsid w:val="00623365"/>
    <w:rsid w:val="00627D73"/>
    <w:rsid w:val="00652F61"/>
    <w:rsid w:val="00671CD8"/>
    <w:rsid w:val="006C0114"/>
    <w:rsid w:val="007174B1"/>
    <w:rsid w:val="00742343"/>
    <w:rsid w:val="007665E1"/>
    <w:rsid w:val="00775DFD"/>
    <w:rsid w:val="00792A28"/>
    <w:rsid w:val="007B77E5"/>
    <w:rsid w:val="007C2D13"/>
    <w:rsid w:val="007D6FBC"/>
    <w:rsid w:val="007E1F92"/>
    <w:rsid w:val="00802C06"/>
    <w:rsid w:val="0080378D"/>
    <w:rsid w:val="00805FF5"/>
    <w:rsid w:val="00852C7B"/>
    <w:rsid w:val="00853D2D"/>
    <w:rsid w:val="0085671E"/>
    <w:rsid w:val="008911D3"/>
    <w:rsid w:val="008A2578"/>
    <w:rsid w:val="008A51EA"/>
    <w:rsid w:val="008B71BB"/>
    <w:rsid w:val="008C31BA"/>
    <w:rsid w:val="008E39F1"/>
    <w:rsid w:val="008F0EFB"/>
    <w:rsid w:val="00906095"/>
    <w:rsid w:val="00911C4C"/>
    <w:rsid w:val="009564BC"/>
    <w:rsid w:val="00985346"/>
    <w:rsid w:val="009949E8"/>
    <w:rsid w:val="00994C42"/>
    <w:rsid w:val="009A3FCA"/>
    <w:rsid w:val="009B0CCB"/>
    <w:rsid w:val="009D5C3A"/>
    <w:rsid w:val="009D7950"/>
    <w:rsid w:val="009E3FA7"/>
    <w:rsid w:val="00A03FE9"/>
    <w:rsid w:val="00A118B3"/>
    <w:rsid w:val="00A7061E"/>
    <w:rsid w:val="00A82AB1"/>
    <w:rsid w:val="00AB35C1"/>
    <w:rsid w:val="00AE5397"/>
    <w:rsid w:val="00AF37FB"/>
    <w:rsid w:val="00B205AE"/>
    <w:rsid w:val="00B62030"/>
    <w:rsid w:val="00BB1D69"/>
    <w:rsid w:val="00BB2194"/>
    <w:rsid w:val="00BB6FF7"/>
    <w:rsid w:val="00BB7470"/>
    <w:rsid w:val="00BC26F7"/>
    <w:rsid w:val="00BD43C9"/>
    <w:rsid w:val="00BD71A4"/>
    <w:rsid w:val="00BF2EB6"/>
    <w:rsid w:val="00C033E5"/>
    <w:rsid w:val="00C4449A"/>
    <w:rsid w:val="00C722F4"/>
    <w:rsid w:val="00C72C48"/>
    <w:rsid w:val="00C91BCD"/>
    <w:rsid w:val="00CE1201"/>
    <w:rsid w:val="00CE2C15"/>
    <w:rsid w:val="00CE32CB"/>
    <w:rsid w:val="00D239B4"/>
    <w:rsid w:val="00D46374"/>
    <w:rsid w:val="00D57F43"/>
    <w:rsid w:val="00D76182"/>
    <w:rsid w:val="00DA2E19"/>
    <w:rsid w:val="00DA4AD7"/>
    <w:rsid w:val="00DB32F6"/>
    <w:rsid w:val="00DF1E3F"/>
    <w:rsid w:val="00E33698"/>
    <w:rsid w:val="00E33F54"/>
    <w:rsid w:val="00E3410A"/>
    <w:rsid w:val="00E57C0C"/>
    <w:rsid w:val="00E7082F"/>
    <w:rsid w:val="00EB1AA3"/>
    <w:rsid w:val="00ED5BC8"/>
    <w:rsid w:val="00EF622A"/>
    <w:rsid w:val="00F004A8"/>
    <w:rsid w:val="00F201E7"/>
    <w:rsid w:val="00F34A72"/>
    <w:rsid w:val="00F76F30"/>
    <w:rsid w:val="00FB4AF1"/>
    <w:rsid w:val="00FC0445"/>
    <w:rsid w:val="00FC3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9"/>
    <o:shapelayout v:ext="edit">
      <o:idmap v:ext="edit" data="1"/>
    </o:shapelayout>
  </w:shapeDefaults>
  <w:decimalSymbol w:val="."/>
  <w:listSeparator w:val=","/>
  <w14:docId w14:val="797FE388"/>
  <w15:chartTrackingRefBased/>
  <w15:docId w15:val="{8EB55CBC-39A8-4B7A-9805-72814A8FF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4"/>
      <w:u w:val="single"/>
    </w:rPr>
  </w:style>
  <w:style w:type="paragraph" w:styleId="Heading2">
    <w:name w:val="heading 2"/>
    <w:basedOn w:val="Normal"/>
    <w:next w:val="Normal"/>
    <w:qFormat/>
    <w:pPr>
      <w:keepNext/>
      <w:jc w:val="center"/>
      <w:outlineLvl w:val="1"/>
    </w:pPr>
    <w:rPr>
      <w:rFonts w:ascii="Arial" w:hAnsi="Arial"/>
      <w:b/>
      <w:sz w:val="32"/>
      <w:u w:val="single"/>
    </w:rPr>
  </w:style>
  <w:style w:type="paragraph" w:styleId="Heading3">
    <w:name w:val="heading 3"/>
    <w:basedOn w:val="Normal"/>
    <w:next w:val="Normal"/>
    <w:qFormat/>
    <w:pPr>
      <w:keepNext/>
      <w:ind w:left="720"/>
      <w:outlineLvl w:val="2"/>
    </w:pPr>
    <w:rPr>
      <w:rFonts w:ascii="Arial" w:hAnsi="Arial"/>
      <w:sz w:val="24"/>
    </w:rPr>
  </w:style>
  <w:style w:type="paragraph" w:styleId="Heading4">
    <w:name w:val="heading 4"/>
    <w:basedOn w:val="Normal"/>
    <w:next w:val="Normal"/>
    <w:qFormat/>
    <w:pPr>
      <w:keepNext/>
      <w:outlineLvl w:val="3"/>
    </w:pPr>
    <w:rPr>
      <w:rFonts w:ascii="Arial" w:hAnsi="Arial"/>
      <w:b/>
      <w:sz w:val="32"/>
      <w:u w:val="single"/>
    </w:rPr>
  </w:style>
  <w:style w:type="paragraph" w:styleId="Heading5">
    <w:name w:val="heading 5"/>
    <w:basedOn w:val="Normal"/>
    <w:next w:val="Normal"/>
    <w:qFormat/>
    <w:pPr>
      <w:keepNext/>
      <w:ind w:left="360"/>
      <w:outlineLvl w:val="4"/>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Indent">
    <w:name w:val="Body Text Indent"/>
    <w:basedOn w:val="Normal"/>
    <w:pPr>
      <w:ind w:left="720"/>
    </w:pPr>
    <w:rPr>
      <w:rFonts w:ascii="Arial" w:hAnsi="Arial"/>
      <w:sz w:val="24"/>
    </w:rPr>
  </w:style>
  <w:style w:type="paragraph" w:styleId="BodyTextIndent2">
    <w:name w:val="Body Text Indent 2"/>
    <w:basedOn w:val="Normal"/>
    <w:pPr>
      <w:ind w:left="360"/>
    </w:pPr>
    <w:rPr>
      <w:rFonts w:ascii="Arial" w:hAnsi="Arial"/>
      <w:sz w:val="24"/>
    </w:rPr>
  </w:style>
  <w:style w:type="paragraph" w:styleId="Title">
    <w:name w:val="Title"/>
    <w:basedOn w:val="Normal"/>
    <w:qFormat/>
    <w:pPr>
      <w:jc w:val="center"/>
    </w:pPr>
    <w:rPr>
      <w:rFonts w:ascii="Arial" w:hAnsi="Arial"/>
      <w:b/>
      <w:sz w:val="44"/>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3">
    <w:name w:val="Body Text Indent 3"/>
    <w:basedOn w:val="Normal"/>
    <w:pPr>
      <w:ind w:left="720"/>
      <w:jc w:val="both"/>
    </w:pPr>
    <w:rPr>
      <w:rFonts w:ascii="Arial" w:hAnsi="Arial"/>
      <w:b/>
      <w:bCs/>
      <w:i/>
      <w:iCs/>
      <w:sz w:val="24"/>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8E3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1C8"/>
    <w:pPr>
      <w:spacing w:after="160" w:line="259" w:lineRule="auto"/>
      <w:ind w:left="720"/>
      <w:contextualSpacing/>
    </w:pPr>
    <w:rPr>
      <w:rFonts w:ascii="Comic Sans MS" w:eastAsia="Calibri" w:hAnsi="Comic Sans MS"/>
      <w:sz w:val="24"/>
      <w:szCs w:val="24"/>
    </w:rPr>
  </w:style>
  <w:style w:type="paragraph" w:styleId="Header">
    <w:name w:val="header"/>
    <w:basedOn w:val="Normal"/>
    <w:link w:val="HeaderChar"/>
    <w:rsid w:val="003C587B"/>
    <w:pPr>
      <w:tabs>
        <w:tab w:val="center" w:pos="4513"/>
        <w:tab w:val="right" w:pos="9026"/>
      </w:tabs>
    </w:pPr>
  </w:style>
  <w:style w:type="character" w:customStyle="1" w:styleId="HeaderChar">
    <w:name w:val="Header Char"/>
    <w:link w:val="Header"/>
    <w:rsid w:val="003C587B"/>
    <w:rPr>
      <w:lang w:eastAsia="en-US"/>
    </w:rPr>
  </w:style>
  <w:style w:type="paragraph" w:styleId="BodyText2">
    <w:name w:val="Body Text 2"/>
    <w:basedOn w:val="Normal"/>
    <w:link w:val="BodyText2Char"/>
    <w:rsid w:val="005B5899"/>
    <w:pPr>
      <w:spacing w:after="120" w:line="480" w:lineRule="auto"/>
    </w:pPr>
  </w:style>
  <w:style w:type="character" w:customStyle="1" w:styleId="BodyText2Char">
    <w:name w:val="Body Text 2 Char"/>
    <w:link w:val="BodyText2"/>
    <w:rsid w:val="005B5899"/>
    <w:rPr>
      <w:lang w:eastAsia="en-US"/>
    </w:rPr>
  </w:style>
  <w:style w:type="paragraph" w:styleId="NormalWeb">
    <w:name w:val="Normal (Web)"/>
    <w:basedOn w:val="Normal"/>
    <w:uiPriority w:val="99"/>
    <w:unhideWhenUsed/>
    <w:rsid w:val="00620FAC"/>
    <w:pPr>
      <w:spacing w:before="100" w:beforeAutospacing="1" w:after="100" w:afterAutospacing="1"/>
    </w:pPr>
    <w:rPr>
      <w:sz w:val="24"/>
      <w:szCs w:val="24"/>
      <w:lang w:eastAsia="en-GB"/>
    </w:rPr>
  </w:style>
  <w:style w:type="character" w:styleId="Strong">
    <w:name w:val="Strong"/>
    <w:uiPriority w:val="22"/>
    <w:qFormat/>
    <w:rsid w:val="007665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544264">
      <w:bodyDiv w:val="1"/>
      <w:marLeft w:val="0"/>
      <w:marRight w:val="0"/>
      <w:marTop w:val="0"/>
      <w:marBottom w:val="0"/>
      <w:divBdr>
        <w:top w:val="none" w:sz="0" w:space="0" w:color="auto"/>
        <w:left w:val="none" w:sz="0" w:space="0" w:color="auto"/>
        <w:bottom w:val="none" w:sz="0" w:space="0" w:color="auto"/>
        <w:right w:val="none" w:sz="0" w:space="0" w:color="auto"/>
      </w:divBdr>
    </w:div>
    <w:div w:id="770123127">
      <w:bodyDiv w:val="1"/>
      <w:marLeft w:val="0"/>
      <w:marRight w:val="0"/>
      <w:marTop w:val="0"/>
      <w:marBottom w:val="0"/>
      <w:divBdr>
        <w:top w:val="none" w:sz="0" w:space="0" w:color="auto"/>
        <w:left w:val="none" w:sz="0" w:space="0" w:color="auto"/>
        <w:bottom w:val="none" w:sz="0" w:space="0" w:color="auto"/>
        <w:right w:val="none" w:sz="0" w:space="0" w:color="auto"/>
      </w:divBdr>
    </w:div>
    <w:div w:id="962855307">
      <w:bodyDiv w:val="1"/>
      <w:marLeft w:val="0"/>
      <w:marRight w:val="0"/>
      <w:marTop w:val="0"/>
      <w:marBottom w:val="0"/>
      <w:divBdr>
        <w:top w:val="none" w:sz="0" w:space="0" w:color="auto"/>
        <w:left w:val="none" w:sz="0" w:space="0" w:color="auto"/>
        <w:bottom w:val="none" w:sz="0" w:space="0" w:color="auto"/>
        <w:right w:val="none" w:sz="0" w:space="0" w:color="auto"/>
      </w:divBdr>
    </w:div>
    <w:div w:id="119519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C3B71C-25F3-48B0-B80F-B8ABEF8AB4FF}">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5CA926F7-B53B-432E-A509-9A7451AE7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6E59C8-ECBB-4F5E-A600-36457BF756ED}">
  <ds:schemaRefs>
    <ds:schemaRef ds:uri="http://schemas.microsoft.com/office/2006/metadata/longProperties"/>
  </ds:schemaRefs>
</ds:datastoreItem>
</file>

<file path=customXml/itemProps4.xml><?xml version="1.0" encoding="utf-8"?>
<ds:datastoreItem xmlns:ds="http://schemas.openxmlformats.org/officeDocument/2006/customXml" ds:itemID="{EE3DAEEB-FD21-4EDD-AEAF-1DCC35B312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1101</Words>
  <Characters>6280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Registered User</dc:creator>
  <cp:keywords/>
  <dc:description/>
  <cp:lastModifiedBy>Kathryn Robinson</cp:lastModifiedBy>
  <cp:revision>15</cp:revision>
  <cp:lastPrinted>2016-05-10T13:31:00Z</cp:lastPrinted>
  <dcterms:created xsi:type="dcterms:W3CDTF">2026-08-06T15:53:00Z</dcterms:created>
  <dcterms:modified xsi:type="dcterms:W3CDTF">2026-09-22T08:23:00Z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835600.000000000</vt:lpwstr>
  </property>
  <property fmtid="{D5CDD505-2E9C-101B-9397-08002B2CF9AE}" pid="4" name="display_urn:schemas-microsoft-com:office:office#Author">
    <vt:lpwstr>BUILTIN\Administrators</vt:lpwstr>
  </property>
  <property fmtid="{D5CDD505-2E9C-101B-9397-08002B2CF9AE}" pid="5" name="ContentTypeId">
    <vt:lpwstr>0x0101004CB647B9F373B2449EACA5E00C52864A</vt:lpwstr>
  </property>
  <property fmtid="{D5CDD505-2E9C-101B-9397-08002B2CF9AE}" pid="6" name="MediaServiceImageTags">
    <vt:lpwstr/>
  </property>
</Properties>
</file>