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B712A" w14:textId="77777777" w:rsidR="00D10AA3" w:rsidRDefault="008C2BD2" w:rsidP="00D10AA3">
      <w:pPr>
        <w:jc w:val="center"/>
        <w:rPr>
          <w:b/>
          <w:snapToGrid w:val="0"/>
          <w:sz w:val="72"/>
          <w:szCs w:val="72"/>
        </w:rPr>
      </w:pPr>
      <w:r>
        <w:rPr>
          <w:noProof/>
        </w:rPr>
        <w:pict w14:anchorId="7D505EC7">
          <v:shapetype id="_x0000_t202" coordsize="21600,21600" o:spt="202" path="m,l,21600r21600,l21600,xe">
            <v:stroke joinstyle="miter"/>
            <v:path gradientshapeok="t" o:connecttype="rect"/>
          </v:shapetype>
          <v:shape id="_x0000_s2064" type="#_x0000_t202" style="position:absolute;left:0;text-align:left;margin-left:-7pt;margin-top:-13.4pt;width:369pt;height:117pt;z-index:251655168" filled="f" stroked="f">
            <v:textbox>
              <w:txbxContent>
                <w:p w14:paraId="3D1B0A57" w14:textId="77777777" w:rsidR="001E56BB" w:rsidRPr="001A52CB" w:rsidRDefault="001E56BB"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51688179" w14:textId="77777777" w:rsidR="001E56BB" w:rsidRPr="001A52CB" w:rsidRDefault="001E56BB" w:rsidP="00B62075">
                  <w:pPr>
                    <w:rPr>
                      <w:rFonts w:cs="Arial"/>
                      <w:b/>
                      <w:i/>
                      <w:sz w:val="52"/>
                      <w:szCs w:val="52"/>
                    </w:rPr>
                  </w:pPr>
                  <w:r w:rsidRPr="001A52CB">
                    <w:rPr>
                      <w:rFonts w:cs="Arial"/>
                      <w:b/>
                      <w:i/>
                      <w:sz w:val="52"/>
                      <w:szCs w:val="52"/>
                    </w:rPr>
                    <w:t>South Street</w:t>
                  </w:r>
                </w:p>
                <w:p w14:paraId="313BDEF1" w14:textId="77777777" w:rsidR="001E56BB" w:rsidRPr="001A52CB" w:rsidRDefault="001E56BB" w:rsidP="00B62075">
                  <w:pPr>
                    <w:rPr>
                      <w:rFonts w:cs="Arial"/>
                      <w:b/>
                      <w:i/>
                      <w:sz w:val="52"/>
                      <w:szCs w:val="52"/>
                    </w:rPr>
                  </w:pPr>
                  <w:r w:rsidRPr="001A52CB">
                    <w:rPr>
                      <w:rFonts w:cs="Arial"/>
                      <w:b/>
                      <w:i/>
                      <w:sz w:val="52"/>
                      <w:szCs w:val="52"/>
                    </w:rPr>
                    <w:t>Havant</w:t>
                  </w:r>
                </w:p>
              </w:txbxContent>
            </v:textbox>
          </v:shape>
        </w:pict>
      </w:r>
    </w:p>
    <w:p w14:paraId="65A146A0" w14:textId="77777777" w:rsidR="00D10AA3" w:rsidRDefault="00D10AA3" w:rsidP="00D10AA3">
      <w:pPr>
        <w:jc w:val="center"/>
        <w:rPr>
          <w:b/>
          <w:snapToGrid w:val="0"/>
          <w:sz w:val="72"/>
          <w:szCs w:val="72"/>
        </w:rPr>
      </w:pPr>
    </w:p>
    <w:p w14:paraId="771F5751" w14:textId="77777777" w:rsidR="00B62075" w:rsidRDefault="00B62075" w:rsidP="00B62075"/>
    <w:p w14:paraId="0865AD8C" w14:textId="77777777" w:rsidR="00B62075" w:rsidRDefault="00B62075" w:rsidP="00B62075"/>
    <w:p w14:paraId="3FBF95B9" w14:textId="77777777" w:rsidR="00B62075" w:rsidRDefault="00B62075" w:rsidP="00B62075"/>
    <w:p w14:paraId="33DFA716" w14:textId="77777777" w:rsidR="00B62075" w:rsidRDefault="00B62075" w:rsidP="00B62075"/>
    <w:p w14:paraId="2619B868" w14:textId="77777777" w:rsidR="00B62075" w:rsidRDefault="00B62075" w:rsidP="00B62075"/>
    <w:p w14:paraId="43C43736" w14:textId="77777777" w:rsidR="00B62075" w:rsidRDefault="0063345A" w:rsidP="00B62075">
      <w:r>
        <w:rPr>
          <w:noProof/>
          <w:lang w:eastAsia="en-GB"/>
        </w:rPr>
        <w:pict w14:anchorId="0F50FB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position:absolute;margin-left:376.35pt;margin-top:-156.95pt;width:137.8pt;height:142.65pt;z-index:251657216;visibility:visible">
            <v:imagedata r:id="rId12" o:title=""/>
          </v:shape>
        </w:pict>
      </w:r>
    </w:p>
    <w:p w14:paraId="5986ECC1" w14:textId="77777777" w:rsidR="00B62075" w:rsidRDefault="00B62075" w:rsidP="00B62075"/>
    <w:p w14:paraId="283595A9" w14:textId="77777777" w:rsidR="00B62075" w:rsidRDefault="00B62075" w:rsidP="00B62075"/>
    <w:p w14:paraId="2ABB3D4D" w14:textId="77777777" w:rsidR="00B62075" w:rsidRDefault="00B62075" w:rsidP="00B62075"/>
    <w:p w14:paraId="6C2B82B2" w14:textId="77777777" w:rsidR="00B62075" w:rsidRDefault="00B62075" w:rsidP="00B62075">
      <w:pPr>
        <w:rPr>
          <w:rFonts w:cs="Arial"/>
          <w:b/>
          <w:sz w:val="48"/>
          <w:szCs w:val="48"/>
        </w:rPr>
      </w:pPr>
    </w:p>
    <w:p w14:paraId="5C41CAB1" w14:textId="77777777" w:rsidR="00B62075" w:rsidRPr="00FB1D8F" w:rsidRDefault="00FB1D8F" w:rsidP="00FB1D8F">
      <w:pPr>
        <w:jc w:val="center"/>
        <w:rPr>
          <w:rFonts w:cs="Arial"/>
          <w:b/>
          <w:sz w:val="48"/>
          <w:szCs w:val="48"/>
        </w:rPr>
      </w:pPr>
      <w:r w:rsidRPr="00FB1D8F">
        <w:rPr>
          <w:rFonts w:cs="Arial"/>
          <w:b/>
          <w:sz w:val="48"/>
          <w:szCs w:val="48"/>
        </w:rPr>
        <w:t>POLICY FOR ENGLISH</w:t>
      </w:r>
    </w:p>
    <w:p w14:paraId="6309D505" w14:textId="77777777" w:rsidR="00FF4E0A" w:rsidRDefault="00FF4E0A" w:rsidP="00B62075">
      <w:pPr>
        <w:jc w:val="center"/>
        <w:rPr>
          <w:rFonts w:cs="Arial"/>
          <w:b/>
          <w:sz w:val="40"/>
          <w:szCs w:val="40"/>
        </w:rPr>
      </w:pPr>
    </w:p>
    <w:p w14:paraId="0B3E102A" w14:textId="77777777" w:rsidR="00FF4E0A" w:rsidRDefault="00FF4E0A" w:rsidP="004826FB">
      <w:pPr>
        <w:rPr>
          <w:rFonts w:cs="Arial"/>
          <w:b/>
          <w:sz w:val="40"/>
          <w:szCs w:val="40"/>
        </w:rPr>
      </w:pPr>
    </w:p>
    <w:p w14:paraId="66FECB96" w14:textId="77777777" w:rsidR="00C1671A" w:rsidRDefault="00C1671A" w:rsidP="004826FB">
      <w:pPr>
        <w:rPr>
          <w:rFonts w:cs="Arial"/>
          <w:b/>
          <w:sz w:val="40"/>
          <w:szCs w:val="40"/>
        </w:rPr>
      </w:pPr>
    </w:p>
    <w:p w14:paraId="57D51966" w14:textId="77777777" w:rsidR="00C1671A" w:rsidRDefault="00C1671A" w:rsidP="004826FB">
      <w:pPr>
        <w:rPr>
          <w:rFonts w:cs="Arial"/>
          <w:b/>
          <w:sz w:val="40"/>
          <w:szCs w:val="40"/>
        </w:rPr>
      </w:pPr>
    </w:p>
    <w:p w14:paraId="253C4B14" w14:textId="77777777" w:rsidR="00FF4E0A" w:rsidRDefault="00FF4E0A" w:rsidP="00216DF0">
      <w:pPr>
        <w:rPr>
          <w:rFonts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5175"/>
      </w:tblGrid>
      <w:tr w:rsidR="008C2BD2" w:rsidRPr="00761DBB" w14:paraId="36146EFB" w14:textId="77777777" w:rsidTr="00B420C2">
        <w:tc>
          <w:tcPr>
            <w:tcW w:w="2578" w:type="pct"/>
            <w:tcBorders>
              <w:right w:val="single" w:sz="4" w:space="0" w:color="auto"/>
            </w:tcBorders>
          </w:tcPr>
          <w:p w14:paraId="1518FCC2" w14:textId="77777777" w:rsidR="008C2BD2" w:rsidRPr="00050FAF" w:rsidRDefault="008C2BD2" w:rsidP="008C2BD2">
            <w:pPr>
              <w:rPr>
                <w:rFonts w:cs="Arial"/>
              </w:rPr>
            </w:pPr>
            <w:r w:rsidRPr="00050FAF">
              <w:rPr>
                <w:rFonts w:cs="Arial"/>
              </w:rPr>
              <w:t>Date:</w:t>
            </w:r>
          </w:p>
        </w:tc>
        <w:tc>
          <w:tcPr>
            <w:tcW w:w="2422" w:type="pct"/>
            <w:tcBorders>
              <w:left w:val="single" w:sz="4" w:space="0" w:color="auto"/>
            </w:tcBorders>
          </w:tcPr>
          <w:p w14:paraId="7AA564AE" w14:textId="77777777" w:rsidR="008C2BD2" w:rsidRPr="00B420C2" w:rsidRDefault="002F225E" w:rsidP="009741D6">
            <w:pPr>
              <w:rPr>
                <w:rFonts w:cs="Arial"/>
              </w:rPr>
            </w:pPr>
            <w:r w:rsidRPr="00B420C2">
              <w:rPr>
                <w:rFonts w:cs="Arial"/>
              </w:rPr>
              <w:t>September 2025</w:t>
            </w:r>
          </w:p>
        </w:tc>
      </w:tr>
      <w:tr w:rsidR="008C2BD2" w:rsidRPr="00761DBB" w14:paraId="56D7B526" w14:textId="77777777" w:rsidTr="00B420C2">
        <w:tc>
          <w:tcPr>
            <w:tcW w:w="2578" w:type="pct"/>
            <w:tcBorders>
              <w:right w:val="single" w:sz="4" w:space="0" w:color="auto"/>
            </w:tcBorders>
          </w:tcPr>
          <w:p w14:paraId="48F2721E" w14:textId="77777777" w:rsidR="008C2BD2" w:rsidRPr="00050FAF" w:rsidRDefault="008C2BD2" w:rsidP="008C2BD2">
            <w:pPr>
              <w:rPr>
                <w:rFonts w:cs="Arial"/>
              </w:rPr>
            </w:pPr>
            <w:r w:rsidRPr="00050FAF">
              <w:rPr>
                <w:rFonts w:cs="Arial"/>
              </w:rPr>
              <w:t>Review Date:</w:t>
            </w:r>
          </w:p>
        </w:tc>
        <w:tc>
          <w:tcPr>
            <w:tcW w:w="2422" w:type="pct"/>
            <w:tcBorders>
              <w:left w:val="single" w:sz="4" w:space="0" w:color="auto"/>
            </w:tcBorders>
          </w:tcPr>
          <w:p w14:paraId="1810C80F" w14:textId="77777777" w:rsidR="008C2BD2" w:rsidRPr="00B420C2" w:rsidRDefault="002F225E" w:rsidP="009741D6">
            <w:pPr>
              <w:rPr>
                <w:rFonts w:cs="Arial"/>
              </w:rPr>
            </w:pPr>
            <w:r w:rsidRPr="00B420C2">
              <w:rPr>
                <w:rFonts w:cs="Arial"/>
              </w:rPr>
              <w:t>September 2028</w:t>
            </w:r>
          </w:p>
        </w:tc>
      </w:tr>
      <w:tr w:rsidR="008C2BD2" w:rsidRPr="00761DBB" w14:paraId="49191132" w14:textId="77777777" w:rsidTr="00B420C2">
        <w:tc>
          <w:tcPr>
            <w:tcW w:w="2578" w:type="pct"/>
            <w:tcBorders>
              <w:right w:val="single" w:sz="4" w:space="0" w:color="auto"/>
            </w:tcBorders>
          </w:tcPr>
          <w:p w14:paraId="2C4D5A82" w14:textId="77777777" w:rsidR="008C2BD2" w:rsidRPr="00050FAF" w:rsidRDefault="008C2BD2" w:rsidP="008C2BD2">
            <w:pPr>
              <w:rPr>
                <w:rFonts w:cs="Arial"/>
              </w:rPr>
            </w:pPr>
            <w:r w:rsidRPr="00050FAF">
              <w:rPr>
                <w:rFonts w:cs="Arial"/>
              </w:rPr>
              <w:t>Responsibility:</w:t>
            </w:r>
          </w:p>
        </w:tc>
        <w:tc>
          <w:tcPr>
            <w:tcW w:w="2422" w:type="pct"/>
            <w:tcBorders>
              <w:left w:val="single" w:sz="4" w:space="0" w:color="auto"/>
            </w:tcBorders>
          </w:tcPr>
          <w:p w14:paraId="2E95EFB0" w14:textId="77777777" w:rsidR="008C2BD2" w:rsidRPr="00B420C2" w:rsidRDefault="00FB1D8F" w:rsidP="008C2BD2">
            <w:pPr>
              <w:rPr>
                <w:rFonts w:cs="Arial"/>
              </w:rPr>
            </w:pPr>
            <w:r w:rsidRPr="00B420C2">
              <w:rPr>
                <w:rFonts w:cs="Arial"/>
              </w:rPr>
              <w:t xml:space="preserve">English </w:t>
            </w:r>
            <w:r w:rsidR="00050FAF" w:rsidRPr="00B420C2">
              <w:rPr>
                <w:rFonts w:cs="Arial"/>
              </w:rPr>
              <w:t>Manager</w:t>
            </w:r>
          </w:p>
        </w:tc>
      </w:tr>
      <w:tr w:rsidR="008C2BD2" w:rsidRPr="004F70B9" w14:paraId="74416F72" w14:textId="77777777" w:rsidTr="00B420C2">
        <w:tc>
          <w:tcPr>
            <w:tcW w:w="2578" w:type="pct"/>
            <w:tcBorders>
              <w:right w:val="single" w:sz="4" w:space="0" w:color="auto"/>
            </w:tcBorders>
          </w:tcPr>
          <w:p w14:paraId="61B59855" w14:textId="77777777" w:rsidR="008C2BD2" w:rsidRPr="00050FAF" w:rsidRDefault="008C2BD2" w:rsidP="008C2BD2">
            <w:pPr>
              <w:rPr>
                <w:rFonts w:cs="Arial"/>
              </w:rPr>
            </w:pPr>
            <w:r w:rsidRPr="00050FAF">
              <w:rPr>
                <w:rFonts w:cs="Arial"/>
              </w:rPr>
              <w:t>STATUTORY</w:t>
            </w:r>
          </w:p>
        </w:tc>
        <w:tc>
          <w:tcPr>
            <w:tcW w:w="2422" w:type="pct"/>
            <w:tcBorders>
              <w:left w:val="single" w:sz="4" w:space="0" w:color="auto"/>
            </w:tcBorders>
          </w:tcPr>
          <w:p w14:paraId="0EA1E7AC" w14:textId="77777777" w:rsidR="008C2BD2" w:rsidRPr="00B420C2" w:rsidRDefault="008C2BD2" w:rsidP="008C2BD2">
            <w:pPr>
              <w:rPr>
                <w:rFonts w:cs="Arial"/>
                <w:szCs w:val="24"/>
              </w:rPr>
            </w:pPr>
            <w:r w:rsidRPr="00B420C2">
              <w:rPr>
                <w:rFonts w:cs="Arial"/>
                <w:szCs w:val="24"/>
              </w:rPr>
              <w:t>No</w:t>
            </w:r>
          </w:p>
        </w:tc>
      </w:tr>
      <w:tr w:rsidR="008C2BD2" w:rsidRPr="00761DBB" w14:paraId="3ED80089" w14:textId="77777777" w:rsidTr="00B420C2">
        <w:tc>
          <w:tcPr>
            <w:tcW w:w="2578" w:type="pct"/>
            <w:tcBorders>
              <w:right w:val="single" w:sz="4" w:space="0" w:color="auto"/>
            </w:tcBorders>
          </w:tcPr>
          <w:p w14:paraId="0D5D70F0" w14:textId="77777777" w:rsidR="008C2BD2" w:rsidRPr="00050FAF" w:rsidRDefault="008C2BD2" w:rsidP="008C2BD2">
            <w:pPr>
              <w:rPr>
                <w:rFonts w:cs="Arial"/>
              </w:rPr>
            </w:pPr>
            <w:r w:rsidRPr="00050FAF">
              <w:rPr>
                <w:rFonts w:cs="Arial"/>
              </w:rPr>
              <w:t>Checke</w:t>
            </w:r>
            <w:r w:rsidR="008E220D">
              <w:rPr>
                <w:rFonts w:cs="Arial"/>
              </w:rPr>
              <w:t xml:space="preserve">d against </w:t>
            </w:r>
            <w:r w:rsidR="00FF4E0A" w:rsidRPr="00050FAF">
              <w:rPr>
                <w:rFonts w:cs="Arial"/>
              </w:rPr>
              <w:t>Equality Polic</w:t>
            </w:r>
            <w:r w:rsidR="00C1671A">
              <w:rPr>
                <w:rFonts w:cs="Arial"/>
              </w:rPr>
              <w:t>y</w:t>
            </w:r>
          </w:p>
        </w:tc>
        <w:tc>
          <w:tcPr>
            <w:tcW w:w="2422" w:type="pct"/>
            <w:tcBorders>
              <w:left w:val="single" w:sz="4" w:space="0" w:color="auto"/>
              <w:bottom w:val="single" w:sz="4" w:space="0" w:color="auto"/>
            </w:tcBorders>
          </w:tcPr>
          <w:p w14:paraId="54C258DD" w14:textId="77777777" w:rsidR="008C2BD2" w:rsidRPr="00B420C2" w:rsidRDefault="008C2BD2" w:rsidP="008C2BD2">
            <w:pPr>
              <w:rPr>
                <w:rFonts w:cs="Arial"/>
                <w:sz w:val="40"/>
                <w:szCs w:val="40"/>
              </w:rPr>
            </w:pPr>
            <w:r w:rsidRPr="00B420C2">
              <w:rPr>
                <w:rFonts w:cs="Arial"/>
                <w:sz w:val="40"/>
                <w:szCs w:val="40"/>
              </w:rPr>
              <w:sym w:font="Wingdings" w:char="F0FC"/>
            </w:r>
          </w:p>
        </w:tc>
      </w:tr>
    </w:tbl>
    <w:p w14:paraId="7F9950F9" w14:textId="77777777" w:rsidR="00216DF0" w:rsidRDefault="00216DF0" w:rsidP="0063345A">
      <w:pPr>
        <w:rPr>
          <w:rFonts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8"/>
        <w:gridCol w:w="5175"/>
      </w:tblGrid>
      <w:tr w:rsidR="00216DF0" w:rsidRPr="009D74EB" w14:paraId="0CE2EA4E" w14:textId="77777777" w:rsidTr="0063345A">
        <w:tc>
          <w:tcPr>
            <w:tcW w:w="2578" w:type="pct"/>
          </w:tcPr>
          <w:p w14:paraId="37C44C0E" w14:textId="77777777" w:rsidR="00216DF0" w:rsidRDefault="00FB1D8F" w:rsidP="00216DF0">
            <w:pPr>
              <w:rPr>
                <w:rFonts w:cs="Arial"/>
                <w:szCs w:val="24"/>
              </w:rPr>
            </w:pPr>
            <w:r>
              <w:rPr>
                <w:rFonts w:cs="Arial"/>
                <w:szCs w:val="24"/>
              </w:rPr>
              <w:t>English</w:t>
            </w:r>
            <w:r w:rsidR="00CC5F10">
              <w:rPr>
                <w:rFonts w:cs="Arial"/>
                <w:szCs w:val="24"/>
              </w:rPr>
              <w:t xml:space="preserve"> Manager</w:t>
            </w:r>
            <w:r w:rsidR="00216DF0" w:rsidRPr="009D74EB">
              <w:rPr>
                <w:rFonts w:cs="Arial"/>
                <w:szCs w:val="24"/>
              </w:rPr>
              <w:t>:</w:t>
            </w:r>
          </w:p>
          <w:p w14:paraId="00A688A3" w14:textId="77777777" w:rsidR="004826FB" w:rsidRDefault="004826FB" w:rsidP="00216DF0">
            <w:pPr>
              <w:rPr>
                <w:rFonts w:cs="Arial"/>
                <w:szCs w:val="24"/>
              </w:rPr>
            </w:pPr>
          </w:p>
          <w:p w14:paraId="0FD476A3" w14:textId="77777777" w:rsidR="004826FB" w:rsidRPr="009D74EB" w:rsidRDefault="004826FB" w:rsidP="00216DF0">
            <w:pPr>
              <w:rPr>
                <w:rFonts w:cs="Arial"/>
                <w:szCs w:val="24"/>
              </w:rPr>
            </w:pPr>
          </w:p>
        </w:tc>
        <w:tc>
          <w:tcPr>
            <w:tcW w:w="2422" w:type="pct"/>
          </w:tcPr>
          <w:p w14:paraId="64D7FF24" w14:textId="77777777" w:rsidR="00216DF0" w:rsidRPr="009D74EB" w:rsidRDefault="00216DF0" w:rsidP="00216DF0">
            <w:pPr>
              <w:rPr>
                <w:rFonts w:cs="Arial"/>
                <w:szCs w:val="24"/>
              </w:rPr>
            </w:pPr>
            <w:r w:rsidRPr="009D74EB">
              <w:rPr>
                <w:rFonts w:cs="Arial"/>
                <w:szCs w:val="24"/>
              </w:rPr>
              <w:t>Date:</w:t>
            </w:r>
          </w:p>
          <w:p w14:paraId="4D63E8B3" w14:textId="77777777" w:rsidR="00216DF0" w:rsidRPr="009D74EB" w:rsidRDefault="00216DF0" w:rsidP="00216DF0">
            <w:pPr>
              <w:rPr>
                <w:rFonts w:cs="Arial"/>
                <w:szCs w:val="24"/>
              </w:rPr>
            </w:pPr>
          </w:p>
        </w:tc>
      </w:tr>
      <w:tr w:rsidR="004826FB" w:rsidRPr="009D74EB" w14:paraId="63DCD4B8" w14:textId="77777777" w:rsidTr="0063345A">
        <w:tc>
          <w:tcPr>
            <w:tcW w:w="2578" w:type="pct"/>
          </w:tcPr>
          <w:p w14:paraId="78436C8D" w14:textId="77777777" w:rsidR="004826FB" w:rsidRDefault="00CC5F10" w:rsidP="00216DF0">
            <w:pPr>
              <w:rPr>
                <w:rFonts w:cs="Arial"/>
                <w:szCs w:val="24"/>
              </w:rPr>
            </w:pPr>
            <w:r>
              <w:rPr>
                <w:rFonts w:cs="Arial"/>
                <w:szCs w:val="24"/>
              </w:rPr>
              <w:t>Subject Governor</w:t>
            </w:r>
            <w:r w:rsidR="004826FB">
              <w:rPr>
                <w:rFonts w:cs="Arial"/>
                <w:szCs w:val="24"/>
              </w:rPr>
              <w:t>:</w:t>
            </w:r>
          </w:p>
          <w:p w14:paraId="4DA86298" w14:textId="77777777" w:rsidR="004826FB" w:rsidRDefault="004826FB" w:rsidP="00216DF0">
            <w:pPr>
              <w:rPr>
                <w:rFonts w:cs="Arial"/>
                <w:szCs w:val="24"/>
              </w:rPr>
            </w:pPr>
          </w:p>
          <w:p w14:paraId="4FDB4758" w14:textId="77777777" w:rsidR="004826FB" w:rsidRPr="009D74EB" w:rsidRDefault="004826FB" w:rsidP="00216DF0">
            <w:pPr>
              <w:rPr>
                <w:rFonts w:cs="Arial"/>
                <w:szCs w:val="24"/>
              </w:rPr>
            </w:pPr>
          </w:p>
        </w:tc>
        <w:tc>
          <w:tcPr>
            <w:tcW w:w="2422" w:type="pct"/>
          </w:tcPr>
          <w:p w14:paraId="2A4CEAEA" w14:textId="77777777" w:rsidR="004826FB" w:rsidRPr="009D74EB" w:rsidRDefault="004826FB" w:rsidP="00216DF0">
            <w:pPr>
              <w:rPr>
                <w:rFonts w:cs="Arial"/>
                <w:szCs w:val="24"/>
              </w:rPr>
            </w:pPr>
            <w:r>
              <w:rPr>
                <w:rFonts w:cs="Arial"/>
                <w:szCs w:val="24"/>
              </w:rPr>
              <w:t>Date:</w:t>
            </w:r>
          </w:p>
        </w:tc>
      </w:tr>
      <w:tr w:rsidR="00216DF0" w:rsidRPr="009D74EB" w14:paraId="1579C7B4" w14:textId="77777777" w:rsidTr="0063345A">
        <w:tc>
          <w:tcPr>
            <w:tcW w:w="2578" w:type="pct"/>
          </w:tcPr>
          <w:p w14:paraId="29D97C26" w14:textId="77777777" w:rsidR="00216DF0" w:rsidRDefault="00216DF0" w:rsidP="00216DF0">
            <w:pPr>
              <w:rPr>
                <w:rFonts w:cs="Arial"/>
                <w:szCs w:val="24"/>
              </w:rPr>
            </w:pPr>
            <w:r w:rsidRPr="009D74EB">
              <w:rPr>
                <w:rFonts w:cs="Arial"/>
                <w:szCs w:val="24"/>
              </w:rPr>
              <w:t>Headteacher:</w:t>
            </w:r>
          </w:p>
          <w:p w14:paraId="177C8776" w14:textId="77777777" w:rsidR="004826FB" w:rsidRDefault="004826FB" w:rsidP="00216DF0">
            <w:pPr>
              <w:rPr>
                <w:rFonts w:cs="Arial"/>
                <w:szCs w:val="24"/>
              </w:rPr>
            </w:pPr>
          </w:p>
          <w:p w14:paraId="1F65828D" w14:textId="77777777" w:rsidR="004826FB" w:rsidRPr="009D74EB" w:rsidRDefault="004826FB" w:rsidP="00216DF0">
            <w:pPr>
              <w:rPr>
                <w:rFonts w:cs="Arial"/>
                <w:szCs w:val="24"/>
              </w:rPr>
            </w:pPr>
          </w:p>
        </w:tc>
        <w:tc>
          <w:tcPr>
            <w:tcW w:w="2422" w:type="pct"/>
          </w:tcPr>
          <w:p w14:paraId="144E160B" w14:textId="77777777" w:rsidR="00216DF0" w:rsidRPr="009D74EB" w:rsidRDefault="00216DF0" w:rsidP="00216DF0">
            <w:pPr>
              <w:rPr>
                <w:rFonts w:cs="Arial"/>
                <w:szCs w:val="24"/>
              </w:rPr>
            </w:pPr>
            <w:r w:rsidRPr="009D74EB">
              <w:rPr>
                <w:rFonts w:cs="Arial"/>
                <w:szCs w:val="24"/>
              </w:rPr>
              <w:t>Date:</w:t>
            </w:r>
          </w:p>
          <w:p w14:paraId="12B06E07" w14:textId="77777777" w:rsidR="00216DF0" w:rsidRPr="009D74EB" w:rsidRDefault="00216DF0" w:rsidP="00216DF0">
            <w:pPr>
              <w:rPr>
                <w:rFonts w:cs="Arial"/>
                <w:szCs w:val="24"/>
              </w:rPr>
            </w:pPr>
          </w:p>
        </w:tc>
      </w:tr>
    </w:tbl>
    <w:p w14:paraId="7BEF10F7" w14:textId="77777777" w:rsidR="00FB1D8F" w:rsidRDefault="00FB1D8F">
      <w:pPr>
        <w:rPr>
          <w:sz w:val="20"/>
        </w:rPr>
      </w:pPr>
    </w:p>
    <w:p w14:paraId="1D6AC600" w14:textId="77777777" w:rsidR="00FB1D8F" w:rsidRPr="00FB1D8F" w:rsidRDefault="00747C0A" w:rsidP="00747C0A">
      <w:pPr>
        <w:rPr>
          <w:rFonts w:ascii="Calibri" w:hAnsi="Calibri" w:cs="Arial"/>
          <w:b/>
          <w:bCs/>
          <w:szCs w:val="24"/>
        </w:rPr>
      </w:pPr>
      <w:r>
        <w:rPr>
          <w:sz w:val="20"/>
        </w:rPr>
        <w:br w:type="page"/>
      </w:r>
      <w:r w:rsidR="00FB1D8F" w:rsidRPr="00FB1D8F">
        <w:rPr>
          <w:rFonts w:ascii="Calibri" w:hAnsi="Calibri" w:cs="Arial"/>
          <w:b/>
          <w:bCs/>
          <w:szCs w:val="24"/>
        </w:rPr>
        <w:lastRenderedPageBreak/>
        <w:t>POLICY FOR ENGLISH</w:t>
      </w:r>
    </w:p>
    <w:p w14:paraId="243AA1A1" w14:textId="77777777" w:rsidR="00FB1D8F" w:rsidRPr="00FB1D8F" w:rsidRDefault="00FB1D8F" w:rsidP="00FB1D8F">
      <w:pPr>
        <w:jc w:val="both"/>
        <w:rPr>
          <w:rFonts w:ascii="Calibri" w:hAnsi="Calibri" w:cs="Arial"/>
          <w:szCs w:val="24"/>
        </w:rPr>
      </w:pPr>
    </w:p>
    <w:p w14:paraId="785756BB" w14:textId="77777777" w:rsidR="00FB1D8F" w:rsidRPr="00772A17" w:rsidRDefault="00FB1D8F" w:rsidP="00FB1D8F">
      <w:pPr>
        <w:jc w:val="both"/>
        <w:rPr>
          <w:rFonts w:ascii="Calibri" w:hAnsi="Calibri" w:cs="Arial"/>
          <w:szCs w:val="24"/>
        </w:rPr>
      </w:pPr>
      <w:r w:rsidRPr="00FB1D8F">
        <w:rPr>
          <w:rFonts w:ascii="Calibri" w:hAnsi="Calibri" w:cs="Arial"/>
          <w:szCs w:val="24"/>
        </w:rPr>
        <w:t xml:space="preserve">The following document has been established </w:t>
      </w:r>
      <w:proofErr w:type="gramStart"/>
      <w:r w:rsidRPr="00FB1D8F">
        <w:rPr>
          <w:rFonts w:ascii="Calibri" w:hAnsi="Calibri" w:cs="Arial"/>
          <w:szCs w:val="24"/>
        </w:rPr>
        <w:t>in order to</w:t>
      </w:r>
      <w:proofErr w:type="gramEnd"/>
      <w:r w:rsidRPr="00FB1D8F">
        <w:rPr>
          <w:rFonts w:ascii="Calibri" w:hAnsi="Calibri" w:cs="Arial"/>
          <w:szCs w:val="24"/>
        </w:rPr>
        <w:t xml:space="preserve"> outline the agreed practice in the aims, </w:t>
      </w:r>
      <w:r w:rsidRPr="00772A17">
        <w:rPr>
          <w:rFonts w:ascii="Calibri" w:hAnsi="Calibri" w:cs="Arial"/>
          <w:szCs w:val="24"/>
        </w:rPr>
        <w:t>planning, teaching and assessment of English at Bosmere Junior School.</w:t>
      </w:r>
    </w:p>
    <w:p w14:paraId="49A73B72" w14:textId="77777777" w:rsidR="00FB1D8F" w:rsidRDefault="00FB1D8F" w:rsidP="00FB1D8F">
      <w:pPr>
        <w:jc w:val="both"/>
        <w:rPr>
          <w:rFonts w:ascii="Calibri" w:hAnsi="Calibri" w:cs="Arial"/>
          <w:szCs w:val="24"/>
        </w:rPr>
      </w:pPr>
    </w:p>
    <w:p w14:paraId="2FA05377" w14:textId="77777777" w:rsidR="00A06AF9" w:rsidRPr="00772A17" w:rsidRDefault="00A06AF9" w:rsidP="00FB1D8F">
      <w:pPr>
        <w:jc w:val="both"/>
        <w:rPr>
          <w:rFonts w:ascii="Calibri" w:hAnsi="Calibri" w:cs="Arial"/>
          <w:szCs w:val="24"/>
        </w:rPr>
      </w:pPr>
    </w:p>
    <w:p w14:paraId="34AEC7E9" w14:textId="77777777" w:rsidR="00FB1D8F" w:rsidRPr="00772A17" w:rsidRDefault="00A06AF9" w:rsidP="00FB1D8F">
      <w:pPr>
        <w:keepNext/>
        <w:jc w:val="both"/>
        <w:outlineLvl w:val="1"/>
        <w:rPr>
          <w:rFonts w:ascii="Calibri" w:hAnsi="Calibri" w:cs="Arial"/>
          <w:b/>
          <w:bCs/>
          <w:szCs w:val="24"/>
          <w:u w:val="single"/>
        </w:rPr>
      </w:pPr>
      <w:r w:rsidRPr="00772A17">
        <w:rPr>
          <w:rFonts w:ascii="Calibri" w:hAnsi="Calibri" w:cs="Arial"/>
          <w:b/>
          <w:bCs/>
          <w:szCs w:val="24"/>
          <w:u w:val="single"/>
        </w:rPr>
        <w:t>RATIONALE</w:t>
      </w:r>
    </w:p>
    <w:p w14:paraId="3037FAA8" w14:textId="77777777" w:rsidR="00FB1D8F" w:rsidRPr="00B420C2" w:rsidRDefault="00212F77" w:rsidP="00FB1D8F">
      <w:pPr>
        <w:jc w:val="both"/>
        <w:rPr>
          <w:rFonts w:ascii="Calibri" w:hAnsi="Calibri" w:cs="Arial"/>
          <w:szCs w:val="24"/>
        </w:rPr>
      </w:pPr>
      <w:r w:rsidRPr="00B420C2">
        <w:rPr>
          <w:rFonts w:ascii="Calibri" w:hAnsi="Calibri" w:cs="Arial"/>
          <w:szCs w:val="24"/>
        </w:rPr>
        <w:t>English underpins the school curriculum by developing pupils’ abilities to speak, read, and write for a range of purposes, in various styles, and for different audiences. They use language to learn, communicate, think, explore, and organise. By enabling children to express themselves clearly, both orally and in writing, we enhance and enrich teaching and learning across all subjects. This foundation equips them with the skills to adapt to a constantly evolving world where writing and communication styles are always changing, ensuring they are well-prepared for future challenges.</w:t>
      </w:r>
    </w:p>
    <w:p w14:paraId="6E97BDAB" w14:textId="77777777" w:rsidR="00A06AF9" w:rsidRDefault="00A06AF9" w:rsidP="00FB1D8F">
      <w:pPr>
        <w:jc w:val="both"/>
        <w:rPr>
          <w:rFonts w:ascii="Calibri" w:hAnsi="Calibri" w:cs="Arial"/>
          <w:szCs w:val="24"/>
        </w:rPr>
      </w:pPr>
    </w:p>
    <w:p w14:paraId="120D1E30" w14:textId="77777777" w:rsidR="00B420C2" w:rsidRPr="00B420C2" w:rsidRDefault="00B420C2" w:rsidP="00FB1D8F">
      <w:pPr>
        <w:jc w:val="both"/>
        <w:rPr>
          <w:rFonts w:ascii="Calibri" w:hAnsi="Calibri" w:cs="Arial"/>
          <w:szCs w:val="24"/>
        </w:rPr>
      </w:pPr>
    </w:p>
    <w:p w14:paraId="4E5443A1" w14:textId="77777777" w:rsidR="00FB1D8F" w:rsidRPr="00B420C2" w:rsidRDefault="00A06AF9" w:rsidP="00FB1D8F">
      <w:pPr>
        <w:keepNext/>
        <w:jc w:val="both"/>
        <w:outlineLvl w:val="1"/>
        <w:rPr>
          <w:rFonts w:ascii="Calibri" w:hAnsi="Calibri" w:cs="Arial"/>
          <w:b/>
          <w:bCs/>
          <w:szCs w:val="24"/>
          <w:u w:val="single"/>
        </w:rPr>
      </w:pPr>
      <w:r w:rsidRPr="00B420C2">
        <w:rPr>
          <w:rFonts w:ascii="Calibri" w:hAnsi="Calibri" w:cs="Arial"/>
          <w:b/>
          <w:bCs/>
          <w:szCs w:val="24"/>
          <w:u w:val="single"/>
        </w:rPr>
        <w:t>AIMS</w:t>
      </w:r>
    </w:p>
    <w:p w14:paraId="11B350BB" w14:textId="77777777" w:rsidR="00A06AF9" w:rsidRPr="00B420C2" w:rsidRDefault="009E1CE8" w:rsidP="00FB1D8F">
      <w:pPr>
        <w:jc w:val="both"/>
        <w:rPr>
          <w:rFonts w:ascii="Calibri" w:hAnsi="Calibri" w:cs="Arial"/>
          <w:szCs w:val="24"/>
        </w:rPr>
      </w:pPr>
      <w:r w:rsidRPr="00B420C2">
        <w:rPr>
          <w:rFonts w:ascii="Calibri" w:hAnsi="Calibri" w:cs="Arial"/>
          <w:szCs w:val="24"/>
        </w:rPr>
        <w:t xml:space="preserve">The school’s aim is to ensure that all children are given equal opportunities to experience the richness of </w:t>
      </w:r>
      <w:r w:rsidR="00031EAC" w:rsidRPr="00B420C2">
        <w:rPr>
          <w:rFonts w:ascii="Calibri" w:hAnsi="Calibri" w:cs="Arial"/>
          <w:szCs w:val="24"/>
        </w:rPr>
        <w:t xml:space="preserve">English </w:t>
      </w:r>
      <w:commentRangeStart w:id="0"/>
      <w:r w:rsidRPr="00B420C2">
        <w:rPr>
          <w:rFonts w:ascii="Calibri" w:hAnsi="Calibri" w:cs="Arial"/>
          <w:szCs w:val="24"/>
        </w:rPr>
        <w:t>language</w:t>
      </w:r>
      <w:commentRangeEnd w:id="0"/>
      <w:r w:rsidR="00CB547F" w:rsidRPr="00B420C2">
        <w:rPr>
          <w:rStyle w:val="CommentReference"/>
        </w:rPr>
        <w:commentReference w:id="0"/>
      </w:r>
      <w:r w:rsidRPr="00B420C2">
        <w:rPr>
          <w:rFonts w:ascii="Calibri" w:hAnsi="Calibri" w:cs="Arial"/>
          <w:szCs w:val="24"/>
        </w:rPr>
        <w:t xml:space="preserve">, developing the confidence and ability to express themselves effectively, both orally and in writing. By the end of their time at Bosmere, pupils should have developed a strong foundation in reading, including reading for pleasure, where they engage with a wide range of literature—fiction, non-fiction, and poetry—both to read independently and to hear aloud. Through a diverse curriculum, children will build essential skills in </w:t>
      </w:r>
      <w:commentRangeStart w:id="1"/>
      <w:commentRangeStart w:id="2"/>
      <w:r w:rsidRPr="00B420C2">
        <w:rPr>
          <w:rFonts w:ascii="Calibri" w:hAnsi="Calibri" w:cs="Arial"/>
          <w:szCs w:val="24"/>
        </w:rPr>
        <w:t>reading</w:t>
      </w:r>
      <w:r w:rsidR="00031EAC" w:rsidRPr="00B420C2">
        <w:rPr>
          <w:rFonts w:ascii="Calibri" w:hAnsi="Calibri" w:cs="Arial"/>
          <w:szCs w:val="24"/>
        </w:rPr>
        <w:t xml:space="preserve">, </w:t>
      </w:r>
      <w:r w:rsidRPr="00B420C2">
        <w:rPr>
          <w:rFonts w:ascii="Calibri" w:hAnsi="Calibri" w:cs="Arial"/>
          <w:szCs w:val="24"/>
        </w:rPr>
        <w:t>comprehension</w:t>
      </w:r>
      <w:commentRangeEnd w:id="1"/>
      <w:r w:rsidR="007F13B7" w:rsidRPr="00B420C2">
        <w:rPr>
          <w:rStyle w:val="CommentReference"/>
        </w:rPr>
        <w:commentReference w:id="1"/>
      </w:r>
      <w:commentRangeEnd w:id="2"/>
      <w:r w:rsidR="00B748C5" w:rsidRPr="00B420C2">
        <w:rPr>
          <w:rStyle w:val="CommentReference"/>
        </w:rPr>
        <w:commentReference w:id="2"/>
      </w:r>
      <w:r w:rsidRPr="00B420C2">
        <w:rPr>
          <w:rFonts w:ascii="Calibri" w:hAnsi="Calibri" w:cs="Arial"/>
          <w:szCs w:val="24"/>
        </w:rPr>
        <w:t>, writing, and oracy, allowing them to articulate ideas clearly and persuasively. All pupils should leave Bosmere equipped with the literacy skills necessary to excel in secondary education and beyond, with a love for reading and the ability to communicate confidently and thoughtfully in various contexts.</w:t>
      </w:r>
    </w:p>
    <w:p w14:paraId="272CD639" w14:textId="77777777" w:rsidR="00CC4A2F" w:rsidRDefault="00CC4A2F" w:rsidP="00FB1D8F">
      <w:pPr>
        <w:jc w:val="both"/>
        <w:rPr>
          <w:rFonts w:ascii="Calibri" w:hAnsi="Calibri" w:cs="Arial"/>
          <w:szCs w:val="24"/>
        </w:rPr>
      </w:pPr>
    </w:p>
    <w:p w14:paraId="24E7AB55" w14:textId="77777777" w:rsidR="00B420C2" w:rsidRPr="00B420C2" w:rsidRDefault="00B420C2" w:rsidP="00FB1D8F">
      <w:pPr>
        <w:jc w:val="both"/>
        <w:rPr>
          <w:rFonts w:ascii="Calibri" w:hAnsi="Calibri" w:cs="Arial"/>
          <w:szCs w:val="24"/>
        </w:rPr>
      </w:pPr>
    </w:p>
    <w:p w14:paraId="2410F09F" w14:textId="77777777" w:rsidR="00FB1D8F" w:rsidRPr="00B420C2" w:rsidRDefault="00A06AF9" w:rsidP="00FB1D8F">
      <w:pPr>
        <w:keepNext/>
        <w:jc w:val="both"/>
        <w:outlineLvl w:val="1"/>
        <w:rPr>
          <w:rFonts w:ascii="Calibri" w:hAnsi="Calibri" w:cs="Arial"/>
          <w:b/>
          <w:bCs/>
          <w:szCs w:val="24"/>
          <w:u w:val="single"/>
        </w:rPr>
      </w:pPr>
      <w:r w:rsidRPr="00B420C2">
        <w:rPr>
          <w:rFonts w:ascii="Calibri" w:hAnsi="Calibri" w:cs="Arial"/>
          <w:b/>
          <w:bCs/>
          <w:szCs w:val="24"/>
          <w:u w:val="single"/>
        </w:rPr>
        <w:t>CURRICULUM</w:t>
      </w:r>
    </w:p>
    <w:p w14:paraId="38EBC553" w14:textId="77777777" w:rsidR="00CC4A2F" w:rsidRPr="00B420C2" w:rsidRDefault="00CC4A2F" w:rsidP="00747C0A">
      <w:pPr>
        <w:jc w:val="both"/>
        <w:rPr>
          <w:rFonts w:ascii="Calibri" w:hAnsi="Calibri" w:cs="Arial"/>
          <w:szCs w:val="24"/>
        </w:rPr>
      </w:pPr>
      <w:r w:rsidRPr="00B420C2">
        <w:rPr>
          <w:rFonts w:ascii="Calibri" w:hAnsi="Calibri" w:cs="Arial"/>
          <w:szCs w:val="24"/>
        </w:rPr>
        <w:t xml:space="preserve">The time allocated to English is approximately 85 minutes per day, split into 30 minutes for reading and 55 minutes for grammar, spelling, and writing. However, this time allocation is flexible. On occasion, it may be more appropriate to dedicate the full 85 minutes to reading-based activities, while on other days, the entire session may focus on writing, spelling, and grammar. This flexibility allows for a more tailored approach, ensuring that each area of English receives the attention it needs based on the learning objectives of the lesson.  </w:t>
      </w:r>
      <w:r w:rsidR="00747C0A" w:rsidRPr="00B420C2">
        <w:rPr>
          <w:rFonts w:ascii="Calibri" w:hAnsi="Calibri" w:cs="Arial"/>
          <w:szCs w:val="24"/>
        </w:rPr>
        <w:t>Once a week, each year group uses adults across the year group to ensure all pupils engage in small group discussions about a text during guided reading.</w:t>
      </w:r>
      <w:r w:rsidR="00D206D3" w:rsidRPr="00B420C2">
        <w:rPr>
          <w:rFonts w:ascii="Calibri" w:hAnsi="Calibri" w:cs="Arial"/>
          <w:szCs w:val="24"/>
        </w:rPr>
        <w:t xml:space="preserve">  </w:t>
      </w:r>
    </w:p>
    <w:p w14:paraId="47FDD885" w14:textId="77777777" w:rsidR="00CC4A2F" w:rsidRPr="00B420C2" w:rsidRDefault="00CC4A2F" w:rsidP="00747C0A">
      <w:pPr>
        <w:jc w:val="both"/>
        <w:rPr>
          <w:rFonts w:ascii="Calibri" w:hAnsi="Calibri" w:cs="Arial"/>
          <w:szCs w:val="24"/>
        </w:rPr>
      </w:pPr>
    </w:p>
    <w:p w14:paraId="70683836" w14:textId="77777777" w:rsidR="00747C0A" w:rsidRPr="00B420C2" w:rsidRDefault="00D206D3" w:rsidP="00747C0A">
      <w:pPr>
        <w:jc w:val="both"/>
        <w:rPr>
          <w:rFonts w:ascii="Calibri" w:hAnsi="Calibri" w:cs="Arial"/>
          <w:szCs w:val="24"/>
        </w:rPr>
      </w:pPr>
      <w:r w:rsidRPr="00B420C2">
        <w:rPr>
          <w:rFonts w:ascii="Calibri" w:hAnsi="Calibri" w:cs="Arial"/>
          <w:szCs w:val="24"/>
        </w:rPr>
        <w:t>In addition to guided reading sessions, exploring reading sessions take place once a week</w:t>
      </w:r>
      <w:r w:rsidR="009E1CE8" w:rsidRPr="00B420C2">
        <w:rPr>
          <w:rFonts w:ascii="Calibri" w:hAnsi="Calibri" w:cs="Arial"/>
          <w:szCs w:val="24"/>
        </w:rPr>
        <w:t>.  These sessions, lasting 30 minutes, are designed to foster a love of reading and deepen comprehension skills. Pupils in Year 3 and Year 5, as well as Year 4 and Year 6, are paired as reading buddies on a three-week rota. During these sessions, older children will take an active role in preparing thoughtful questions and engaging activities to share with younger pupils. These sessions provide a valuable opportunity for collaborative learning, where children not only read but also share books, ideas, and insights. In the remaining sessions, teachers are encouraged to explore a variety of texts—including books, library visits, and visual texts—allowing for creative and flexible approaches to reading. This initiative continues to promote a lifelong love of reading across all subjects, enhancing both literacy skills and the enjoyment of fiction.</w:t>
      </w:r>
    </w:p>
    <w:p w14:paraId="69415DE9" w14:textId="77777777" w:rsidR="009E1CE8" w:rsidRPr="00B420C2" w:rsidRDefault="009E1CE8" w:rsidP="00747C0A">
      <w:pPr>
        <w:jc w:val="both"/>
        <w:rPr>
          <w:rFonts w:ascii="Calibri" w:hAnsi="Calibri" w:cs="Arial"/>
          <w:szCs w:val="24"/>
        </w:rPr>
      </w:pPr>
    </w:p>
    <w:p w14:paraId="0BBC9BE0" w14:textId="77777777" w:rsidR="009E1CE8" w:rsidRPr="00B420C2" w:rsidRDefault="002F225E" w:rsidP="00747C0A">
      <w:pPr>
        <w:keepNext/>
        <w:jc w:val="both"/>
        <w:outlineLvl w:val="1"/>
        <w:rPr>
          <w:rFonts w:ascii="Calibri" w:hAnsi="Calibri" w:cs="Arial"/>
          <w:szCs w:val="24"/>
        </w:rPr>
      </w:pPr>
      <w:r w:rsidRPr="00B420C2">
        <w:rPr>
          <w:rFonts w:ascii="Calibri" w:hAnsi="Calibri" w:cs="Arial"/>
          <w:szCs w:val="24"/>
        </w:rPr>
        <w:t xml:space="preserve">There is also an expectation that English skills, including oracy, will be integrated across all areas of the curriculum. For instance, pupils will apply their </w:t>
      </w:r>
      <w:commentRangeStart w:id="3"/>
      <w:commentRangeStart w:id="4"/>
      <w:r w:rsidRPr="00B420C2">
        <w:rPr>
          <w:rFonts w:ascii="Calibri" w:hAnsi="Calibri" w:cs="Arial"/>
          <w:szCs w:val="24"/>
        </w:rPr>
        <w:t xml:space="preserve">writing </w:t>
      </w:r>
      <w:commentRangeEnd w:id="3"/>
      <w:r w:rsidR="00CB547F" w:rsidRPr="00B420C2">
        <w:rPr>
          <w:rStyle w:val="CommentReference"/>
        </w:rPr>
        <w:commentReference w:id="3"/>
      </w:r>
      <w:commentRangeEnd w:id="4"/>
      <w:r w:rsidR="00031EAC" w:rsidRPr="00B420C2">
        <w:rPr>
          <w:rStyle w:val="CommentReference"/>
        </w:rPr>
        <w:commentReference w:id="4"/>
      </w:r>
      <w:r w:rsidRPr="00B420C2">
        <w:rPr>
          <w:rFonts w:ascii="Calibri" w:hAnsi="Calibri" w:cs="Arial"/>
          <w:szCs w:val="24"/>
        </w:rPr>
        <w:t xml:space="preserve">abilities in subjects such as science (e.g. writing conclusions), history (e.g., small or extended pieces of writing), and through activities like library sessions, drama, and group discussions. </w:t>
      </w:r>
      <w:r w:rsidR="00031EAC" w:rsidRPr="00B420C2">
        <w:rPr>
          <w:rFonts w:ascii="Calibri" w:hAnsi="Calibri" w:cs="Arial"/>
          <w:szCs w:val="24"/>
        </w:rPr>
        <w:t xml:space="preserve">Reading is integral to research opportunities across different subjects, including Project Based Learning tasks. </w:t>
      </w:r>
      <w:r w:rsidRPr="00B420C2">
        <w:rPr>
          <w:rFonts w:ascii="Calibri" w:hAnsi="Calibri" w:cs="Arial"/>
          <w:szCs w:val="24"/>
        </w:rPr>
        <w:t xml:space="preserve">This cross-curricular approach ensures that students not only strengthen their literacy skills but also develop their spoken language skills, seeing the practical application </w:t>
      </w:r>
      <w:r w:rsidRPr="00B420C2">
        <w:rPr>
          <w:rFonts w:ascii="Calibri" w:hAnsi="Calibri" w:cs="Arial"/>
          <w:szCs w:val="24"/>
        </w:rPr>
        <w:lastRenderedPageBreak/>
        <w:t>of English in a variety of contexts. By fostering both written and oral communication, we help pupils engage more fully with the curriculum and with each other.</w:t>
      </w:r>
    </w:p>
    <w:p w14:paraId="5DB486E3" w14:textId="77777777" w:rsidR="009E1CE8" w:rsidRPr="00B420C2" w:rsidRDefault="009E1CE8" w:rsidP="00747C0A">
      <w:pPr>
        <w:keepNext/>
        <w:jc w:val="both"/>
        <w:outlineLvl w:val="1"/>
        <w:rPr>
          <w:rFonts w:ascii="Calibri" w:hAnsi="Calibri" w:cs="Arial"/>
          <w:szCs w:val="24"/>
        </w:rPr>
      </w:pPr>
    </w:p>
    <w:p w14:paraId="71A79A3D" w14:textId="77777777" w:rsidR="00FB1D8F" w:rsidRPr="00B420C2" w:rsidRDefault="00FB1D8F" w:rsidP="00FB1D8F">
      <w:pPr>
        <w:jc w:val="both"/>
        <w:rPr>
          <w:rFonts w:ascii="Calibri" w:hAnsi="Calibri" w:cs="Arial"/>
          <w:b/>
          <w:szCs w:val="24"/>
        </w:rPr>
      </w:pPr>
      <w:r w:rsidRPr="00B420C2">
        <w:rPr>
          <w:rFonts w:ascii="Calibri" w:hAnsi="Calibri" w:cs="Arial"/>
          <w:b/>
          <w:szCs w:val="24"/>
        </w:rPr>
        <w:t>Read</w:t>
      </w:r>
      <w:r w:rsidR="00747C0A" w:rsidRPr="00B420C2">
        <w:rPr>
          <w:rFonts w:ascii="Calibri" w:hAnsi="Calibri" w:cs="Arial"/>
          <w:b/>
          <w:szCs w:val="24"/>
        </w:rPr>
        <w:t>ing</w:t>
      </w:r>
      <w:r w:rsidRPr="00B420C2">
        <w:rPr>
          <w:rFonts w:ascii="Calibri" w:hAnsi="Calibri" w:cs="Arial"/>
          <w:b/>
          <w:szCs w:val="24"/>
        </w:rPr>
        <w:t xml:space="preserve"> </w:t>
      </w:r>
    </w:p>
    <w:p w14:paraId="45D505F4" w14:textId="77777777" w:rsidR="00121F2D" w:rsidRPr="00B420C2" w:rsidRDefault="00135A03" w:rsidP="00121F2D">
      <w:pPr>
        <w:jc w:val="both"/>
        <w:rPr>
          <w:rFonts w:ascii="Calibri" w:hAnsi="Calibri" w:cs="Arial"/>
          <w:szCs w:val="24"/>
        </w:rPr>
      </w:pPr>
      <w:commentRangeStart w:id="5"/>
      <w:r w:rsidRPr="00B420C2">
        <w:rPr>
          <w:rFonts w:ascii="Calibri" w:hAnsi="Calibri" w:cs="Arial"/>
          <w:szCs w:val="24"/>
        </w:rPr>
        <w:t>There is a culture of reading for enjoyment throughout the school. Reading for pleasure is promoted in many ways including</w:t>
      </w:r>
      <w:r w:rsidR="00212F77" w:rsidRPr="00B420C2">
        <w:rPr>
          <w:rFonts w:ascii="Calibri" w:hAnsi="Calibri" w:cs="Arial"/>
          <w:szCs w:val="24"/>
        </w:rPr>
        <w:t>,</w:t>
      </w:r>
      <w:r w:rsidRPr="00B420C2">
        <w:rPr>
          <w:rFonts w:ascii="Calibri" w:hAnsi="Calibri" w:cs="Arial"/>
          <w:szCs w:val="24"/>
        </w:rPr>
        <w:t xml:space="preserve"> but not limited to</w:t>
      </w:r>
      <w:r w:rsidR="00212F77" w:rsidRPr="00B420C2">
        <w:rPr>
          <w:rFonts w:ascii="Calibri" w:hAnsi="Calibri" w:cs="Arial"/>
          <w:szCs w:val="24"/>
        </w:rPr>
        <w:t xml:space="preserve">, a </w:t>
      </w:r>
      <w:r w:rsidR="006D552B" w:rsidRPr="00B420C2">
        <w:rPr>
          <w:rFonts w:ascii="Calibri" w:hAnsi="Calibri" w:cs="Arial"/>
          <w:szCs w:val="24"/>
        </w:rPr>
        <w:t>dedicated book week;</w:t>
      </w:r>
      <w:r w:rsidRPr="00B420C2">
        <w:rPr>
          <w:rFonts w:ascii="Calibri" w:hAnsi="Calibri" w:cs="Arial"/>
          <w:szCs w:val="24"/>
        </w:rPr>
        <w:t xml:space="preserve"> l</w:t>
      </w:r>
      <w:r w:rsidR="006D552B" w:rsidRPr="00B420C2">
        <w:rPr>
          <w:rFonts w:ascii="Calibri" w:hAnsi="Calibri" w:cs="Arial"/>
          <w:szCs w:val="24"/>
        </w:rPr>
        <w:t>ove our</w:t>
      </w:r>
      <w:r w:rsidRPr="00B420C2">
        <w:rPr>
          <w:rFonts w:ascii="Calibri" w:hAnsi="Calibri" w:cs="Arial"/>
          <w:szCs w:val="24"/>
        </w:rPr>
        <w:t xml:space="preserve"> library eve</w:t>
      </w:r>
      <w:r w:rsidR="006D552B" w:rsidRPr="00B420C2">
        <w:rPr>
          <w:rFonts w:ascii="Calibri" w:hAnsi="Calibri" w:cs="Arial"/>
          <w:szCs w:val="24"/>
        </w:rPr>
        <w:t>nts;</w:t>
      </w:r>
      <w:r w:rsidRPr="00B420C2">
        <w:rPr>
          <w:rFonts w:ascii="Calibri" w:hAnsi="Calibri" w:cs="Arial"/>
          <w:szCs w:val="24"/>
        </w:rPr>
        <w:t xml:space="preserve"> participation in SL</w:t>
      </w:r>
      <w:r w:rsidR="00D206D3" w:rsidRPr="00B420C2">
        <w:rPr>
          <w:rFonts w:ascii="Calibri" w:hAnsi="Calibri" w:cs="Arial"/>
          <w:szCs w:val="24"/>
        </w:rPr>
        <w:t xml:space="preserve">S book award events, </w:t>
      </w:r>
      <w:r w:rsidRPr="00B420C2">
        <w:rPr>
          <w:rFonts w:ascii="Calibri" w:hAnsi="Calibri" w:cs="Arial"/>
          <w:szCs w:val="24"/>
        </w:rPr>
        <w:t>pupil librarians</w:t>
      </w:r>
      <w:r w:rsidR="00D206D3" w:rsidRPr="00B420C2">
        <w:rPr>
          <w:rFonts w:ascii="Calibri" w:hAnsi="Calibri" w:cs="Arial"/>
          <w:szCs w:val="24"/>
        </w:rPr>
        <w:t xml:space="preserve">, </w:t>
      </w:r>
      <w:r w:rsidR="00212F77" w:rsidRPr="00B420C2">
        <w:rPr>
          <w:rFonts w:ascii="Calibri" w:hAnsi="Calibri" w:cs="Arial"/>
          <w:szCs w:val="24"/>
        </w:rPr>
        <w:t>D</w:t>
      </w:r>
      <w:r w:rsidRPr="00B420C2">
        <w:rPr>
          <w:rFonts w:ascii="Calibri" w:hAnsi="Calibri" w:cs="Arial"/>
          <w:szCs w:val="24"/>
        </w:rPr>
        <w:t>ro</w:t>
      </w:r>
      <w:r w:rsidR="00D206D3" w:rsidRPr="00B420C2">
        <w:rPr>
          <w:rFonts w:ascii="Calibri" w:hAnsi="Calibri" w:cs="Arial"/>
          <w:szCs w:val="24"/>
        </w:rPr>
        <w:t xml:space="preserve">p, </w:t>
      </w:r>
      <w:r w:rsidR="00212F77" w:rsidRPr="00B420C2">
        <w:rPr>
          <w:rFonts w:ascii="Calibri" w:hAnsi="Calibri" w:cs="Arial"/>
          <w:szCs w:val="24"/>
        </w:rPr>
        <w:t>S</w:t>
      </w:r>
      <w:r w:rsidR="00D206D3" w:rsidRPr="00B420C2">
        <w:rPr>
          <w:rFonts w:ascii="Calibri" w:hAnsi="Calibri" w:cs="Arial"/>
          <w:szCs w:val="24"/>
        </w:rPr>
        <w:t xml:space="preserve">top and </w:t>
      </w:r>
      <w:r w:rsidR="00212F77" w:rsidRPr="00B420C2">
        <w:rPr>
          <w:rFonts w:ascii="Calibri" w:hAnsi="Calibri" w:cs="Arial"/>
          <w:szCs w:val="24"/>
        </w:rPr>
        <w:t>R</w:t>
      </w:r>
      <w:r w:rsidR="00D206D3" w:rsidRPr="00B420C2">
        <w:rPr>
          <w:rFonts w:ascii="Calibri" w:hAnsi="Calibri" w:cs="Arial"/>
          <w:szCs w:val="24"/>
        </w:rPr>
        <w:t xml:space="preserve">ead events, books on </w:t>
      </w:r>
      <w:r w:rsidR="00212F77" w:rsidRPr="00B420C2">
        <w:rPr>
          <w:rFonts w:ascii="Calibri" w:hAnsi="Calibri" w:cs="Arial"/>
          <w:szCs w:val="24"/>
        </w:rPr>
        <w:t>legs, Exploring Reading sessions</w:t>
      </w:r>
      <w:r w:rsidR="00F34053" w:rsidRPr="00B420C2">
        <w:rPr>
          <w:rFonts w:ascii="Calibri" w:hAnsi="Calibri" w:cs="Arial"/>
          <w:szCs w:val="24"/>
        </w:rPr>
        <w:t xml:space="preserve">, </w:t>
      </w:r>
      <w:r w:rsidRPr="00B420C2">
        <w:rPr>
          <w:rFonts w:ascii="Calibri" w:hAnsi="Calibri" w:cs="Arial"/>
          <w:szCs w:val="24"/>
        </w:rPr>
        <w:t>rewards for regular readers and reading buddies.</w:t>
      </w:r>
      <w:commentRangeEnd w:id="5"/>
      <w:r w:rsidR="00CB547F" w:rsidRPr="00B420C2">
        <w:rPr>
          <w:rStyle w:val="CommentReference"/>
        </w:rPr>
        <w:commentReference w:id="5"/>
      </w:r>
      <w:r w:rsidR="00031EAC" w:rsidRPr="00B420C2">
        <w:rPr>
          <w:rFonts w:ascii="Calibri" w:hAnsi="Calibri" w:cs="Arial"/>
          <w:szCs w:val="24"/>
        </w:rPr>
        <w:t xml:space="preserve">  Volunteers are used where possible to supplement school provision, for example guided reading and 1:1 reading.</w:t>
      </w:r>
    </w:p>
    <w:p w14:paraId="18523BC8" w14:textId="77777777" w:rsidR="00747C0A" w:rsidRPr="00B420C2" w:rsidRDefault="00747C0A" w:rsidP="00121F2D">
      <w:pPr>
        <w:jc w:val="both"/>
        <w:rPr>
          <w:rFonts w:ascii="Calibri" w:hAnsi="Calibri" w:cs="Arial"/>
          <w:szCs w:val="24"/>
        </w:rPr>
      </w:pPr>
    </w:p>
    <w:p w14:paraId="25CC2ED7" w14:textId="77777777" w:rsidR="00121F2D" w:rsidRPr="00B420C2" w:rsidRDefault="00AC1B4A" w:rsidP="00121F2D">
      <w:pPr>
        <w:jc w:val="both"/>
        <w:rPr>
          <w:rFonts w:ascii="Calibri" w:hAnsi="Calibri" w:cs="Arial"/>
          <w:szCs w:val="24"/>
        </w:rPr>
      </w:pPr>
      <w:r w:rsidRPr="00B420C2">
        <w:rPr>
          <w:rFonts w:ascii="Calibri" w:hAnsi="Calibri" w:cs="Arial"/>
          <w:szCs w:val="24"/>
        </w:rPr>
        <w:t>Pupils will all have at least one book. This will be their reading for pleasure book.</w:t>
      </w:r>
      <w:r w:rsidR="00121F2D" w:rsidRPr="00B420C2">
        <w:rPr>
          <w:rFonts w:ascii="Calibri" w:hAnsi="Calibri" w:cs="Arial"/>
          <w:szCs w:val="24"/>
        </w:rPr>
        <w:t xml:space="preserve"> This could be too hard for them to read independently with a purpose of sharing it with an adult.</w:t>
      </w:r>
    </w:p>
    <w:p w14:paraId="252DB703" w14:textId="77777777" w:rsidR="00747C0A" w:rsidRPr="00B420C2" w:rsidRDefault="00747C0A" w:rsidP="00121F2D">
      <w:pPr>
        <w:jc w:val="both"/>
        <w:rPr>
          <w:rFonts w:ascii="Calibri" w:hAnsi="Calibri" w:cs="Arial"/>
          <w:szCs w:val="24"/>
        </w:rPr>
      </w:pPr>
    </w:p>
    <w:p w14:paraId="65D2BDD0" w14:textId="77777777" w:rsidR="00121F2D" w:rsidRPr="00B420C2" w:rsidRDefault="00121F2D" w:rsidP="00121F2D">
      <w:pPr>
        <w:jc w:val="both"/>
        <w:rPr>
          <w:rFonts w:ascii="Calibri" w:hAnsi="Calibri" w:cs="Arial"/>
          <w:szCs w:val="24"/>
        </w:rPr>
      </w:pPr>
      <w:r w:rsidRPr="00B420C2">
        <w:rPr>
          <w:rFonts w:ascii="Calibri" w:hAnsi="Calibri" w:cs="Arial"/>
          <w:szCs w:val="24"/>
        </w:rPr>
        <w:t>All children will have a book which is at the right level for them to be able to read independently, with the purpose of developing fluency and comprehension. This may be from the colour coded reading scheme or an assisted library choice book possibly from the early reading section. (If they are higher attaining readers, this may be the same as their reading for pleasure book.)</w:t>
      </w:r>
    </w:p>
    <w:p w14:paraId="60C8B897" w14:textId="77777777" w:rsidR="00747C0A" w:rsidRPr="00B420C2" w:rsidRDefault="00747C0A" w:rsidP="00121F2D">
      <w:pPr>
        <w:jc w:val="both"/>
        <w:rPr>
          <w:rFonts w:ascii="Calibri" w:hAnsi="Calibri" w:cs="Arial"/>
          <w:szCs w:val="24"/>
        </w:rPr>
      </w:pPr>
    </w:p>
    <w:p w14:paraId="0F5E6581" w14:textId="77777777" w:rsidR="00121F2D" w:rsidRPr="00B420C2" w:rsidRDefault="00121F2D" w:rsidP="00121F2D">
      <w:pPr>
        <w:jc w:val="both"/>
        <w:rPr>
          <w:rFonts w:ascii="Calibri" w:hAnsi="Calibri" w:cs="Arial"/>
          <w:szCs w:val="24"/>
        </w:rPr>
      </w:pPr>
      <w:r w:rsidRPr="00B420C2">
        <w:rPr>
          <w:rFonts w:ascii="Calibri" w:hAnsi="Calibri" w:cs="Arial"/>
          <w:szCs w:val="24"/>
        </w:rPr>
        <w:t>Those children who require phonics intervention will also have a reading book which is focusi</w:t>
      </w:r>
      <w:r w:rsidR="00747C0A" w:rsidRPr="00B420C2">
        <w:rPr>
          <w:rFonts w:ascii="Calibri" w:hAnsi="Calibri" w:cs="Arial"/>
          <w:szCs w:val="24"/>
        </w:rPr>
        <w:t xml:space="preserve">ng on phonics from our </w:t>
      </w:r>
      <w:r w:rsidRPr="00B420C2">
        <w:rPr>
          <w:rFonts w:ascii="Calibri" w:hAnsi="Calibri" w:cs="Arial"/>
          <w:szCs w:val="24"/>
        </w:rPr>
        <w:t>phonics scheme</w:t>
      </w:r>
      <w:r w:rsidR="00747C0A" w:rsidRPr="00B420C2">
        <w:rPr>
          <w:rFonts w:ascii="Calibri" w:hAnsi="Calibri" w:cs="Arial"/>
          <w:szCs w:val="24"/>
        </w:rPr>
        <w:t xml:space="preserve"> (Essential Letters and Sounds)</w:t>
      </w:r>
      <w:r w:rsidRPr="00B420C2">
        <w:rPr>
          <w:rFonts w:ascii="Calibri" w:hAnsi="Calibri" w:cs="Arial"/>
          <w:szCs w:val="24"/>
        </w:rPr>
        <w:t xml:space="preserve"> with a purpose of developing decoding skills. </w:t>
      </w:r>
    </w:p>
    <w:p w14:paraId="3368C7E0" w14:textId="77777777" w:rsidR="00747C0A" w:rsidRPr="00B420C2" w:rsidRDefault="00747C0A" w:rsidP="00121F2D">
      <w:pPr>
        <w:jc w:val="both"/>
        <w:rPr>
          <w:rFonts w:ascii="Calibri" w:hAnsi="Calibri" w:cs="Arial"/>
          <w:szCs w:val="24"/>
        </w:rPr>
      </w:pPr>
    </w:p>
    <w:p w14:paraId="55C8B730" w14:textId="77777777" w:rsidR="00121F2D" w:rsidRPr="00B420C2" w:rsidRDefault="00121F2D" w:rsidP="00121F2D">
      <w:pPr>
        <w:jc w:val="both"/>
        <w:rPr>
          <w:rFonts w:ascii="Calibri" w:hAnsi="Calibri" w:cs="Arial"/>
          <w:szCs w:val="24"/>
        </w:rPr>
      </w:pPr>
      <w:r w:rsidRPr="00B420C2">
        <w:rPr>
          <w:rFonts w:ascii="Calibri" w:hAnsi="Calibri" w:cs="Arial"/>
          <w:szCs w:val="24"/>
        </w:rPr>
        <w:t>Where children are still developing decoding skills, we will be using the three + reads approach to teach reading</w:t>
      </w:r>
      <w:r w:rsidR="00747C0A" w:rsidRPr="00B420C2">
        <w:rPr>
          <w:rFonts w:ascii="Calibri" w:hAnsi="Calibri" w:cs="Arial"/>
          <w:szCs w:val="24"/>
        </w:rPr>
        <w:t>,</w:t>
      </w:r>
      <w:r w:rsidRPr="00B420C2">
        <w:rPr>
          <w:rFonts w:ascii="Calibri" w:hAnsi="Calibri" w:cs="Arial"/>
          <w:szCs w:val="24"/>
        </w:rPr>
        <w:t xml:space="preserve"> with each book being read </w:t>
      </w:r>
      <w:proofErr w:type="gramStart"/>
      <w:r w:rsidRPr="00B420C2">
        <w:rPr>
          <w:rFonts w:ascii="Calibri" w:hAnsi="Calibri" w:cs="Arial"/>
          <w:szCs w:val="24"/>
        </w:rPr>
        <w:t>a number of</w:t>
      </w:r>
      <w:proofErr w:type="gramEnd"/>
      <w:r w:rsidRPr="00B420C2">
        <w:rPr>
          <w:rFonts w:ascii="Calibri" w:hAnsi="Calibri" w:cs="Arial"/>
          <w:szCs w:val="24"/>
        </w:rPr>
        <w:t xml:space="preserve"> times:</w:t>
      </w:r>
    </w:p>
    <w:p w14:paraId="10288BF9" w14:textId="77777777" w:rsidR="00747C0A" w:rsidRPr="00B420C2" w:rsidRDefault="00121F2D" w:rsidP="00121F2D">
      <w:pPr>
        <w:numPr>
          <w:ilvl w:val="0"/>
          <w:numId w:val="15"/>
        </w:numPr>
        <w:jc w:val="both"/>
        <w:rPr>
          <w:rFonts w:ascii="Calibri" w:hAnsi="Calibri" w:cs="Arial"/>
          <w:szCs w:val="24"/>
        </w:rPr>
      </w:pPr>
      <w:r w:rsidRPr="00B420C2">
        <w:rPr>
          <w:rFonts w:ascii="Calibri" w:hAnsi="Calibri" w:cs="Arial"/>
          <w:szCs w:val="24"/>
        </w:rPr>
        <w:t>The first read will focus on decoding (may need to be repeated)</w:t>
      </w:r>
    </w:p>
    <w:p w14:paraId="7E8E99A2" w14:textId="77777777" w:rsidR="00747C0A" w:rsidRPr="00B420C2" w:rsidRDefault="00121F2D" w:rsidP="00121F2D">
      <w:pPr>
        <w:numPr>
          <w:ilvl w:val="0"/>
          <w:numId w:val="15"/>
        </w:numPr>
        <w:jc w:val="both"/>
        <w:rPr>
          <w:rFonts w:ascii="Calibri" w:hAnsi="Calibri" w:cs="Arial"/>
          <w:szCs w:val="24"/>
        </w:rPr>
      </w:pPr>
      <w:r w:rsidRPr="00B420C2">
        <w:rPr>
          <w:rFonts w:ascii="Calibri" w:hAnsi="Calibri" w:cs="Arial"/>
          <w:szCs w:val="24"/>
        </w:rPr>
        <w:t>The second read will focus on fluency (may need to be repeated and certainly should be modelled)</w:t>
      </w:r>
    </w:p>
    <w:p w14:paraId="3FA8D550" w14:textId="77777777" w:rsidR="00121F2D" w:rsidRPr="00B420C2" w:rsidRDefault="00121F2D" w:rsidP="00121F2D">
      <w:pPr>
        <w:numPr>
          <w:ilvl w:val="0"/>
          <w:numId w:val="15"/>
        </w:numPr>
        <w:jc w:val="both"/>
        <w:rPr>
          <w:rFonts w:ascii="Calibri" w:hAnsi="Calibri" w:cs="Arial"/>
          <w:szCs w:val="24"/>
        </w:rPr>
      </w:pPr>
      <w:r w:rsidRPr="00B420C2">
        <w:rPr>
          <w:rFonts w:ascii="Calibri" w:hAnsi="Calibri" w:cs="Arial"/>
          <w:szCs w:val="24"/>
        </w:rPr>
        <w:t>The third read will focus on comprehension (may need to be repeated)</w:t>
      </w:r>
    </w:p>
    <w:p w14:paraId="4B0C2279" w14:textId="77777777" w:rsidR="00747C0A" w:rsidRPr="00B420C2" w:rsidRDefault="00747C0A" w:rsidP="00121F2D">
      <w:pPr>
        <w:jc w:val="both"/>
        <w:rPr>
          <w:rFonts w:ascii="Calibri" w:hAnsi="Calibri" w:cs="Arial"/>
          <w:szCs w:val="24"/>
        </w:rPr>
      </w:pPr>
    </w:p>
    <w:p w14:paraId="2B934F94" w14:textId="77777777" w:rsidR="00A06AF9" w:rsidRPr="00B420C2" w:rsidRDefault="00A06AF9" w:rsidP="00A06AF9">
      <w:pPr>
        <w:jc w:val="both"/>
        <w:rPr>
          <w:rFonts w:ascii="Calibri" w:hAnsi="Calibri" w:cs="Arial"/>
          <w:b/>
          <w:szCs w:val="24"/>
        </w:rPr>
      </w:pPr>
      <w:r w:rsidRPr="00B420C2">
        <w:rPr>
          <w:rFonts w:ascii="Calibri" w:hAnsi="Calibri" w:cs="Arial"/>
          <w:b/>
          <w:szCs w:val="24"/>
        </w:rPr>
        <w:t>Phonics</w:t>
      </w:r>
    </w:p>
    <w:p w14:paraId="4D60AF84" w14:textId="77777777" w:rsidR="00A06AF9" w:rsidRPr="00B420C2" w:rsidRDefault="00A06AF9" w:rsidP="00A06AF9">
      <w:pPr>
        <w:jc w:val="both"/>
        <w:rPr>
          <w:rFonts w:ascii="Calibri" w:hAnsi="Calibri" w:cs="Arial"/>
          <w:szCs w:val="24"/>
        </w:rPr>
      </w:pPr>
      <w:r w:rsidRPr="00B420C2">
        <w:rPr>
          <w:rFonts w:ascii="Calibri" w:hAnsi="Calibri" w:cs="Arial"/>
          <w:i/>
          <w:szCs w:val="24"/>
        </w:rPr>
        <w:t xml:space="preserve">Essential Letters and Sounds (ELS) </w:t>
      </w:r>
      <w:r w:rsidRPr="00B420C2">
        <w:rPr>
          <w:rFonts w:ascii="Calibri" w:hAnsi="Calibri" w:cs="Arial"/>
          <w:szCs w:val="24"/>
        </w:rPr>
        <w:t xml:space="preserve">is used within the school to ensure a consistent approach to phonics. See Appendix 3. All pupils are assessed using ELS when they start at Bosmere. This assessment is used to determine where pupils start on the phonics teaching if needed. Most pupils will start at Phase 3 and progress at a rate that matches their ability. Children in Year Four, Five and Six assessed at Not meeting (N) in word reading in </w:t>
      </w:r>
      <w:r w:rsidR="00031EAC" w:rsidRPr="00B420C2">
        <w:rPr>
          <w:rFonts w:ascii="Calibri" w:hAnsi="Calibri" w:cs="Arial"/>
          <w:szCs w:val="24"/>
        </w:rPr>
        <w:t xml:space="preserve">previous </w:t>
      </w:r>
      <w:commentRangeStart w:id="6"/>
      <w:r w:rsidRPr="00B420C2">
        <w:rPr>
          <w:rFonts w:ascii="Calibri" w:hAnsi="Calibri" w:cs="Arial"/>
          <w:szCs w:val="24"/>
        </w:rPr>
        <w:t xml:space="preserve">end of year </w:t>
      </w:r>
      <w:commentRangeEnd w:id="6"/>
      <w:r w:rsidR="001B7712" w:rsidRPr="00B420C2">
        <w:rPr>
          <w:rStyle w:val="CommentReference"/>
        </w:rPr>
        <w:commentReference w:id="6"/>
      </w:r>
      <w:r w:rsidRPr="00B420C2">
        <w:rPr>
          <w:rFonts w:ascii="Calibri" w:hAnsi="Calibri" w:cs="Arial"/>
          <w:szCs w:val="24"/>
        </w:rPr>
        <w:t xml:space="preserve">milestones are also assessed using ELS and may then have phonics interventions. All staff have ELS and Oxford Owl logins and have had training in using the scheme. </w:t>
      </w:r>
    </w:p>
    <w:p w14:paraId="113A3120" w14:textId="77777777" w:rsidR="00A06AF9" w:rsidRPr="00B420C2" w:rsidRDefault="00A06AF9" w:rsidP="00A06AF9">
      <w:pPr>
        <w:jc w:val="both"/>
        <w:rPr>
          <w:rFonts w:ascii="Calibri" w:hAnsi="Calibri" w:cs="Arial"/>
          <w:szCs w:val="24"/>
        </w:rPr>
      </w:pPr>
      <w:r w:rsidRPr="00B420C2">
        <w:rPr>
          <w:rFonts w:ascii="Calibri" w:hAnsi="Calibri" w:cs="Arial"/>
          <w:szCs w:val="24"/>
        </w:rPr>
        <w:t>All phonics lessons follow the same structure: review previous learning; teach new Harder to Read Spell (HRS) word and phoneme; apply HRS word and phoneme; review new learning. There is no expectation for teachers to teach the ELS lessons in the way prescribed. Fidelity to the scheme is maintained by ensuring all resources are from ELS and that all phonics reading books are closely matched to the scheme.</w:t>
      </w:r>
      <w:r w:rsidRPr="00B420C2">
        <w:t xml:space="preserve"> C</w:t>
      </w:r>
      <w:r w:rsidRPr="00B420C2">
        <w:rPr>
          <w:rFonts w:ascii="Calibri" w:hAnsi="Calibri" w:cs="Arial"/>
          <w:szCs w:val="24"/>
        </w:rPr>
        <w:t>hildren who require phonic interventions will also have a reading book which matches the sounds taught with a purpose of developing their decoding skills.</w:t>
      </w:r>
    </w:p>
    <w:p w14:paraId="007B47C2" w14:textId="77777777" w:rsidR="00A06AF9" w:rsidRPr="00B420C2" w:rsidRDefault="00A06AF9" w:rsidP="00121F2D">
      <w:pPr>
        <w:jc w:val="both"/>
        <w:rPr>
          <w:rFonts w:ascii="Calibri" w:hAnsi="Calibri" w:cs="Arial"/>
          <w:szCs w:val="24"/>
        </w:rPr>
      </w:pPr>
    </w:p>
    <w:p w14:paraId="147C9A9F" w14:textId="77777777" w:rsidR="00747C0A" w:rsidRPr="00B420C2" w:rsidRDefault="00747C0A" w:rsidP="00747C0A">
      <w:pPr>
        <w:jc w:val="both"/>
        <w:rPr>
          <w:rFonts w:ascii="Calibri" w:hAnsi="Calibri" w:cs="Arial"/>
          <w:b/>
          <w:szCs w:val="24"/>
        </w:rPr>
      </w:pPr>
      <w:r w:rsidRPr="00B420C2">
        <w:rPr>
          <w:rFonts w:ascii="Calibri" w:hAnsi="Calibri" w:cs="Arial"/>
          <w:b/>
          <w:szCs w:val="24"/>
        </w:rPr>
        <w:t>Writing and Grammar</w:t>
      </w:r>
    </w:p>
    <w:p w14:paraId="0B4481A2" w14:textId="77777777" w:rsidR="00747C0A" w:rsidRPr="00B420C2" w:rsidRDefault="00747C0A" w:rsidP="00747C0A">
      <w:pPr>
        <w:jc w:val="both"/>
        <w:rPr>
          <w:rFonts w:ascii="Calibri" w:hAnsi="Calibri" w:cs="Arial"/>
          <w:szCs w:val="24"/>
        </w:rPr>
      </w:pPr>
      <w:r w:rsidRPr="00B420C2">
        <w:rPr>
          <w:rFonts w:ascii="Calibri" w:hAnsi="Calibri" w:cs="Arial"/>
          <w:szCs w:val="24"/>
        </w:rPr>
        <w:t>The English curriculum at Bosmere has been designed with enjoyment at its heart.  Each unit uses a rich text driver, with a range of supporting texts, and/or a cross-curricular link to engage pupils and provide meaningful opportunities in which to develop their reading, writing and grammar skills.  This curriculum has been planned, with the aid of the HIAS English team, to meet the needs of the national curriculum, to compliment changes to our curriculum in school, and to link with Bosmere’s writing assessment objectives.</w:t>
      </w:r>
    </w:p>
    <w:p w14:paraId="5E2DE7D9" w14:textId="77777777" w:rsidR="00747C0A" w:rsidRPr="00B420C2" w:rsidRDefault="00747C0A" w:rsidP="00747C0A">
      <w:pPr>
        <w:jc w:val="both"/>
        <w:rPr>
          <w:rFonts w:ascii="Calibri" w:hAnsi="Calibri" w:cs="Arial"/>
          <w:szCs w:val="24"/>
        </w:rPr>
      </w:pPr>
    </w:p>
    <w:p w14:paraId="222456AC"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In each year group, the individual sequences of work in English follow the three-phase Hampshire model: ‘Stimulate and Generate’, ‘Capture, Sift and Sort’ and ‘Create, Refine and Evaluate’. Before each unit begins, prior learning </w:t>
      </w:r>
      <w:r w:rsidR="00136B22" w:rsidRPr="00B420C2">
        <w:rPr>
          <w:rFonts w:ascii="Calibri" w:hAnsi="Calibri" w:cs="Arial"/>
          <w:szCs w:val="24"/>
        </w:rPr>
        <w:t>may be</w:t>
      </w:r>
      <w:r w:rsidRPr="00B420C2">
        <w:rPr>
          <w:rFonts w:ascii="Calibri" w:hAnsi="Calibri" w:cs="Arial"/>
          <w:szCs w:val="24"/>
        </w:rPr>
        <w:t xml:space="preserve"> assessed with a ‘</w:t>
      </w:r>
      <w:commentRangeStart w:id="7"/>
      <w:r w:rsidRPr="00B420C2">
        <w:rPr>
          <w:rFonts w:ascii="Calibri" w:hAnsi="Calibri" w:cs="Arial"/>
          <w:szCs w:val="24"/>
        </w:rPr>
        <w:t>Cold Task</w:t>
      </w:r>
      <w:commentRangeEnd w:id="7"/>
      <w:r w:rsidR="00C17C63" w:rsidRPr="00B420C2">
        <w:rPr>
          <w:rStyle w:val="CommentReference"/>
        </w:rPr>
        <w:commentReference w:id="7"/>
      </w:r>
      <w:r w:rsidRPr="00B420C2">
        <w:rPr>
          <w:rFonts w:ascii="Calibri" w:hAnsi="Calibri" w:cs="Arial"/>
          <w:szCs w:val="24"/>
        </w:rPr>
        <w:t xml:space="preserve">’ relating to the </w:t>
      </w:r>
      <w:proofErr w:type="gramStart"/>
      <w:r w:rsidRPr="00B420C2">
        <w:rPr>
          <w:rFonts w:ascii="Calibri" w:hAnsi="Calibri" w:cs="Arial"/>
          <w:szCs w:val="24"/>
        </w:rPr>
        <w:t>particular genre</w:t>
      </w:r>
      <w:proofErr w:type="gramEnd"/>
      <w:r w:rsidRPr="00B420C2">
        <w:rPr>
          <w:rFonts w:ascii="Calibri" w:hAnsi="Calibri" w:cs="Arial"/>
          <w:szCs w:val="24"/>
        </w:rPr>
        <w:t xml:space="preserve"> being studied.</w:t>
      </w:r>
      <w:r w:rsidR="00031EAC" w:rsidRPr="00B420C2">
        <w:rPr>
          <w:rFonts w:ascii="Calibri" w:hAnsi="Calibri" w:cs="Arial"/>
          <w:szCs w:val="24"/>
        </w:rPr>
        <w:t xml:space="preserve"> This </w:t>
      </w:r>
      <w:r w:rsidR="00031EAC" w:rsidRPr="00B420C2">
        <w:rPr>
          <w:rFonts w:ascii="Calibri" w:hAnsi="Calibri" w:cs="Arial"/>
          <w:szCs w:val="24"/>
        </w:rPr>
        <w:lastRenderedPageBreak/>
        <w:t>is an opportunity for pupils to produce a piece of writing with minimal input, allowing teachers to assess existing skills and knowledge.</w:t>
      </w:r>
      <w:r w:rsidRPr="00B420C2">
        <w:rPr>
          <w:rFonts w:ascii="Calibri" w:hAnsi="Calibri" w:cs="Arial"/>
          <w:szCs w:val="24"/>
        </w:rPr>
        <w:t xml:space="preserve">  Within the latter two phases of the Hampshire Model, the Pie Corbett </w:t>
      </w:r>
      <w:r w:rsidR="00047A28" w:rsidRPr="00B420C2">
        <w:rPr>
          <w:rFonts w:ascii="Calibri" w:hAnsi="Calibri" w:cs="Arial"/>
          <w:szCs w:val="24"/>
        </w:rPr>
        <w:t xml:space="preserve">‘Talk </w:t>
      </w:r>
      <w:proofErr w:type="gramStart"/>
      <w:r w:rsidR="00047A28" w:rsidRPr="00B420C2">
        <w:rPr>
          <w:rFonts w:ascii="Calibri" w:hAnsi="Calibri" w:cs="Arial"/>
          <w:szCs w:val="24"/>
        </w:rPr>
        <w:t>for  W</w:t>
      </w:r>
      <w:r w:rsidRPr="00B420C2">
        <w:rPr>
          <w:rFonts w:ascii="Calibri" w:hAnsi="Calibri" w:cs="Arial"/>
          <w:szCs w:val="24"/>
        </w:rPr>
        <w:t>riting</w:t>
      </w:r>
      <w:proofErr w:type="gramEnd"/>
      <w:r w:rsidR="00047A28" w:rsidRPr="00B420C2">
        <w:rPr>
          <w:rFonts w:ascii="Calibri" w:hAnsi="Calibri" w:cs="Arial"/>
          <w:szCs w:val="24"/>
        </w:rPr>
        <w:t>’ guidance</w:t>
      </w:r>
      <w:r w:rsidRPr="00B420C2">
        <w:rPr>
          <w:rFonts w:ascii="Calibri" w:hAnsi="Calibri" w:cs="Arial"/>
          <w:szCs w:val="24"/>
        </w:rPr>
        <w:t xml:space="preserve"> is used to allow children the best possible chance of being successful in their writing.  Within the ‘Stimulate and Generate’ phase this includes ‘Reading as a Re</w:t>
      </w:r>
      <w:r w:rsidR="00155515" w:rsidRPr="00B420C2">
        <w:rPr>
          <w:rFonts w:ascii="Calibri" w:hAnsi="Calibri" w:cs="Arial"/>
          <w:szCs w:val="24"/>
        </w:rPr>
        <w:t>ader’, ‘Reading as a Writer’.  T</w:t>
      </w:r>
      <w:r w:rsidRPr="00B420C2">
        <w:rPr>
          <w:rFonts w:ascii="Calibri" w:hAnsi="Calibri" w:cs="Arial"/>
          <w:szCs w:val="24"/>
        </w:rPr>
        <w:t>he ‘Create, Refine and Evaluate’ phase includes the ‘Innovation Stage’ (modelling and practising short sections) followed by a ‘Hot Task</w:t>
      </w:r>
      <w:r w:rsidR="00047A28" w:rsidRPr="00B420C2">
        <w:rPr>
          <w:rFonts w:ascii="Calibri" w:hAnsi="Calibri" w:cs="Arial"/>
          <w:szCs w:val="24"/>
        </w:rPr>
        <w:t xml:space="preserve">,’ where children </w:t>
      </w:r>
      <w:proofErr w:type="gramStart"/>
      <w:r w:rsidR="00047A28" w:rsidRPr="00B420C2">
        <w:rPr>
          <w:rFonts w:ascii="Calibri" w:hAnsi="Calibri" w:cs="Arial"/>
          <w:szCs w:val="24"/>
        </w:rPr>
        <w:t>have the opportunity to</w:t>
      </w:r>
      <w:proofErr w:type="gramEnd"/>
      <w:r w:rsidR="00047A28" w:rsidRPr="00B420C2">
        <w:rPr>
          <w:rFonts w:ascii="Calibri" w:hAnsi="Calibri" w:cs="Arial"/>
          <w:szCs w:val="24"/>
        </w:rPr>
        <w:t xml:space="preserve"> apply and showcase the </w:t>
      </w:r>
      <w:proofErr w:type="gramStart"/>
      <w:r w:rsidR="00047A28" w:rsidRPr="00B420C2">
        <w:rPr>
          <w:rFonts w:ascii="Calibri" w:hAnsi="Calibri" w:cs="Arial"/>
          <w:szCs w:val="24"/>
        </w:rPr>
        <w:t>skills</w:t>
      </w:r>
      <w:proofErr w:type="gramEnd"/>
      <w:r w:rsidR="00047A28" w:rsidRPr="00B420C2">
        <w:rPr>
          <w:rFonts w:ascii="Calibri" w:hAnsi="Calibri" w:cs="Arial"/>
          <w:szCs w:val="24"/>
        </w:rPr>
        <w:t xml:space="preserve"> they have been working on </w:t>
      </w:r>
      <w:proofErr w:type="spellStart"/>
      <w:r w:rsidR="00047A28" w:rsidRPr="00B420C2">
        <w:rPr>
          <w:rFonts w:ascii="Calibri" w:hAnsi="Calibri" w:cs="Arial"/>
          <w:szCs w:val="24"/>
        </w:rPr>
        <w:t>thoughout</w:t>
      </w:r>
      <w:proofErr w:type="spellEnd"/>
      <w:r w:rsidR="00047A28" w:rsidRPr="00B420C2">
        <w:rPr>
          <w:rFonts w:ascii="Calibri" w:hAnsi="Calibri" w:cs="Arial"/>
          <w:szCs w:val="24"/>
        </w:rPr>
        <w:t xml:space="preserve"> the unit.</w:t>
      </w:r>
      <w:r w:rsidRPr="00B420C2">
        <w:rPr>
          <w:rFonts w:ascii="Calibri" w:hAnsi="Calibri" w:cs="Arial"/>
          <w:szCs w:val="24"/>
        </w:rPr>
        <w:t xml:space="preserve"> (see Appendix 1).</w:t>
      </w:r>
      <w:r w:rsidR="00DD53DD" w:rsidRPr="00B420C2">
        <w:rPr>
          <w:rFonts w:ascii="Calibri" w:hAnsi="Calibri" w:cs="Arial"/>
          <w:szCs w:val="24"/>
        </w:rPr>
        <w:t xml:space="preserve">  Pupils are encouraged to plan </w:t>
      </w:r>
      <w:proofErr w:type="gramStart"/>
      <w:r w:rsidR="00DD53DD" w:rsidRPr="00B420C2">
        <w:rPr>
          <w:rFonts w:ascii="Calibri" w:hAnsi="Calibri" w:cs="Arial"/>
          <w:szCs w:val="24"/>
        </w:rPr>
        <w:t>using</w:t>
      </w:r>
      <w:proofErr w:type="gramEnd"/>
      <w:r w:rsidR="00DD53DD" w:rsidRPr="00B420C2">
        <w:rPr>
          <w:rFonts w:ascii="Calibri" w:hAnsi="Calibri" w:cs="Arial"/>
          <w:szCs w:val="24"/>
        </w:rPr>
        <w:t xml:space="preserve"> a ‘</w:t>
      </w:r>
      <w:commentRangeStart w:id="8"/>
      <w:r w:rsidR="00DD53DD" w:rsidRPr="00B420C2">
        <w:rPr>
          <w:rFonts w:ascii="Calibri" w:hAnsi="Calibri" w:cs="Arial"/>
          <w:szCs w:val="24"/>
        </w:rPr>
        <w:t>Writing Rectangle’</w:t>
      </w:r>
      <w:commentRangeEnd w:id="8"/>
      <w:r w:rsidR="001B7712" w:rsidRPr="00B420C2">
        <w:rPr>
          <w:rStyle w:val="CommentReference"/>
        </w:rPr>
        <w:commentReference w:id="8"/>
      </w:r>
      <w:r w:rsidR="008655BF" w:rsidRPr="00B420C2">
        <w:rPr>
          <w:rFonts w:ascii="Calibri" w:hAnsi="Calibri" w:cs="Arial"/>
          <w:szCs w:val="24"/>
        </w:rPr>
        <w:t xml:space="preserve"> (Appendix 4),</w:t>
      </w:r>
      <w:r w:rsidR="00DD53DD" w:rsidRPr="00B420C2">
        <w:rPr>
          <w:rFonts w:ascii="Calibri" w:hAnsi="Calibri" w:cs="Arial"/>
          <w:szCs w:val="24"/>
        </w:rPr>
        <w:t xml:space="preserve"> with the focus of all their writing being on Purpose and Audience.  </w:t>
      </w:r>
      <w:commentRangeStart w:id="9"/>
      <w:r w:rsidR="00F67593" w:rsidRPr="00B420C2">
        <w:rPr>
          <w:rFonts w:ascii="Calibri" w:hAnsi="Calibri" w:cs="Arial"/>
          <w:szCs w:val="24"/>
        </w:rPr>
        <w:t>Task design allows</w:t>
      </w:r>
      <w:r w:rsidR="00DD53DD" w:rsidRPr="00B420C2">
        <w:rPr>
          <w:rFonts w:ascii="Calibri" w:hAnsi="Calibri" w:cs="Arial"/>
          <w:szCs w:val="24"/>
        </w:rPr>
        <w:t xml:space="preserve"> pupils who are working at Greater Depth </w:t>
      </w:r>
      <w:r w:rsidR="00F67593" w:rsidRPr="00B420C2">
        <w:rPr>
          <w:rFonts w:ascii="Calibri" w:hAnsi="Calibri" w:cs="Arial"/>
          <w:szCs w:val="24"/>
        </w:rPr>
        <w:t xml:space="preserve">to have greater freedom over the style of their writing which </w:t>
      </w:r>
      <w:r w:rsidR="00BE0B18" w:rsidRPr="00B420C2">
        <w:rPr>
          <w:rFonts w:ascii="Calibri" w:hAnsi="Calibri" w:cs="Arial"/>
          <w:szCs w:val="24"/>
        </w:rPr>
        <w:t>best fits the purpose</w:t>
      </w:r>
      <w:r w:rsidR="00D96982" w:rsidRPr="00B420C2">
        <w:rPr>
          <w:rFonts w:ascii="Calibri" w:hAnsi="Calibri" w:cs="Arial"/>
          <w:szCs w:val="24"/>
        </w:rPr>
        <w:t>.</w:t>
      </w:r>
      <w:commentRangeEnd w:id="9"/>
      <w:r w:rsidR="001A43B5" w:rsidRPr="00B420C2">
        <w:rPr>
          <w:rStyle w:val="CommentReference"/>
        </w:rPr>
        <w:commentReference w:id="9"/>
      </w:r>
      <w:r w:rsidR="00047A28" w:rsidRPr="00B420C2">
        <w:rPr>
          <w:rFonts w:ascii="Calibri" w:hAnsi="Calibri" w:cs="Arial"/>
          <w:szCs w:val="24"/>
        </w:rPr>
        <w:t xml:space="preserve">  Additionally, tasks are adapted, expectations </w:t>
      </w:r>
      <w:proofErr w:type="gramStart"/>
      <w:r w:rsidR="00047A28" w:rsidRPr="00B420C2">
        <w:rPr>
          <w:rFonts w:ascii="Calibri" w:hAnsi="Calibri" w:cs="Arial"/>
          <w:szCs w:val="24"/>
        </w:rPr>
        <w:t>adjusted</w:t>
      </w:r>
      <w:proofErr w:type="gramEnd"/>
      <w:r w:rsidR="00047A28" w:rsidRPr="00B420C2">
        <w:rPr>
          <w:rFonts w:ascii="Calibri" w:hAnsi="Calibri" w:cs="Arial"/>
          <w:szCs w:val="24"/>
        </w:rPr>
        <w:t xml:space="preserve"> and additional support is put in place to scaffold learning for SEND pupils, allowing them to reach their full potential.</w:t>
      </w:r>
    </w:p>
    <w:p w14:paraId="671DD6C1" w14:textId="77777777" w:rsidR="00212F77" w:rsidRPr="00B420C2" w:rsidRDefault="00212F77" w:rsidP="00FB1D8F">
      <w:pPr>
        <w:jc w:val="both"/>
        <w:rPr>
          <w:rFonts w:ascii="Calibri" w:hAnsi="Calibri" w:cs="Arial"/>
          <w:szCs w:val="24"/>
        </w:rPr>
      </w:pPr>
    </w:p>
    <w:p w14:paraId="7EC494E2" w14:textId="77777777" w:rsidR="00212F77" w:rsidRPr="00B420C2" w:rsidRDefault="00212F77" w:rsidP="00FB1D8F">
      <w:pPr>
        <w:jc w:val="both"/>
        <w:rPr>
          <w:rFonts w:ascii="Calibri" w:hAnsi="Calibri" w:cs="Arial"/>
          <w:szCs w:val="24"/>
        </w:rPr>
      </w:pPr>
      <w:r w:rsidRPr="00B420C2">
        <w:rPr>
          <w:rFonts w:ascii="Calibri" w:hAnsi="Calibri" w:cs="Arial"/>
          <w:szCs w:val="24"/>
        </w:rPr>
        <w:t>To further consolidate writing skills, Sites of Application</w:t>
      </w:r>
      <w:r w:rsidR="00341FF2" w:rsidRPr="00B420C2">
        <w:rPr>
          <w:rFonts w:ascii="Calibri" w:hAnsi="Calibri" w:cs="Arial"/>
          <w:szCs w:val="24"/>
        </w:rPr>
        <w:t xml:space="preserve"> tasks/</w:t>
      </w:r>
      <w:r w:rsidRPr="00B420C2">
        <w:rPr>
          <w:rFonts w:ascii="Calibri" w:hAnsi="Calibri" w:cs="Arial"/>
          <w:szCs w:val="24"/>
        </w:rPr>
        <w:t xml:space="preserve">writing flashbacks, are incorporated in each year group. These tasks provide children with the opportunity to apply the skills they've learned in previous writing units. </w:t>
      </w:r>
      <w:r w:rsidR="00341FF2" w:rsidRPr="00B420C2">
        <w:rPr>
          <w:rFonts w:ascii="Calibri" w:hAnsi="Calibri" w:cs="Arial"/>
          <w:szCs w:val="24"/>
        </w:rPr>
        <w:t>Flashback</w:t>
      </w:r>
      <w:r w:rsidRPr="00B420C2">
        <w:rPr>
          <w:rFonts w:ascii="Calibri" w:hAnsi="Calibri" w:cs="Arial"/>
          <w:szCs w:val="24"/>
        </w:rPr>
        <w:t xml:space="preserve"> writing activities have been integrated into writing journeys, with most units including at least one such opportunity, allowing students to build on their prior knowledge and refine their writing techniques.</w:t>
      </w:r>
    </w:p>
    <w:p w14:paraId="56909C15" w14:textId="77777777" w:rsidR="00341FF2" w:rsidRPr="00B420C2" w:rsidRDefault="00341FF2" w:rsidP="00FB1D8F">
      <w:pPr>
        <w:jc w:val="both"/>
        <w:rPr>
          <w:rFonts w:ascii="Calibri" w:hAnsi="Calibri" w:cs="Arial"/>
          <w:szCs w:val="24"/>
        </w:rPr>
      </w:pPr>
    </w:p>
    <w:p w14:paraId="04C0C6BF" w14:textId="77777777" w:rsidR="00341FF2" w:rsidRPr="00B420C2" w:rsidRDefault="00341FF2" w:rsidP="00FB1D8F">
      <w:pPr>
        <w:jc w:val="both"/>
        <w:rPr>
          <w:rFonts w:ascii="Calibri" w:hAnsi="Calibri" w:cs="Arial"/>
          <w:szCs w:val="24"/>
        </w:rPr>
      </w:pPr>
      <w:r w:rsidRPr="00B420C2">
        <w:rPr>
          <w:rFonts w:ascii="Calibri" w:hAnsi="Calibri" w:cs="Arial"/>
          <w:szCs w:val="24"/>
        </w:rPr>
        <w:t xml:space="preserve">Grammar is embedded within writing and spelling lessons, with explicit instruction provided once a week to support pupils in mastering key grammar concepts, preparing them for the more advanced terminology required in Year 6. Pupils in Years 3–5 engage in weekly </w:t>
      </w:r>
      <w:commentRangeStart w:id="10"/>
      <w:proofErr w:type="spellStart"/>
      <w:r w:rsidRPr="00B420C2">
        <w:rPr>
          <w:rFonts w:ascii="Calibri" w:hAnsi="Calibri" w:cs="Arial"/>
          <w:i/>
          <w:iCs/>
          <w:szCs w:val="24"/>
        </w:rPr>
        <w:t>Grammarsaurus</w:t>
      </w:r>
      <w:proofErr w:type="spellEnd"/>
      <w:r w:rsidRPr="00B420C2">
        <w:rPr>
          <w:rFonts w:ascii="Calibri" w:hAnsi="Calibri" w:cs="Arial"/>
          <w:szCs w:val="24"/>
        </w:rPr>
        <w:t xml:space="preserve"> activities </w:t>
      </w:r>
      <w:commentRangeEnd w:id="10"/>
      <w:r w:rsidR="002738C7" w:rsidRPr="00B420C2">
        <w:rPr>
          <w:rStyle w:val="CommentReference"/>
        </w:rPr>
        <w:commentReference w:id="10"/>
      </w:r>
      <w:r w:rsidR="008655BF" w:rsidRPr="00B420C2">
        <w:rPr>
          <w:rFonts w:ascii="Calibri" w:hAnsi="Calibri" w:cs="Arial"/>
          <w:szCs w:val="24"/>
        </w:rPr>
        <w:t xml:space="preserve">(Appendix 5) </w:t>
      </w:r>
      <w:r w:rsidRPr="00B420C2">
        <w:rPr>
          <w:rFonts w:ascii="Calibri" w:hAnsi="Calibri" w:cs="Arial"/>
          <w:szCs w:val="24"/>
        </w:rPr>
        <w:t xml:space="preserve">to reinforce and </w:t>
      </w:r>
      <w:commentRangeStart w:id="11"/>
      <w:r w:rsidRPr="00B420C2">
        <w:rPr>
          <w:rFonts w:ascii="Calibri" w:hAnsi="Calibri" w:cs="Arial"/>
          <w:szCs w:val="24"/>
        </w:rPr>
        <w:t>practi</w:t>
      </w:r>
      <w:r w:rsidR="008655BF" w:rsidRPr="00B420C2">
        <w:rPr>
          <w:rFonts w:ascii="Calibri" w:hAnsi="Calibri" w:cs="Arial"/>
          <w:szCs w:val="24"/>
        </w:rPr>
        <w:t>s</w:t>
      </w:r>
      <w:r w:rsidRPr="00B420C2">
        <w:rPr>
          <w:rFonts w:ascii="Calibri" w:hAnsi="Calibri" w:cs="Arial"/>
          <w:szCs w:val="24"/>
        </w:rPr>
        <w:t xml:space="preserve">e </w:t>
      </w:r>
      <w:commentRangeEnd w:id="11"/>
      <w:r w:rsidR="002738C7" w:rsidRPr="00B420C2">
        <w:rPr>
          <w:rStyle w:val="CommentReference"/>
        </w:rPr>
        <w:commentReference w:id="11"/>
      </w:r>
      <w:r w:rsidRPr="00B420C2">
        <w:rPr>
          <w:rFonts w:ascii="Calibri" w:hAnsi="Calibri" w:cs="Arial"/>
          <w:szCs w:val="24"/>
        </w:rPr>
        <w:t xml:space="preserve">their grammar skills, while year 6 access </w:t>
      </w:r>
      <w:commentRangeStart w:id="12"/>
      <w:commentRangeStart w:id="13"/>
      <w:r w:rsidRPr="00B420C2">
        <w:rPr>
          <w:rFonts w:ascii="Calibri" w:hAnsi="Calibri" w:cs="Arial"/>
          <w:szCs w:val="24"/>
        </w:rPr>
        <w:t xml:space="preserve">alternative </w:t>
      </w:r>
      <w:r w:rsidR="008655BF" w:rsidRPr="00B420C2">
        <w:rPr>
          <w:rFonts w:ascii="Calibri" w:hAnsi="Calibri" w:cs="Arial"/>
          <w:szCs w:val="24"/>
        </w:rPr>
        <w:t xml:space="preserve">SATS -style </w:t>
      </w:r>
      <w:r w:rsidRPr="00B420C2">
        <w:rPr>
          <w:rFonts w:ascii="Calibri" w:hAnsi="Calibri" w:cs="Arial"/>
          <w:szCs w:val="24"/>
        </w:rPr>
        <w:t>activities</w:t>
      </w:r>
      <w:commentRangeEnd w:id="12"/>
      <w:r w:rsidR="001A43B5" w:rsidRPr="00B420C2">
        <w:rPr>
          <w:rStyle w:val="CommentReference"/>
        </w:rPr>
        <w:commentReference w:id="12"/>
      </w:r>
      <w:commentRangeEnd w:id="13"/>
      <w:r w:rsidR="003B6A25" w:rsidRPr="00B420C2">
        <w:rPr>
          <w:rStyle w:val="CommentReference"/>
        </w:rPr>
        <w:commentReference w:id="13"/>
      </w:r>
      <w:r w:rsidRPr="00B420C2">
        <w:rPr>
          <w:rFonts w:ascii="Calibri" w:hAnsi="Calibri" w:cs="Arial"/>
          <w:szCs w:val="24"/>
        </w:rPr>
        <w:t>.</w:t>
      </w:r>
    </w:p>
    <w:p w14:paraId="72953D30" w14:textId="77777777" w:rsidR="00341FF2" w:rsidRPr="00B420C2" w:rsidRDefault="00341FF2" w:rsidP="00FB1D8F">
      <w:pPr>
        <w:jc w:val="both"/>
        <w:rPr>
          <w:rFonts w:ascii="Calibri" w:hAnsi="Calibri" w:cs="Arial"/>
          <w:szCs w:val="24"/>
        </w:rPr>
      </w:pPr>
    </w:p>
    <w:p w14:paraId="18505ED4" w14:textId="77777777" w:rsidR="00FB1D8F" w:rsidRPr="00B420C2" w:rsidRDefault="00FB1D8F" w:rsidP="00FB1D8F">
      <w:pPr>
        <w:jc w:val="both"/>
        <w:rPr>
          <w:rFonts w:ascii="Calibri" w:hAnsi="Calibri" w:cs="Arial"/>
          <w:b/>
          <w:szCs w:val="24"/>
        </w:rPr>
      </w:pPr>
      <w:r w:rsidRPr="00B420C2">
        <w:rPr>
          <w:rFonts w:ascii="Calibri" w:hAnsi="Calibri" w:cs="Arial"/>
          <w:b/>
          <w:szCs w:val="24"/>
        </w:rPr>
        <w:t>Spelling</w:t>
      </w:r>
    </w:p>
    <w:p w14:paraId="5E52ADDA" w14:textId="77777777" w:rsidR="00F34053" w:rsidRPr="00B420C2" w:rsidRDefault="00EF2CB4" w:rsidP="00FB1D8F">
      <w:pPr>
        <w:jc w:val="both"/>
        <w:rPr>
          <w:rFonts w:ascii="Calibri" w:hAnsi="Calibri" w:cs="Arial"/>
          <w:szCs w:val="24"/>
        </w:rPr>
      </w:pPr>
      <w:r w:rsidRPr="00B420C2">
        <w:rPr>
          <w:rFonts w:ascii="Calibri" w:hAnsi="Calibri" w:cs="Arial"/>
          <w:szCs w:val="24"/>
        </w:rPr>
        <w:t>Spelling at Bosmere follows the Twinkl spelling scheme as well as a focus on sounds, syllables, and etymology. This scheme organizes the National Curriculum objectives into termly units and provides a variety of teaching activity ideas. However, it is not intended to be a holistic approach and can be adapted to meet the specific needs of the children. For SEND pupils, small-group sessions are available, where alternative spelling lists—linked to phonics—are used to support individual learning needs. Additionally, dictated sentences are incorporated into spelling lessons to reduce cognitive load, allowing children to focus more effectively on both grammar and spelling.</w:t>
      </w:r>
    </w:p>
    <w:p w14:paraId="24E45EEF" w14:textId="77777777" w:rsidR="00F34053" w:rsidRPr="00B420C2" w:rsidRDefault="00F34053" w:rsidP="00FB1D8F">
      <w:pPr>
        <w:jc w:val="both"/>
        <w:rPr>
          <w:rFonts w:ascii="Calibri" w:hAnsi="Calibri" w:cs="Arial"/>
          <w:szCs w:val="24"/>
        </w:rPr>
      </w:pPr>
    </w:p>
    <w:p w14:paraId="681ACF63" w14:textId="77777777" w:rsidR="00EF2CB4" w:rsidRPr="00B420C2" w:rsidRDefault="00EF2CB4" w:rsidP="00FB1D8F">
      <w:pPr>
        <w:jc w:val="both"/>
        <w:rPr>
          <w:rFonts w:ascii="Calibri" w:hAnsi="Calibri" w:cs="Arial"/>
          <w:szCs w:val="24"/>
        </w:rPr>
      </w:pPr>
      <w:r w:rsidRPr="00B420C2">
        <w:rPr>
          <w:rFonts w:ascii="Calibri" w:hAnsi="Calibri" w:cs="Arial"/>
          <w:szCs w:val="24"/>
        </w:rPr>
        <w:t>Some year groups or teaching groups use weekly spelling tests, while others rely on ongoing assessment to track progress. All pupils are tested on a selection of words at the beginning and end of each unit. The primary focus is on embedding spelling skills rather than simply testing knowledge, ensuring that children develop lasting spelling strategies and understanding.</w:t>
      </w:r>
    </w:p>
    <w:p w14:paraId="6792FDA0" w14:textId="77777777" w:rsidR="00EF2CB4" w:rsidRPr="00B420C2" w:rsidRDefault="00EF2CB4" w:rsidP="00FB1D8F">
      <w:pPr>
        <w:jc w:val="both"/>
        <w:rPr>
          <w:rFonts w:ascii="Calibri" w:hAnsi="Calibri" w:cs="Arial"/>
          <w:szCs w:val="24"/>
        </w:rPr>
      </w:pPr>
    </w:p>
    <w:p w14:paraId="0D18DC36" w14:textId="77777777" w:rsidR="00FB1D8F" w:rsidRPr="00B420C2" w:rsidRDefault="00FB1D8F" w:rsidP="00FB1D8F">
      <w:pPr>
        <w:jc w:val="both"/>
        <w:rPr>
          <w:rFonts w:ascii="Calibri" w:hAnsi="Calibri" w:cs="Arial"/>
          <w:szCs w:val="24"/>
        </w:rPr>
      </w:pPr>
      <w:r w:rsidRPr="00B420C2">
        <w:rPr>
          <w:rFonts w:ascii="Calibri" w:hAnsi="Calibri" w:cs="Arial"/>
          <w:szCs w:val="24"/>
        </w:rPr>
        <w:t>All children at Bosmere will have a spelling journal provided by school.  This journal will stay at school and should contain the following elements:</w:t>
      </w:r>
    </w:p>
    <w:p w14:paraId="0DC4CB7A" w14:textId="77777777" w:rsidR="00FB1D8F" w:rsidRPr="00B420C2" w:rsidRDefault="00FB1D8F" w:rsidP="00FB1D8F">
      <w:pPr>
        <w:numPr>
          <w:ilvl w:val="0"/>
          <w:numId w:val="12"/>
        </w:numPr>
        <w:jc w:val="both"/>
        <w:rPr>
          <w:rFonts w:ascii="Calibri" w:hAnsi="Calibri" w:cs="Arial"/>
          <w:szCs w:val="24"/>
        </w:rPr>
      </w:pPr>
      <w:r w:rsidRPr="00B420C2">
        <w:rPr>
          <w:rFonts w:ascii="Calibri" w:hAnsi="Calibri" w:cs="Arial"/>
          <w:szCs w:val="24"/>
        </w:rPr>
        <w:t>All work completed in spelling lessons, including spelling rules and evidence of children practising these rules and learning words</w:t>
      </w:r>
      <w:r w:rsidR="003252D2" w:rsidRPr="00B420C2">
        <w:rPr>
          <w:rFonts w:ascii="Calibri" w:hAnsi="Calibri" w:cs="Arial"/>
          <w:szCs w:val="24"/>
        </w:rPr>
        <w:t xml:space="preserve"> where appropriate</w:t>
      </w:r>
      <w:r w:rsidRPr="00B420C2">
        <w:rPr>
          <w:rFonts w:ascii="Calibri" w:hAnsi="Calibri" w:cs="Arial"/>
          <w:szCs w:val="24"/>
        </w:rPr>
        <w:t>.</w:t>
      </w:r>
    </w:p>
    <w:p w14:paraId="51BEC237" w14:textId="77777777" w:rsidR="00FB1D8F" w:rsidRPr="00B420C2" w:rsidRDefault="00FB1D8F" w:rsidP="00FB1D8F">
      <w:pPr>
        <w:numPr>
          <w:ilvl w:val="0"/>
          <w:numId w:val="12"/>
        </w:numPr>
        <w:jc w:val="both"/>
        <w:rPr>
          <w:rFonts w:ascii="Calibri" w:hAnsi="Calibri" w:cs="Arial"/>
          <w:szCs w:val="24"/>
        </w:rPr>
      </w:pPr>
      <w:r w:rsidRPr="00B420C2">
        <w:rPr>
          <w:rFonts w:ascii="Calibri" w:hAnsi="Calibri" w:cs="Arial"/>
          <w:szCs w:val="24"/>
        </w:rPr>
        <w:t xml:space="preserve">‘Have a go’ page/sheet where children can attempt </w:t>
      </w:r>
      <w:proofErr w:type="gramStart"/>
      <w:r w:rsidRPr="00B420C2">
        <w:rPr>
          <w:rFonts w:ascii="Calibri" w:hAnsi="Calibri" w:cs="Arial"/>
          <w:szCs w:val="24"/>
        </w:rPr>
        <w:t>spellings</w:t>
      </w:r>
      <w:proofErr w:type="gramEnd"/>
      <w:r w:rsidRPr="00B420C2">
        <w:rPr>
          <w:rFonts w:ascii="Calibri" w:hAnsi="Calibri" w:cs="Arial"/>
          <w:szCs w:val="24"/>
        </w:rPr>
        <w:t xml:space="preserve"> they are not sure of.  A simple template is available at the end of this policy.</w:t>
      </w:r>
      <w:r w:rsidR="00B36A7E" w:rsidRPr="00B420C2">
        <w:rPr>
          <w:rFonts w:ascii="Calibri" w:hAnsi="Calibri" w:cs="Arial"/>
          <w:szCs w:val="24"/>
        </w:rPr>
        <w:t xml:space="preserve"> (see appendix 2)</w:t>
      </w:r>
    </w:p>
    <w:p w14:paraId="1E2D88FB" w14:textId="77777777" w:rsidR="00FB1D8F" w:rsidRPr="00B420C2" w:rsidRDefault="00FB1D8F" w:rsidP="00FB1D8F">
      <w:pPr>
        <w:numPr>
          <w:ilvl w:val="0"/>
          <w:numId w:val="12"/>
        </w:numPr>
        <w:jc w:val="both"/>
        <w:rPr>
          <w:rFonts w:ascii="Calibri" w:hAnsi="Calibri" w:cs="Arial"/>
          <w:szCs w:val="24"/>
        </w:rPr>
      </w:pPr>
      <w:r w:rsidRPr="00B420C2">
        <w:rPr>
          <w:rFonts w:ascii="Calibri" w:hAnsi="Calibri" w:cs="Arial"/>
          <w:szCs w:val="24"/>
        </w:rPr>
        <w:t xml:space="preserve">A Magpie section at the back of the book where children can collect words, phrases and sentences to use in their writing.  This could be subdivided into sections – powerful verbs, amazing adjectives, etc.  </w:t>
      </w:r>
      <w:r w:rsidR="003E3F10" w:rsidRPr="00B420C2">
        <w:rPr>
          <w:rFonts w:ascii="Calibri" w:hAnsi="Calibri" w:cs="Arial"/>
          <w:szCs w:val="24"/>
        </w:rPr>
        <w:t>For some tasks, such vocabulary lists will be within their English books</w:t>
      </w:r>
    </w:p>
    <w:p w14:paraId="53ECC638" w14:textId="77777777" w:rsidR="00FB1D8F" w:rsidRPr="00B420C2" w:rsidRDefault="00FB1D8F" w:rsidP="00FB1D8F">
      <w:pPr>
        <w:numPr>
          <w:ilvl w:val="0"/>
          <w:numId w:val="12"/>
        </w:numPr>
        <w:jc w:val="both"/>
        <w:rPr>
          <w:rFonts w:ascii="Calibri" w:hAnsi="Calibri" w:cs="Arial"/>
          <w:szCs w:val="24"/>
        </w:rPr>
      </w:pPr>
      <w:r w:rsidRPr="00B420C2">
        <w:rPr>
          <w:rFonts w:ascii="Calibri" w:hAnsi="Calibri" w:cs="Arial"/>
          <w:szCs w:val="24"/>
        </w:rPr>
        <w:t>Any routine tests/dictations that the children complete.  These can either be written straight into the book or stuck in on a folded sheet</w:t>
      </w:r>
      <w:r w:rsidR="003252D2" w:rsidRPr="00B420C2">
        <w:rPr>
          <w:rFonts w:ascii="Calibri" w:hAnsi="Calibri" w:cs="Arial"/>
          <w:szCs w:val="24"/>
        </w:rPr>
        <w:t>; for SEND children, such tests will be found in their SEND file</w:t>
      </w:r>
      <w:r w:rsidRPr="00B420C2">
        <w:rPr>
          <w:rFonts w:ascii="Calibri" w:hAnsi="Calibri" w:cs="Arial"/>
          <w:szCs w:val="24"/>
        </w:rPr>
        <w:t>.</w:t>
      </w:r>
    </w:p>
    <w:p w14:paraId="3D7D45A9" w14:textId="77777777" w:rsidR="00FB1D8F" w:rsidRPr="00B420C2" w:rsidRDefault="00FB1D8F" w:rsidP="00FB1D8F">
      <w:pPr>
        <w:numPr>
          <w:ilvl w:val="0"/>
          <w:numId w:val="12"/>
        </w:numPr>
        <w:jc w:val="both"/>
        <w:rPr>
          <w:rFonts w:ascii="Calibri" w:hAnsi="Calibri" w:cs="Arial"/>
          <w:szCs w:val="24"/>
        </w:rPr>
      </w:pPr>
      <w:r w:rsidRPr="00B420C2">
        <w:rPr>
          <w:rFonts w:ascii="Calibri" w:hAnsi="Calibri" w:cs="Arial"/>
          <w:szCs w:val="24"/>
        </w:rPr>
        <w:t>The date and learning intention, where appropriate.  It should be written at the start of a new unit or new spelling rule.  This is not necessary for each individual lesson/practise time.</w:t>
      </w:r>
    </w:p>
    <w:p w14:paraId="09E62CC7" w14:textId="77777777" w:rsidR="00121F2D" w:rsidRPr="00B420C2" w:rsidRDefault="00121F2D" w:rsidP="00FB1D8F">
      <w:pPr>
        <w:numPr>
          <w:ilvl w:val="0"/>
          <w:numId w:val="12"/>
        </w:numPr>
        <w:jc w:val="both"/>
        <w:rPr>
          <w:rFonts w:ascii="Calibri" w:hAnsi="Calibri" w:cs="Arial"/>
          <w:szCs w:val="24"/>
        </w:rPr>
      </w:pPr>
      <w:commentRangeStart w:id="14"/>
      <w:commentRangeStart w:id="15"/>
      <w:r w:rsidRPr="00B420C2">
        <w:rPr>
          <w:rFonts w:ascii="Calibri" w:hAnsi="Calibri" w:cs="Arial"/>
          <w:szCs w:val="24"/>
        </w:rPr>
        <w:lastRenderedPageBreak/>
        <w:t>Sound buttons</w:t>
      </w:r>
      <w:r w:rsidR="003B6A25" w:rsidRPr="00B420C2">
        <w:rPr>
          <w:rFonts w:ascii="Calibri" w:hAnsi="Calibri" w:cs="Arial"/>
          <w:szCs w:val="24"/>
        </w:rPr>
        <w:t>, used in phonics to identify individual sounds, can be</w:t>
      </w:r>
      <w:commentRangeEnd w:id="14"/>
      <w:r w:rsidR="002738C7" w:rsidRPr="00B420C2">
        <w:rPr>
          <w:rStyle w:val="CommentReference"/>
        </w:rPr>
        <w:commentReference w:id="14"/>
      </w:r>
      <w:commentRangeEnd w:id="15"/>
      <w:r w:rsidR="008655BF" w:rsidRPr="00B420C2">
        <w:rPr>
          <w:rStyle w:val="CommentReference"/>
        </w:rPr>
        <w:commentReference w:id="15"/>
      </w:r>
      <w:r w:rsidR="00747C0A" w:rsidRPr="00B420C2">
        <w:rPr>
          <w:rFonts w:ascii="Calibri" w:hAnsi="Calibri" w:cs="Arial"/>
          <w:szCs w:val="24"/>
        </w:rPr>
        <w:t xml:space="preserve"> </w:t>
      </w:r>
      <w:r w:rsidRPr="00B420C2">
        <w:rPr>
          <w:rFonts w:ascii="Calibri" w:hAnsi="Calibri" w:cs="Arial"/>
          <w:szCs w:val="24"/>
        </w:rPr>
        <w:t>used to support spelling</w:t>
      </w:r>
      <w:r w:rsidR="00747C0A" w:rsidRPr="00B420C2">
        <w:rPr>
          <w:rFonts w:ascii="Calibri" w:hAnsi="Calibri" w:cs="Arial"/>
          <w:szCs w:val="24"/>
        </w:rPr>
        <w:t>.</w:t>
      </w:r>
    </w:p>
    <w:p w14:paraId="5E50939A" w14:textId="77777777" w:rsidR="00FB1D8F" w:rsidRPr="00B420C2" w:rsidRDefault="00FB1D8F" w:rsidP="00FB1D8F">
      <w:pPr>
        <w:jc w:val="both"/>
        <w:rPr>
          <w:rFonts w:ascii="Calibri" w:hAnsi="Calibri" w:cs="Arial"/>
          <w:szCs w:val="24"/>
        </w:rPr>
      </w:pPr>
    </w:p>
    <w:p w14:paraId="543B5575"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All children </w:t>
      </w:r>
      <w:r w:rsidR="00F67593" w:rsidRPr="00B420C2">
        <w:rPr>
          <w:rFonts w:ascii="Calibri" w:hAnsi="Calibri" w:cs="Arial"/>
          <w:szCs w:val="24"/>
        </w:rPr>
        <w:t xml:space="preserve">are </w:t>
      </w:r>
      <w:r w:rsidR="00B727A9" w:rsidRPr="00B420C2">
        <w:rPr>
          <w:rFonts w:ascii="Calibri" w:hAnsi="Calibri" w:cs="Arial"/>
          <w:szCs w:val="24"/>
        </w:rPr>
        <w:t>encouraged to</w:t>
      </w:r>
      <w:r w:rsidRPr="00B420C2">
        <w:rPr>
          <w:rFonts w:ascii="Calibri" w:hAnsi="Calibri" w:cs="Arial"/>
          <w:szCs w:val="24"/>
        </w:rPr>
        <w:t xml:space="preserve"> ‘Have a go’</w:t>
      </w:r>
      <w:r w:rsidR="00747C0A" w:rsidRPr="00B420C2">
        <w:rPr>
          <w:rFonts w:ascii="Calibri" w:hAnsi="Calibri" w:cs="Arial"/>
          <w:szCs w:val="24"/>
        </w:rPr>
        <w:t xml:space="preserve"> at spelling words</w:t>
      </w:r>
      <w:r w:rsidR="00B727A9" w:rsidRPr="00B420C2">
        <w:rPr>
          <w:rFonts w:ascii="Calibri" w:hAnsi="Calibri" w:cs="Arial"/>
          <w:szCs w:val="24"/>
        </w:rPr>
        <w:t>, using the sheet in their spelling journals, or using room under the work in their English books.</w:t>
      </w:r>
      <w:r w:rsidRPr="00B420C2">
        <w:rPr>
          <w:rFonts w:ascii="Calibri" w:hAnsi="Calibri" w:cs="Arial"/>
          <w:szCs w:val="24"/>
        </w:rPr>
        <w:t xml:space="preserve"> </w:t>
      </w:r>
    </w:p>
    <w:p w14:paraId="034A5388" w14:textId="77777777" w:rsidR="006E257B" w:rsidRPr="00B420C2" w:rsidRDefault="006E257B" w:rsidP="00FB1D8F">
      <w:pPr>
        <w:jc w:val="both"/>
        <w:rPr>
          <w:rFonts w:ascii="Calibri" w:hAnsi="Calibri" w:cs="Arial"/>
          <w:szCs w:val="24"/>
        </w:rPr>
      </w:pPr>
    </w:p>
    <w:p w14:paraId="55733CB5" w14:textId="77777777" w:rsidR="00FB1D8F" w:rsidRPr="00B420C2" w:rsidRDefault="00FB1D8F" w:rsidP="00FB1D8F">
      <w:pPr>
        <w:jc w:val="both"/>
        <w:rPr>
          <w:rFonts w:ascii="Calibri" w:hAnsi="Calibri" w:cs="Arial"/>
          <w:szCs w:val="24"/>
        </w:rPr>
      </w:pPr>
      <w:r w:rsidRPr="00B420C2">
        <w:rPr>
          <w:rFonts w:ascii="Calibri" w:hAnsi="Calibri" w:cs="Arial"/>
          <w:szCs w:val="24"/>
        </w:rPr>
        <w:t>Introducing Have a Go:</w:t>
      </w:r>
    </w:p>
    <w:p w14:paraId="40ECBD5A" w14:textId="77777777" w:rsidR="00747C0A" w:rsidRPr="00B420C2" w:rsidRDefault="00FB1D8F" w:rsidP="00747C0A">
      <w:pPr>
        <w:numPr>
          <w:ilvl w:val="0"/>
          <w:numId w:val="16"/>
        </w:numPr>
        <w:tabs>
          <w:tab w:val="left" w:pos="993"/>
        </w:tabs>
        <w:jc w:val="both"/>
        <w:rPr>
          <w:rFonts w:ascii="Calibri" w:hAnsi="Calibri" w:cs="Arial"/>
          <w:szCs w:val="24"/>
        </w:rPr>
      </w:pPr>
      <w:r w:rsidRPr="00B420C2">
        <w:rPr>
          <w:rFonts w:ascii="Calibri" w:hAnsi="Calibri" w:cs="Arial"/>
          <w:szCs w:val="24"/>
        </w:rPr>
        <w:t xml:space="preserve">Model writing a sentence and being unsure about how to spell a word. Talk about the tricky part in the word and some of the choices you might have for that part. You could refer to a </w:t>
      </w:r>
      <w:r w:rsidR="008655BF" w:rsidRPr="00B420C2">
        <w:rPr>
          <w:rFonts w:ascii="Calibri" w:hAnsi="Calibri" w:cs="Arial"/>
          <w:szCs w:val="24"/>
        </w:rPr>
        <w:t>Grapheme Phoneme Correspondence (</w:t>
      </w:r>
      <w:commentRangeStart w:id="16"/>
      <w:commentRangeStart w:id="17"/>
      <w:r w:rsidRPr="00B420C2">
        <w:rPr>
          <w:rFonts w:ascii="Calibri" w:hAnsi="Calibri" w:cs="Arial"/>
          <w:szCs w:val="24"/>
        </w:rPr>
        <w:t>GPC</w:t>
      </w:r>
      <w:r w:rsidR="008655BF" w:rsidRPr="00B420C2">
        <w:rPr>
          <w:rFonts w:ascii="Calibri" w:hAnsi="Calibri" w:cs="Arial"/>
          <w:szCs w:val="24"/>
        </w:rPr>
        <w:t>)</w:t>
      </w:r>
      <w:r w:rsidRPr="00B420C2">
        <w:rPr>
          <w:rFonts w:ascii="Calibri" w:hAnsi="Calibri" w:cs="Arial"/>
          <w:szCs w:val="24"/>
        </w:rPr>
        <w:t xml:space="preserve"> </w:t>
      </w:r>
      <w:commentRangeEnd w:id="16"/>
      <w:r w:rsidR="00C17C63" w:rsidRPr="00B420C2">
        <w:rPr>
          <w:rStyle w:val="CommentReference"/>
        </w:rPr>
        <w:commentReference w:id="16"/>
      </w:r>
      <w:commentRangeEnd w:id="17"/>
      <w:r w:rsidR="008655BF" w:rsidRPr="00B420C2">
        <w:rPr>
          <w:rStyle w:val="CommentReference"/>
        </w:rPr>
        <w:commentReference w:id="17"/>
      </w:r>
      <w:r w:rsidRPr="00B420C2">
        <w:rPr>
          <w:rFonts w:ascii="Calibri" w:hAnsi="Calibri" w:cs="Arial"/>
          <w:szCs w:val="24"/>
        </w:rPr>
        <w:t>chart</w:t>
      </w:r>
      <w:r w:rsidR="008655BF" w:rsidRPr="00B420C2">
        <w:rPr>
          <w:rFonts w:ascii="Calibri" w:hAnsi="Calibri" w:cs="Arial"/>
          <w:szCs w:val="24"/>
        </w:rPr>
        <w:t>/phonics sound mat</w:t>
      </w:r>
      <w:r w:rsidRPr="00B420C2">
        <w:rPr>
          <w:rFonts w:ascii="Calibri" w:hAnsi="Calibri" w:cs="Arial"/>
          <w:szCs w:val="24"/>
        </w:rPr>
        <w:t xml:space="preserve"> to find the choices if appropriate.</w:t>
      </w:r>
    </w:p>
    <w:p w14:paraId="55290F1E" w14:textId="77777777" w:rsidR="00747C0A" w:rsidRPr="00B420C2" w:rsidRDefault="00FB1D8F" w:rsidP="00FB1D8F">
      <w:pPr>
        <w:numPr>
          <w:ilvl w:val="0"/>
          <w:numId w:val="16"/>
        </w:numPr>
        <w:tabs>
          <w:tab w:val="left" w:pos="993"/>
        </w:tabs>
        <w:jc w:val="both"/>
        <w:rPr>
          <w:rFonts w:ascii="Calibri" w:hAnsi="Calibri" w:cs="Arial"/>
          <w:szCs w:val="24"/>
        </w:rPr>
      </w:pPr>
      <w:r w:rsidRPr="00B420C2">
        <w:rPr>
          <w:rFonts w:ascii="Calibri" w:hAnsi="Calibri" w:cs="Arial"/>
          <w:szCs w:val="24"/>
        </w:rPr>
        <w:t>Model writing the word with two or three choices on your own enlarged version of a Have a go sheet and then model choosing the one that you think looks right and using it in your sentence. It is important that pupils learn to ask themselves the question ‘Does it look right?’ or ‘Have I seen it like this in a book?’ to help them make their choices.</w:t>
      </w:r>
    </w:p>
    <w:p w14:paraId="2335E18B" w14:textId="77777777" w:rsidR="00747C0A" w:rsidRPr="00B420C2" w:rsidRDefault="00FB1D8F" w:rsidP="00FB1D8F">
      <w:pPr>
        <w:numPr>
          <w:ilvl w:val="0"/>
          <w:numId w:val="16"/>
        </w:numPr>
        <w:tabs>
          <w:tab w:val="left" w:pos="993"/>
        </w:tabs>
        <w:jc w:val="both"/>
        <w:rPr>
          <w:rFonts w:ascii="Calibri" w:hAnsi="Calibri" w:cs="Arial"/>
          <w:szCs w:val="24"/>
        </w:rPr>
      </w:pPr>
      <w:r w:rsidRPr="00B420C2">
        <w:rPr>
          <w:rFonts w:ascii="Calibri" w:hAnsi="Calibri" w:cs="Arial"/>
          <w:szCs w:val="24"/>
        </w:rPr>
        <w:t>If you are still unsure of the spelling, put a wiggly line under it in the sentence to signal that this needs checking by the teacher, or the pupil if appropriate, during proofreading time.</w:t>
      </w:r>
    </w:p>
    <w:p w14:paraId="651A5DB2" w14:textId="77777777" w:rsidR="00747C0A" w:rsidRPr="00B420C2" w:rsidRDefault="00FB1D8F" w:rsidP="00FB1D8F">
      <w:pPr>
        <w:numPr>
          <w:ilvl w:val="0"/>
          <w:numId w:val="16"/>
        </w:numPr>
        <w:tabs>
          <w:tab w:val="left" w:pos="993"/>
        </w:tabs>
        <w:jc w:val="both"/>
        <w:rPr>
          <w:rFonts w:ascii="Calibri" w:hAnsi="Calibri" w:cs="Arial"/>
          <w:szCs w:val="24"/>
        </w:rPr>
      </w:pPr>
      <w:r w:rsidRPr="00B420C2">
        <w:rPr>
          <w:rFonts w:ascii="Calibri" w:hAnsi="Calibri" w:cs="Arial"/>
          <w:szCs w:val="24"/>
        </w:rPr>
        <w:t>Model continuing with writing and not checking the correct version of the spelling at this point. This is important so that the flow of writing is not unnecessarily slowed.</w:t>
      </w:r>
    </w:p>
    <w:p w14:paraId="3F896B74" w14:textId="77777777" w:rsidR="00FB1D8F" w:rsidRPr="00B420C2" w:rsidRDefault="00FB1D8F" w:rsidP="00FB1D8F">
      <w:pPr>
        <w:numPr>
          <w:ilvl w:val="0"/>
          <w:numId w:val="16"/>
        </w:numPr>
        <w:tabs>
          <w:tab w:val="left" w:pos="993"/>
        </w:tabs>
        <w:jc w:val="both"/>
        <w:rPr>
          <w:rFonts w:ascii="Calibri" w:hAnsi="Calibri" w:cs="Arial"/>
          <w:szCs w:val="24"/>
        </w:rPr>
      </w:pPr>
      <w:r w:rsidRPr="00B420C2">
        <w:rPr>
          <w:rFonts w:ascii="Calibri" w:hAnsi="Calibri" w:cs="Arial"/>
          <w:szCs w:val="24"/>
        </w:rPr>
        <w:t>Make sure you model this process briefly in writing in all curriculum areas.</w:t>
      </w:r>
    </w:p>
    <w:p w14:paraId="15EC094D" w14:textId="77777777" w:rsidR="00A06AF9" w:rsidRPr="00B420C2" w:rsidRDefault="00A06AF9" w:rsidP="00FB1D8F">
      <w:pPr>
        <w:jc w:val="both"/>
        <w:rPr>
          <w:rFonts w:ascii="Calibri" w:hAnsi="Calibri" w:cs="Arial"/>
          <w:szCs w:val="24"/>
        </w:rPr>
      </w:pPr>
    </w:p>
    <w:p w14:paraId="1B2D7F61" w14:textId="77777777" w:rsidR="00FB1D8F" w:rsidRPr="00B420C2" w:rsidRDefault="00FB1D8F" w:rsidP="00FB1D8F">
      <w:pPr>
        <w:jc w:val="both"/>
        <w:rPr>
          <w:rFonts w:ascii="Calibri" w:hAnsi="Calibri" w:cs="Arial"/>
          <w:szCs w:val="24"/>
        </w:rPr>
      </w:pPr>
      <w:r w:rsidRPr="00B420C2">
        <w:rPr>
          <w:rFonts w:ascii="Calibri" w:hAnsi="Calibri" w:cs="Arial"/>
          <w:szCs w:val="24"/>
        </w:rPr>
        <w:t>Children should also be taught to make the best use of a spelling journal.</w:t>
      </w:r>
    </w:p>
    <w:p w14:paraId="3B7C6CC1" w14:textId="77777777" w:rsidR="00EF2CB4" w:rsidRDefault="00EF2CB4" w:rsidP="00FB1D8F">
      <w:pPr>
        <w:jc w:val="both"/>
        <w:rPr>
          <w:rFonts w:ascii="Calibri" w:hAnsi="Calibri" w:cs="Arial"/>
          <w:szCs w:val="24"/>
        </w:rPr>
      </w:pPr>
    </w:p>
    <w:p w14:paraId="577A69E9" w14:textId="77777777" w:rsidR="00B420C2" w:rsidRPr="00B420C2" w:rsidRDefault="00B420C2" w:rsidP="00FB1D8F">
      <w:pPr>
        <w:jc w:val="both"/>
        <w:rPr>
          <w:rFonts w:ascii="Calibri" w:hAnsi="Calibri" w:cs="Arial"/>
          <w:szCs w:val="24"/>
        </w:rPr>
      </w:pPr>
    </w:p>
    <w:p w14:paraId="4D8AC788" w14:textId="28C2192B" w:rsidR="00EF2CB4" w:rsidRPr="00B420C2" w:rsidRDefault="00EF2CB4" w:rsidP="00FB1D8F">
      <w:pPr>
        <w:jc w:val="both"/>
        <w:rPr>
          <w:rFonts w:ascii="Calibri" w:hAnsi="Calibri" w:cs="Arial"/>
          <w:b/>
          <w:bCs/>
          <w:szCs w:val="24"/>
          <w:u w:val="single"/>
        </w:rPr>
      </w:pPr>
      <w:r w:rsidRPr="00B420C2">
        <w:rPr>
          <w:rFonts w:ascii="Calibri" w:hAnsi="Calibri" w:cs="Arial"/>
          <w:b/>
          <w:bCs/>
          <w:szCs w:val="24"/>
          <w:u w:val="single"/>
        </w:rPr>
        <w:t>HANDWRITNG</w:t>
      </w:r>
    </w:p>
    <w:p w14:paraId="60159574" w14:textId="77777777" w:rsidR="006E257B" w:rsidRPr="00B420C2" w:rsidRDefault="006E257B" w:rsidP="00FB1D8F">
      <w:pPr>
        <w:jc w:val="both"/>
        <w:rPr>
          <w:rFonts w:ascii="Calibri" w:hAnsi="Calibri" w:cs="Arial"/>
          <w:szCs w:val="24"/>
        </w:rPr>
      </w:pPr>
      <w:r w:rsidRPr="00B420C2">
        <w:rPr>
          <w:rFonts w:ascii="Calibri" w:hAnsi="Calibri" w:cs="Arial"/>
          <w:szCs w:val="24"/>
        </w:rPr>
        <w:t xml:space="preserve">At Bosmere, a cursive handwriting script is consistently reinforced through spelling lessons to support fluent and legible writing. Teachers model correct letter formation and provide clear examples for pupils. We place a strong emphasis on pride in presentation across all subjects, encouraging </w:t>
      </w:r>
      <w:r w:rsidR="008655BF" w:rsidRPr="00B420C2">
        <w:rPr>
          <w:rFonts w:ascii="Calibri" w:hAnsi="Calibri" w:cs="Arial"/>
          <w:szCs w:val="24"/>
        </w:rPr>
        <w:t>pupils</w:t>
      </w:r>
      <w:r w:rsidRPr="00B420C2">
        <w:rPr>
          <w:rFonts w:ascii="Calibri" w:hAnsi="Calibri" w:cs="Arial"/>
          <w:szCs w:val="24"/>
        </w:rPr>
        <w:t xml:space="preserve"> to take care with their work in every book, not just in English. Pupils who demonstrate consistent, neat, and well-formed handwriting are awarded a pen </w:t>
      </w:r>
      <w:commentRangeStart w:id="18"/>
      <w:r w:rsidRPr="00B420C2">
        <w:rPr>
          <w:rFonts w:ascii="Calibri" w:hAnsi="Calibri" w:cs="Arial"/>
          <w:szCs w:val="24"/>
        </w:rPr>
        <w:t>licen</w:t>
      </w:r>
      <w:r w:rsidR="008655BF" w:rsidRPr="00B420C2">
        <w:rPr>
          <w:rFonts w:ascii="Calibri" w:hAnsi="Calibri" w:cs="Arial"/>
          <w:szCs w:val="24"/>
        </w:rPr>
        <w:t>c</w:t>
      </w:r>
      <w:r w:rsidRPr="00B420C2">
        <w:rPr>
          <w:rFonts w:ascii="Calibri" w:hAnsi="Calibri" w:cs="Arial"/>
          <w:szCs w:val="24"/>
        </w:rPr>
        <w:t>e</w:t>
      </w:r>
      <w:r w:rsidR="00C13955" w:rsidRPr="00B420C2">
        <w:rPr>
          <w:rFonts w:ascii="Calibri" w:hAnsi="Calibri" w:cs="Arial"/>
          <w:szCs w:val="24"/>
        </w:rPr>
        <w:t xml:space="preserve"> (Appendix 6)</w:t>
      </w:r>
      <w:r w:rsidRPr="00B420C2">
        <w:rPr>
          <w:rFonts w:ascii="Calibri" w:hAnsi="Calibri" w:cs="Arial"/>
          <w:szCs w:val="24"/>
        </w:rPr>
        <w:t xml:space="preserve"> </w:t>
      </w:r>
      <w:commentRangeEnd w:id="18"/>
      <w:r w:rsidR="00C17C63" w:rsidRPr="00B420C2">
        <w:rPr>
          <w:rStyle w:val="CommentReference"/>
        </w:rPr>
        <w:commentReference w:id="18"/>
      </w:r>
      <w:r w:rsidRPr="00B420C2">
        <w:rPr>
          <w:rFonts w:ascii="Calibri" w:hAnsi="Calibri" w:cs="Arial"/>
          <w:szCs w:val="24"/>
        </w:rPr>
        <w:t xml:space="preserve">as a mark of achievement, which can be withdrawn if standards are not maintained. </w:t>
      </w:r>
      <w:r w:rsidR="008655BF" w:rsidRPr="00B420C2">
        <w:rPr>
          <w:rFonts w:ascii="Calibri" w:hAnsi="Calibri" w:cs="Arial"/>
          <w:szCs w:val="24"/>
        </w:rPr>
        <w:t xml:space="preserve">Prior to being awarded a pen licence, all children must write in pencil. </w:t>
      </w:r>
      <w:r w:rsidRPr="00B420C2">
        <w:rPr>
          <w:rFonts w:ascii="Calibri" w:hAnsi="Calibri" w:cs="Arial"/>
          <w:szCs w:val="24"/>
        </w:rPr>
        <w:t>While cursive writing is the expected standard, we recognise that it may not suit all children. In such cases, neat and well-formed print letters are accepted, but pupils are expected to consistently join their letters in handwriting books as a minimum standard</w:t>
      </w:r>
      <w:commentRangeStart w:id="19"/>
      <w:r w:rsidRPr="00B420C2">
        <w:rPr>
          <w:rFonts w:ascii="Calibri" w:hAnsi="Calibri" w:cs="Arial"/>
          <w:szCs w:val="24"/>
        </w:rPr>
        <w:t xml:space="preserve">. </w:t>
      </w:r>
      <w:commentRangeEnd w:id="19"/>
      <w:r w:rsidR="00C17C63" w:rsidRPr="00B420C2">
        <w:rPr>
          <w:rStyle w:val="CommentReference"/>
        </w:rPr>
        <w:commentReference w:id="19"/>
      </w:r>
      <w:r w:rsidRPr="00B420C2">
        <w:rPr>
          <w:rFonts w:ascii="Calibri" w:hAnsi="Calibri" w:cs="Arial"/>
          <w:szCs w:val="24"/>
        </w:rPr>
        <w:t xml:space="preserve">Once awarded a pen </w:t>
      </w:r>
      <w:commentRangeStart w:id="20"/>
      <w:r w:rsidRPr="00B420C2">
        <w:rPr>
          <w:rFonts w:ascii="Calibri" w:hAnsi="Calibri" w:cs="Arial"/>
          <w:szCs w:val="24"/>
        </w:rPr>
        <w:t>licen</w:t>
      </w:r>
      <w:r w:rsidR="008655BF" w:rsidRPr="00B420C2">
        <w:rPr>
          <w:rFonts w:ascii="Calibri" w:hAnsi="Calibri" w:cs="Arial"/>
          <w:szCs w:val="24"/>
        </w:rPr>
        <w:t>c</w:t>
      </w:r>
      <w:r w:rsidRPr="00B420C2">
        <w:rPr>
          <w:rFonts w:ascii="Calibri" w:hAnsi="Calibri" w:cs="Arial"/>
          <w:szCs w:val="24"/>
        </w:rPr>
        <w:t>e</w:t>
      </w:r>
      <w:commentRangeEnd w:id="20"/>
      <w:r w:rsidR="00C17C63" w:rsidRPr="00B420C2">
        <w:rPr>
          <w:rStyle w:val="CommentReference"/>
        </w:rPr>
        <w:commentReference w:id="20"/>
      </w:r>
      <w:r w:rsidRPr="00B420C2">
        <w:rPr>
          <w:rFonts w:ascii="Calibri" w:hAnsi="Calibri" w:cs="Arial"/>
          <w:szCs w:val="24"/>
        </w:rPr>
        <w:t>, pupils may choose to write in pencil if they prefer, allowing for individual comfort while maintaining high presentation standards.</w:t>
      </w:r>
    </w:p>
    <w:p w14:paraId="3713764E" w14:textId="77777777" w:rsidR="006E257B" w:rsidRDefault="006E257B" w:rsidP="00FB1D8F">
      <w:pPr>
        <w:jc w:val="both"/>
        <w:rPr>
          <w:rFonts w:ascii="Calibri" w:hAnsi="Calibri" w:cs="Arial"/>
          <w:szCs w:val="24"/>
        </w:rPr>
      </w:pPr>
    </w:p>
    <w:p w14:paraId="7BE1E14C" w14:textId="77777777" w:rsidR="00B420C2" w:rsidRPr="00B420C2" w:rsidRDefault="00B420C2" w:rsidP="00FB1D8F">
      <w:pPr>
        <w:jc w:val="both"/>
        <w:rPr>
          <w:rFonts w:ascii="Calibri" w:hAnsi="Calibri" w:cs="Arial"/>
          <w:szCs w:val="24"/>
        </w:rPr>
      </w:pPr>
    </w:p>
    <w:p w14:paraId="3EEAABFE" w14:textId="394C481C" w:rsidR="00F34053" w:rsidRPr="00B420C2" w:rsidRDefault="00F34053" w:rsidP="00FB1D8F">
      <w:pPr>
        <w:jc w:val="both"/>
        <w:rPr>
          <w:rFonts w:ascii="Calibri" w:hAnsi="Calibri" w:cs="Arial"/>
          <w:b/>
          <w:szCs w:val="24"/>
          <w:u w:val="single"/>
        </w:rPr>
      </w:pPr>
      <w:r w:rsidRPr="00B420C2">
        <w:rPr>
          <w:rFonts w:ascii="Calibri" w:hAnsi="Calibri" w:cs="Arial"/>
          <w:b/>
          <w:szCs w:val="24"/>
          <w:u w:val="single"/>
        </w:rPr>
        <w:t>ORACY</w:t>
      </w:r>
    </w:p>
    <w:p w14:paraId="4BD5090A" w14:textId="77777777" w:rsidR="00F02DFA" w:rsidRPr="00B420C2" w:rsidRDefault="00F02DFA" w:rsidP="00F02DFA">
      <w:pPr>
        <w:jc w:val="both"/>
        <w:rPr>
          <w:rFonts w:ascii="Calibri" w:hAnsi="Calibri" w:cs="Arial"/>
          <w:szCs w:val="24"/>
        </w:rPr>
      </w:pPr>
      <w:r w:rsidRPr="00B420C2">
        <w:rPr>
          <w:rFonts w:ascii="Calibri" w:hAnsi="Calibri" w:cs="Arial"/>
          <w:szCs w:val="24"/>
        </w:rPr>
        <w:t>We are dedicated to embedding oracy skills across all areas of the curriculum to support pupils in becoming confident and effective communicators. By incorporating speaking and listening activities into lessons, we ensure that oracy is not just taught in isolation but is integral to every subject, from English to science, maths, and beyond. Talk is central to developing and deepening pupils' learning, with spoken language responses valued as both a tool for communication and an important outcome of the learning process. Pupils are encouraged to understand and use different types of talk, such as presentations and discussions, enhancing their ability to express ideas clearly and confidently.</w:t>
      </w:r>
    </w:p>
    <w:p w14:paraId="46C89ACD" w14:textId="77777777" w:rsidR="00F02DFA" w:rsidRPr="00B420C2" w:rsidRDefault="00F02DFA" w:rsidP="00F02DFA">
      <w:pPr>
        <w:jc w:val="both"/>
        <w:rPr>
          <w:rFonts w:ascii="Calibri" w:hAnsi="Calibri" w:cs="Arial"/>
          <w:szCs w:val="24"/>
        </w:rPr>
      </w:pPr>
    </w:p>
    <w:p w14:paraId="18E77FF8" w14:textId="77777777" w:rsidR="00F02DFA" w:rsidRPr="00B420C2" w:rsidRDefault="00F02DFA" w:rsidP="00F02DFA">
      <w:pPr>
        <w:jc w:val="both"/>
        <w:rPr>
          <w:rFonts w:ascii="Calibri" w:hAnsi="Calibri" w:cs="Arial"/>
          <w:szCs w:val="24"/>
        </w:rPr>
      </w:pPr>
      <w:r w:rsidRPr="00B420C2">
        <w:rPr>
          <w:rFonts w:ascii="Calibri" w:hAnsi="Calibri" w:cs="Arial"/>
          <w:szCs w:val="24"/>
        </w:rPr>
        <w:t xml:space="preserve">To help structure these discussions, we introduce </w:t>
      </w:r>
      <w:commentRangeStart w:id="21"/>
      <w:r w:rsidRPr="00B420C2">
        <w:rPr>
          <w:rFonts w:ascii="Calibri" w:hAnsi="Calibri" w:cs="Arial"/>
          <w:szCs w:val="24"/>
        </w:rPr>
        <w:t>sentence stems</w:t>
      </w:r>
      <w:r w:rsidR="009708CF" w:rsidRPr="00B420C2">
        <w:rPr>
          <w:rFonts w:ascii="Calibri" w:hAnsi="Calibri" w:cs="Arial"/>
          <w:szCs w:val="24"/>
        </w:rPr>
        <w:t xml:space="preserve"> (Appendix 7)</w:t>
      </w:r>
      <w:r w:rsidRPr="00B420C2">
        <w:rPr>
          <w:rFonts w:ascii="Calibri" w:hAnsi="Calibri" w:cs="Arial"/>
          <w:szCs w:val="24"/>
        </w:rPr>
        <w:t xml:space="preserve"> </w:t>
      </w:r>
      <w:commentRangeEnd w:id="21"/>
      <w:r w:rsidR="00C17C63" w:rsidRPr="00B420C2">
        <w:rPr>
          <w:rStyle w:val="CommentReference"/>
        </w:rPr>
        <w:commentReference w:id="21"/>
      </w:r>
      <w:r w:rsidRPr="00B420C2">
        <w:rPr>
          <w:rFonts w:ascii="Calibri" w:hAnsi="Calibri" w:cs="Arial"/>
          <w:szCs w:val="24"/>
        </w:rPr>
        <w:t>that guide students in forming well-thought-out responses and expressing their ideas clearly and coherently. These sentence stems are designed to support pupils at various stages of their learning, encouraging them to engage in meaningful dialogue and critical thinking. Through the development of their speaking and listening skills, pupils build confidence in interacting with others, both academically and socially.</w:t>
      </w:r>
    </w:p>
    <w:p w14:paraId="04250A3D" w14:textId="77777777" w:rsidR="00F02DFA" w:rsidRPr="00B420C2" w:rsidRDefault="00F02DFA" w:rsidP="00F02DFA">
      <w:pPr>
        <w:jc w:val="both"/>
        <w:rPr>
          <w:rFonts w:ascii="Calibri" w:hAnsi="Calibri" w:cs="Arial"/>
          <w:szCs w:val="24"/>
        </w:rPr>
      </w:pPr>
    </w:p>
    <w:p w14:paraId="1C068208" w14:textId="77777777" w:rsidR="00F02DFA" w:rsidRPr="00B420C2" w:rsidRDefault="00F02DFA" w:rsidP="00F02DFA">
      <w:pPr>
        <w:jc w:val="both"/>
        <w:rPr>
          <w:rFonts w:ascii="Calibri" w:hAnsi="Calibri" w:cs="Arial"/>
          <w:szCs w:val="24"/>
        </w:rPr>
      </w:pPr>
      <w:r w:rsidRPr="00B420C2">
        <w:rPr>
          <w:rFonts w:ascii="Calibri" w:hAnsi="Calibri" w:cs="Arial"/>
          <w:szCs w:val="24"/>
        </w:rPr>
        <w:t xml:space="preserve">Our </w:t>
      </w:r>
      <w:commentRangeStart w:id="22"/>
      <w:r w:rsidRPr="00B420C2">
        <w:rPr>
          <w:rFonts w:ascii="Calibri" w:hAnsi="Calibri" w:cs="Arial"/>
          <w:szCs w:val="24"/>
        </w:rPr>
        <w:t>sentence stems progression document</w:t>
      </w:r>
      <w:r w:rsidR="00831192" w:rsidRPr="00B420C2">
        <w:rPr>
          <w:rFonts w:ascii="Calibri" w:hAnsi="Calibri" w:cs="Arial"/>
          <w:szCs w:val="24"/>
        </w:rPr>
        <w:t xml:space="preserve"> (Appendix 8)</w:t>
      </w:r>
      <w:r w:rsidRPr="00B420C2">
        <w:rPr>
          <w:rFonts w:ascii="Calibri" w:hAnsi="Calibri" w:cs="Arial"/>
          <w:szCs w:val="24"/>
        </w:rPr>
        <w:t xml:space="preserve"> </w:t>
      </w:r>
      <w:commentRangeEnd w:id="22"/>
      <w:r w:rsidR="00C17C63" w:rsidRPr="00B420C2">
        <w:rPr>
          <w:rStyle w:val="CommentReference"/>
        </w:rPr>
        <w:commentReference w:id="22"/>
      </w:r>
      <w:r w:rsidRPr="00B420C2">
        <w:rPr>
          <w:rFonts w:ascii="Calibri" w:hAnsi="Calibri" w:cs="Arial"/>
          <w:szCs w:val="24"/>
        </w:rPr>
        <w:t>outlines how oracy skills develop year by year, ensuring that each child’s communication abilities grow in a structured and supportive way, empowering them to succeed both in the classroom and in their future lives. Talk is also valued for its social and emotional benefits, supporting students' personal growth alongside their academic development.</w:t>
      </w:r>
    </w:p>
    <w:p w14:paraId="4D22B89C" w14:textId="77777777" w:rsidR="00FB1D8F" w:rsidRDefault="00FB1D8F" w:rsidP="00FB1D8F">
      <w:pPr>
        <w:jc w:val="both"/>
        <w:rPr>
          <w:rFonts w:ascii="Calibri" w:hAnsi="Calibri" w:cs="Arial"/>
          <w:b/>
          <w:bCs/>
          <w:szCs w:val="24"/>
        </w:rPr>
      </w:pPr>
    </w:p>
    <w:p w14:paraId="76C66D9A" w14:textId="77777777" w:rsidR="00B420C2" w:rsidRPr="00B420C2" w:rsidRDefault="00B420C2" w:rsidP="00FB1D8F">
      <w:pPr>
        <w:jc w:val="both"/>
        <w:rPr>
          <w:rFonts w:ascii="Calibri" w:hAnsi="Calibri" w:cs="Arial"/>
          <w:b/>
          <w:bCs/>
          <w:szCs w:val="24"/>
        </w:rPr>
      </w:pPr>
    </w:p>
    <w:p w14:paraId="48110A7E" w14:textId="77777777" w:rsidR="00F67593" w:rsidRPr="00B420C2" w:rsidRDefault="00A06AF9" w:rsidP="00FB1D8F">
      <w:pPr>
        <w:keepNext/>
        <w:jc w:val="both"/>
        <w:outlineLvl w:val="1"/>
        <w:rPr>
          <w:rFonts w:ascii="Calibri" w:hAnsi="Calibri" w:cs="Arial"/>
          <w:b/>
          <w:bCs/>
          <w:szCs w:val="24"/>
          <w:u w:val="single"/>
        </w:rPr>
      </w:pPr>
      <w:r w:rsidRPr="00B420C2">
        <w:rPr>
          <w:rFonts w:ascii="Calibri" w:hAnsi="Calibri" w:cs="Arial"/>
          <w:b/>
          <w:bCs/>
          <w:szCs w:val="24"/>
          <w:u w:val="single"/>
        </w:rPr>
        <w:t>TEACHING AND LEARNING</w:t>
      </w:r>
    </w:p>
    <w:p w14:paraId="50CC6B19" w14:textId="77777777" w:rsidR="00FB1D8F" w:rsidRPr="00B420C2" w:rsidRDefault="00FB1D8F" w:rsidP="00FB1D8F">
      <w:pPr>
        <w:jc w:val="both"/>
        <w:rPr>
          <w:rFonts w:ascii="Calibri" w:hAnsi="Calibri" w:cs="Arial"/>
          <w:szCs w:val="24"/>
        </w:rPr>
      </w:pPr>
      <w:r w:rsidRPr="00B420C2">
        <w:rPr>
          <w:rFonts w:ascii="Calibri" w:hAnsi="Calibri" w:cs="Arial"/>
          <w:szCs w:val="24"/>
        </w:rPr>
        <w:t>The curriculum is taught in mixed ability classes through a combinatio</w:t>
      </w:r>
      <w:r w:rsidR="00F67593" w:rsidRPr="00B420C2">
        <w:rPr>
          <w:rFonts w:ascii="Calibri" w:hAnsi="Calibri" w:cs="Arial"/>
          <w:szCs w:val="24"/>
        </w:rPr>
        <w:t>n of whole class teaching, focu</w:t>
      </w:r>
      <w:r w:rsidRPr="00B420C2">
        <w:rPr>
          <w:rFonts w:ascii="Calibri" w:hAnsi="Calibri" w:cs="Arial"/>
          <w:szCs w:val="24"/>
        </w:rPr>
        <w:t>sed group teaching</w:t>
      </w:r>
      <w:r w:rsidR="005720B6" w:rsidRPr="00B420C2">
        <w:rPr>
          <w:rFonts w:ascii="Calibri" w:hAnsi="Calibri" w:cs="Arial"/>
          <w:szCs w:val="24"/>
        </w:rPr>
        <w:t xml:space="preserve"> within the classroom</w:t>
      </w:r>
      <w:r w:rsidRPr="00B420C2">
        <w:rPr>
          <w:rFonts w:ascii="Calibri" w:hAnsi="Calibri" w:cs="Arial"/>
          <w:szCs w:val="24"/>
        </w:rPr>
        <w:t>, and individual intervention, if appropriate. A range of teaching strategies are employed, such as modelling and shared writing</w:t>
      </w:r>
      <w:r w:rsidR="00B727A9" w:rsidRPr="00B420C2">
        <w:rPr>
          <w:rFonts w:ascii="Calibri" w:hAnsi="Calibri" w:cs="Arial"/>
          <w:szCs w:val="24"/>
        </w:rPr>
        <w:t>,</w:t>
      </w:r>
      <w:r w:rsidRPr="00B420C2">
        <w:rPr>
          <w:rFonts w:ascii="Calibri" w:hAnsi="Calibri" w:cs="Arial"/>
          <w:szCs w:val="24"/>
        </w:rPr>
        <w:t xml:space="preserve"> and should be appropriate to</w:t>
      </w:r>
      <w:r w:rsidR="003E3F10" w:rsidRPr="00B420C2">
        <w:rPr>
          <w:rFonts w:ascii="Calibri" w:hAnsi="Calibri" w:cs="Arial"/>
          <w:szCs w:val="24"/>
        </w:rPr>
        <w:t xml:space="preserve"> the skills being taught. Tasks</w:t>
      </w:r>
      <w:r w:rsidRPr="00B420C2">
        <w:rPr>
          <w:rFonts w:ascii="Calibri" w:hAnsi="Calibri" w:cs="Arial"/>
          <w:szCs w:val="24"/>
        </w:rPr>
        <w:t xml:space="preserve"> and resources, when appropriate, should be differentiated according to the needs and abilities of the children.</w:t>
      </w:r>
    </w:p>
    <w:p w14:paraId="4D358A6E" w14:textId="77777777" w:rsidR="00FB1D8F" w:rsidRPr="00B420C2" w:rsidRDefault="00FB1D8F" w:rsidP="00FB1D8F">
      <w:pPr>
        <w:jc w:val="both"/>
        <w:rPr>
          <w:rFonts w:ascii="Calibri" w:hAnsi="Calibri" w:cs="Arial"/>
          <w:szCs w:val="24"/>
        </w:rPr>
      </w:pPr>
      <w:r w:rsidRPr="00B420C2">
        <w:rPr>
          <w:rFonts w:ascii="Calibri" w:hAnsi="Calibri" w:cs="Arial"/>
          <w:szCs w:val="24"/>
        </w:rPr>
        <w:t>ICT is used to add impact to teaching and enhance children’s learning. This may be in the classroom or ICT suite and can be used to suppo</w:t>
      </w:r>
      <w:r w:rsidR="00F67593" w:rsidRPr="00B420C2">
        <w:rPr>
          <w:rFonts w:ascii="Calibri" w:hAnsi="Calibri" w:cs="Arial"/>
          <w:szCs w:val="24"/>
        </w:rPr>
        <w:t>rt editing.</w:t>
      </w:r>
    </w:p>
    <w:p w14:paraId="695D1C2A" w14:textId="77777777" w:rsidR="00A06AF9" w:rsidRDefault="00A06AF9" w:rsidP="00FB1D8F">
      <w:pPr>
        <w:jc w:val="both"/>
        <w:rPr>
          <w:rFonts w:ascii="Calibri" w:hAnsi="Calibri" w:cs="Arial"/>
          <w:szCs w:val="24"/>
        </w:rPr>
      </w:pPr>
    </w:p>
    <w:p w14:paraId="63B85001" w14:textId="77777777" w:rsidR="00B420C2" w:rsidRPr="00B420C2" w:rsidRDefault="00B420C2" w:rsidP="00FB1D8F">
      <w:pPr>
        <w:jc w:val="both"/>
        <w:rPr>
          <w:rFonts w:ascii="Calibri" w:hAnsi="Calibri" w:cs="Arial"/>
          <w:szCs w:val="24"/>
        </w:rPr>
      </w:pPr>
    </w:p>
    <w:p w14:paraId="340E554B" w14:textId="77777777" w:rsidR="00F67593" w:rsidRPr="00B420C2" w:rsidRDefault="00A06AF9" w:rsidP="00FB1D8F">
      <w:pPr>
        <w:keepNext/>
        <w:jc w:val="both"/>
        <w:outlineLvl w:val="1"/>
        <w:rPr>
          <w:rFonts w:ascii="Calibri" w:hAnsi="Calibri" w:cs="Arial"/>
          <w:b/>
          <w:bCs/>
          <w:szCs w:val="24"/>
          <w:u w:val="single"/>
        </w:rPr>
      </w:pPr>
      <w:r w:rsidRPr="00B420C2">
        <w:rPr>
          <w:rFonts w:ascii="Calibri" w:hAnsi="Calibri" w:cs="Arial"/>
          <w:b/>
          <w:bCs/>
          <w:szCs w:val="24"/>
          <w:u w:val="single"/>
        </w:rPr>
        <w:t>PLANNING</w:t>
      </w:r>
    </w:p>
    <w:p w14:paraId="24EAF683" w14:textId="77777777" w:rsidR="00FB1D8F" w:rsidRPr="00B420C2" w:rsidRDefault="00FB1D8F" w:rsidP="00FB1D8F">
      <w:pPr>
        <w:jc w:val="both"/>
        <w:rPr>
          <w:rFonts w:ascii="Calibri" w:hAnsi="Calibri" w:cs="Arial"/>
          <w:bCs/>
          <w:szCs w:val="24"/>
        </w:rPr>
      </w:pPr>
      <w:r w:rsidRPr="00B420C2">
        <w:rPr>
          <w:rFonts w:ascii="Calibri" w:hAnsi="Calibri" w:cs="Arial"/>
          <w:bCs/>
          <w:szCs w:val="24"/>
        </w:rPr>
        <w:t xml:space="preserve">Planning will be created by each individual teacher and will be personalised and differentiated to age and ability.  Discussion and reviews of planning, including its content and effectiveness, take place within PPA time. </w:t>
      </w:r>
    </w:p>
    <w:p w14:paraId="64FFD861" w14:textId="77777777" w:rsidR="00FB1D8F" w:rsidRPr="00B420C2" w:rsidRDefault="00FB1D8F" w:rsidP="00FB1D8F">
      <w:pPr>
        <w:jc w:val="both"/>
        <w:rPr>
          <w:rFonts w:ascii="Calibri" w:hAnsi="Calibri" w:cs="Arial"/>
          <w:bCs/>
          <w:szCs w:val="24"/>
        </w:rPr>
      </w:pPr>
    </w:p>
    <w:p w14:paraId="461CE471" w14:textId="77777777" w:rsidR="00FB1D8F" w:rsidRPr="00B420C2" w:rsidRDefault="00FB1D8F" w:rsidP="00FB1D8F">
      <w:pPr>
        <w:jc w:val="both"/>
        <w:rPr>
          <w:rFonts w:ascii="Calibri" w:hAnsi="Calibri" w:cs="Arial"/>
          <w:szCs w:val="24"/>
        </w:rPr>
      </w:pPr>
      <w:r w:rsidRPr="00B420C2">
        <w:rPr>
          <w:rFonts w:ascii="Calibri" w:hAnsi="Calibri" w:cs="Arial"/>
          <w:b/>
          <w:bCs/>
          <w:szCs w:val="24"/>
        </w:rPr>
        <w:t>Long Term Plan</w:t>
      </w:r>
      <w:r w:rsidRPr="00B420C2">
        <w:rPr>
          <w:rFonts w:ascii="Calibri" w:hAnsi="Calibri" w:cs="Arial"/>
          <w:szCs w:val="24"/>
        </w:rPr>
        <w:t xml:space="preserve"> - a yearly overview of units taught, which identifies topic, the duration of each unit, the purpose, form and audience of the writing, the text driver, possible complementary texts, class reading texts (if different) and links to Bosmere’s assessment objectives (developed from the new national curriculum).</w:t>
      </w:r>
      <w:r w:rsidR="0043680E" w:rsidRPr="00B420C2">
        <w:rPr>
          <w:rFonts w:ascii="Calibri" w:hAnsi="Calibri" w:cs="Arial"/>
          <w:szCs w:val="24"/>
        </w:rPr>
        <w:t xml:space="preserve"> </w:t>
      </w:r>
      <w:r w:rsidR="00F67593" w:rsidRPr="00B420C2">
        <w:rPr>
          <w:rFonts w:ascii="Calibri" w:hAnsi="Calibri" w:cs="Arial"/>
          <w:szCs w:val="24"/>
        </w:rPr>
        <w:t xml:space="preserve">What a good one looks like (WAGOLLS) </w:t>
      </w:r>
      <w:r w:rsidR="0043680E" w:rsidRPr="00B420C2">
        <w:rPr>
          <w:rFonts w:ascii="Calibri" w:hAnsi="Calibri" w:cs="Arial"/>
          <w:szCs w:val="24"/>
        </w:rPr>
        <w:t>are included within these.</w:t>
      </w:r>
    </w:p>
    <w:p w14:paraId="5D74AFC5" w14:textId="77777777" w:rsidR="00FB1D8F" w:rsidRPr="00B420C2" w:rsidRDefault="00FB1D8F" w:rsidP="00FB1D8F">
      <w:pPr>
        <w:jc w:val="both"/>
        <w:rPr>
          <w:rFonts w:ascii="Calibri" w:hAnsi="Calibri" w:cs="Arial"/>
          <w:szCs w:val="24"/>
        </w:rPr>
      </w:pPr>
      <w:r w:rsidRPr="00B420C2">
        <w:rPr>
          <w:rFonts w:ascii="Calibri" w:hAnsi="Calibri" w:cs="Arial"/>
          <w:b/>
          <w:bCs/>
          <w:szCs w:val="24"/>
        </w:rPr>
        <w:t>Medium Term Plans</w:t>
      </w:r>
      <w:r w:rsidRPr="00B420C2">
        <w:rPr>
          <w:rFonts w:ascii="Calibri" w:hAnsi="Calibri" w:cs="Arial"/>
          <w:szCs w:val="24"/>
        </w:rPr>
        <w:t xml:space="preserve"> – consisting of a breakdown of the three phases - ‘Stimulate and Generate’, ‘Capture, Sift and Sort’ and ‘Create, Refine and Evaluate’, including an overview of the content of each including the hot task and the cold task for the next unit.</w:t>
      </w:r>
      <w:r w:rsidR="0043680E" w:rsidRPr="00B420C2">
        <w:rPr>
          <w:rFonts w:ascii="Calibri" w:hAnsi="Calibri" w:cs="Arial"/>
          <w:szCs w:val="24"/>
        </w:rPr>
        <w:t xml:space="preserve"> These are published on the website.</w:t>
      </w:r>
    </w:p>
    <w:p w14:paraId="608807E8" w14:textId="77777777" w:rsidR="00FB1D8F" w:rsidRPr="00B420C2" w:rsidRDefault="00FB1D8F" w:rsidP="00FB1D8F">
      <w:pPr>
        <w:jc w:val="both"/>
        <w:rPr>
          <w:rFonts w:ascii="Calibri" w:hAnsi="Calibri" w:cs="Arial"/>
          <w:szCs w:val="24"/>
        </w:rPr>
      </w:pPr>
      <w:r w:rsidRPr="00B420C2">
        <w:rPr>
          <w:rFonts w:ascii="Calibri" w:hAnsi="Calibri" w:cs="Arial"/>
          <w:b/>
          <w:bCs/>
          <w:szCs w:val="24"/>
        </w:rPr>
        <w:t>Short Term Plans</w:t>
      </w:r>
      <w:r w:rsidRPr="00B420C2">
        <w:rPr>
          <w:rFonts w:ascii="Calibri" w:hAnsi="Calibri" w:cs="Arial"/>
          <w:szCs w:val="24"/>
        </w:rPr>
        <w:t xml:space="preserve"> – pertinent to the individual class and needs of the class teacher.</w:t>
      </w:r>
    </w:p>
    <w:p w14:paraId="5DA44C56" w14:textId="77777777" w:rsidR="00F02DFA" w:rsidRPr="00B420C2" w:rsidRDefault="00F02DFA" w:rsidP="00FB1D8F">
      <w:pPr>
        <w:jc w:val="both"/>
        <w:rPr>
          <w:rFonts w:ascii="Calibri" w:hAnsi="Calibri" w:cs="Arial"/>
          <w:szCs w:val="24"/>
        </w:rPr>
      </w:pPr>
    </w:p>
    <w:p w14:paraId="03115F28" w14:textId="77777777" w:rsidR="00F02DFA" w:rsidRPr="00B420C2" w:rsidRDefault="00F02DFA" w:rsidP="00FB1D8F">
      <w:pPr>
        <w:jc w:val="both"/>
        <w:rPr>
          <w:rFonts w:ascii="Calibri" w:hAnsi="Calibri" w:cs="Arial"/>
          <w:szCs w:val="24"/>
        </w:rPr>
      </w:pPr>
      <w:r w:rsidRPr="00B420C2">
        <w:rPr>
          <w:rFonts w:ascii="Calibri" w:hAnsi="Calibri" w:cs="Arial"/>
          <w:szCs w:val="24"/>
        </w:rPr>
        <w:t>At Bosmere, we embrace the use of AI to enhance learning experiences. AI tools are utilised to generate tailored examples, worksheets, and activities that meet the diverse needs of our pupils. By personalising learning materials, AI allows us to offer more targeted support, helping each student progress at their own pace and engage with the curriculum in ways that best suit their learning styles.</w:t>
      </w:r>
    </w:p>
    <w:p w14:paraId="512A8082" w14:textId="77777777" w:rsidR="00FB1D8F" w:rsidRDefault="00FB1D8F" w:rsidP="00FB1D8F">
      <w:pPr>
        <w:keepNext/>
        <w:jc w:val="both"/>
        <w:outlineLvl w:val="1"/>
        <w:rPr>
          <w:rFonts w:ascii="Calibri" w:hAnsi="Calibri" w:cs="Arial"/>
          <w:b/>
          <w:bCs/>
          <w:szCs w:val="24"/>
          <w:u w:val="single"/>
        </w:rPr>
      </w:pPr>
    </w:p>
    <w:p w14:paraId="6CC7FEB9" w14:textId="77777777" w:rsidR="00B420C2" w:rsidRPr="00B420C2" w:rsidRDefault="00B420C2" w:rsidP="00FB1D8F">
      <w:pPr>
        <w:keepNext/>
        <w:jc w:val="both"/>
        <w:outlineLvl w:val="1"/>
        <w:rPr>
          <w:rFonts w:ascii="Calibri" w:hAnsi="Calibri" w:cs="Arial"/>
          <w:b/>
          <w:bCs/>
          <w:szCs w:val="24"/>
          <w:u w:val="single"/>
        </w:rPr>
      </w:pPr>
    </w:p>
    <w:p w14:paraId="6690D86F" w14:textId="77777777" w:rsidR="00F67593" w:rsidRPr="00B420C2" w:rsidRDefault="00A06AF9" w:rsidP="00FB1D8F">
      <w:pPr>
        <w:keepNext/>
        <w:jc w:val="both"/>
        <w:outlineLvl w:val="1"/>
        <w:rPr>
          <w:rFonts w:ascii="Calibri" w:hAnsi="Calibri" w:cs="Arial"/>
          <w:b/>
          <w:bCs/>
          <w:szCs w:val="24"/>
          <w:u w:val="single"/>
        </w:rPr>
      </w:pPr>
      <w:r w:rsidRPr="00B420C2">
        <w:rPr>
          <w:rFonts w:ascii="Calibri" w:hAnsi="Calibri" w:cs="Arial"/>
          <w:b/>
          <w:bCs/>
          <w:szCs w:val="24"/>
          <w:u w:val="single"/>
        </w:rPr>
        <w:t>ASSESSMENT</w:t>
      </w:r>
    </w:p>
    <w:p w14:paraId="5DCC1907" w14:textId="77777777" w:rsidR="00FB1D8F" w:rsidRPr="00B420C2" w:rsidRDefault="00FB1D8F" w:rsidP="00FB1D8F">
      <w:pPr>
        <w:jc w:val="both"/>
        <w:rPr>
          <w:rFonts w:ascii="Calibri" w:hAnsi="Calibri" w:cs="Arial"/>
          <w:szCs w:val="24"/>
        </w:rPr>
      </w:pPr>
      <w:r w:rsidRPr="00B420C2">
        <w:rPr>
          <w:rFonts w:ascii="Calibri" w:hAnsi="Calibri" w:cs="Arial"/>
          <w:szCs w:val="24"/>
        </w:rPr>
        <w:t>The assessment of English is in line with the school assessment policy.</w:t>
      </w:r>
    </w:p>
    <w:p w14:paraId="79E9014C" w14:textId="77777777" w:rsidR="00A06AF9" w:rsidRPr="00B420C2" w:rsidRDefault="00A06AF9" w:rsidP="00FB1D8F">
      <w:pPr>
        <w:jc w:val="both"/>
        <w:rPr>
          <w:rFonts w:ascii="Calibri" w:hAnsi="Calibri" w:cs="Arial"/>
          <w:szCs w:val="24"/>
        </w:rPr>
      </w:pPr>
    </w:p>
    <w:p w14:paraId="7AE3C60E" w14:textId="77777777" w:rsidR="00FB1D8F" w:rsidRPr="00B420C2" w:rsidRDefault="00FB1D8F" w:rsidP="00FB1D8F">
      <w:pPr>
        <w:jc w:val="both"/>
        <w:rPr>
          <w:rFonts w:ascii="Calibri" w:hAnsi="Calibri" w:cs="Arial"/>
          <w:szCs w:val="24"/>
        </w:rPr>
      </w:pPr>
      <w:r w:rsidRPr="00B420C2">
        <w:rPr>
          <w:rFonts w:ascii="Calibri" w:hAnsi="Calibri" w:cs="Arial"/>
          <w:b/>
          <w:bCs/>
          <w:szCs w:val="24"/>
        </w:rPr>
        <w:t>Formative assessment</w:t>
      </w:r>
      <w:r w:rsidRPr="00B420C2">
        <w:rPr>
          <w:rFonts w:ascii="Calibri" w:hAnsi="Calibri" w:cs="Arial"/>
          <w:szCs w:val="24"/>
        </w:rPr>
        <w:t xml:space="preserve"> is carried out by the class teacher and should be used on a daily/weekly basis to inform future planning.  Before starting a new unit of writing, children</w:t>
      </w:r>
      <w:r w:rsidR="00F67593" w:rsidRPr="00B420C2">
        <w:rPr>
          <w:rFonts w:ascii="Calibri" w:hAnsi="Calibri" w:cs="Arial"/>
          <w:szCs w:val="24"/>
        </w:rPr>
        <w:t xml:space="preserve"> will</w:t>
      </w:r>
      <w:r w:rsidRPr="00B420C2">
        <w:rPr>
          <w:rFonts w:ascii="Calibri" w:hAnsi="Calibri" w:cs="Arial"/>
          <w:szCs w:val="24"/>
        </w:rPr>
        <w:t xml:space="preserve"> complete a ‘cold task’ from which the teacher can select class and personal targets to work on throughout the unit.  These targets are positioned in the front of the children</w:t>
      </w:r>
      <w:r w:rsidR="00F67593" w:rsidRPr="00B420C2">
        <w:rPr>
          <w:rFonts w:ascii="Calibri" w:hAnsi="Calibri" w:cs="Arial"/>
          <w:szCs w:val="24"/>
        </w:rPr>
        <w:t xml:space="preserve">’s English books and should </w:t>
      </w:r>
      <w:proofErr w:type="spellStart"/>
      <w:r w:rsidRPr="00B420C2">
        <w:rPr>
          <w:rFonts w:ascii="Calibri" w:hAnsi="Calibri" w:cs="Arial"/>
          <w:szCs w:val="24"/>
        </w:rPr>
        <w:t>dated</w:t>
      </w:r>
      <w:proofErr w:type="spellEnd"/>
      <w:r w:rsidRPr="00B420C2">
        <w:rPr>
          <w:rFonts w:ascii="Calibri" w:hAnsi="Calibri" w:cs="Arial"/>
          <w:szCs w:val="24"/>
        </w:rPr>
        <w:t xml:space="preserve"> when the target has been set and hashed </w:t>
      </w:r>
      <w:r w:rsidR="00F67593" w:rsidRPr="00B420C2">
        <w:rPr>
          <w:rFonts w:ascii="Calibri" w:hAnsi="Calibri" w:cs="Arial"/>
          <w:szCs w:val="24"/>
        </w:rPr>
        <w:t xml:space="preserve">in </w:t>
      </w:r>
      <w:r w:rsidRPr="00B420C2">
        <w:rPr>
          <w:rFonts w:ascii="Calibri" w:hAnsi="Calibri" w:cs="Arial"/>
          <w:szCs w:val="24"/>
        </w:rPr>
        <w:t>green if the target has been partially completed or</w:t>
      </w:r>
      <w:r w:rsidR="00F67593" w:rsidRPr="00B420C2">
        <w:rPr>
          <w:rFonts w:ascii="Calibri" w:hAnsi="Calibri" w:cs="Arial"/>
          <w:szCs w:val="24"/>
        </w:rPr>
        <w:t xml:space="preserve"> highlighted</w:t>
      </w:r>
      <w:r w:rsidRPr="00B420C2">
        <w:rPr>
          <w:rFonts w:ascii="Calibri" w:hAnsi="Calibri" w:cs="Arial"/>
          <w:szCs w:val="24"/>
        </w:rPr>
        <w:t xml:space="preserve"> green when fully completed.  The dates when the evidence has been seen should be included in the final column.</w:t>
      </w:r>
    </w:p>
    <w:p w14:paraId="0F31F443" w14:textId="77777777" w:rsidR="00FB1D8F" w:rsidRPr="00B420C2" w:rsidRDefault="00FB1D8F" w:rsidP="00FB1D8F">
      <w:pPr>
        <w:jc w:val="both"/>
        <w:rPr>
          <w:rFonts w:ascii="Calibri" w:hAnsi="Calibri" w:cs="Arial"/>
          <w:szCs w:val="24"/>
        </w:rPr>
      </w:pPr>
    </w:p>
    <w:p w14:paraId="0A74547B" w14:textId="77777777" w:rsidR="00FB1D8F" w:rsidRPr="00B420C2" w:rsidRDefault="00FB1D8F" w:rsidP="00FB1D8F">
      <w:pPr>
        <w:jc w:val="both"/>
        <w:rPr>
          <w:rFonts w:ascii="Calibri" w:hAnsi="Calibri" w:cs="Arial"/>
          <w:szCs w:val="24"/>
        </w:rPr>
      </w:pPr>
      <w:r w:rsidRPr="00B420C2">
        <w:rPr>
          <w:rFonts w:ascii="Calibri" w:hAnsi="Calibri" w:cs="Arial"/>
          <w:szCs w:val="24"/>
        </w:rPr>
        <w:t>In accordance with the marking policy, the marking, and responses to writing will focus on the teaching objective of the lesson.  Children are regularly given time to respond to the ‘pink to think’ tasks and their responses</w:t>
      </w:r>
      <w:r w:rsidR="000F2618" w:rsidRPr="00B420C2">
        <w:rPr>
          <w:rFonts w:ascii="Calibri" w:hAnsi="Calibri" w:cs="Arial"/>
          <w:szCs w:val="24"/>
        </w:rPr>
        <w:t xml:space="preserve"> in green</w:t>
      </w:r>
      <w:r w:rsidRPr="00B420C2">
        <w:rPr>
          <w:rFonts w:ascii="Calibri" w:hAnsi="Calibri" w:cs="Arial"/>
          <w:szCs w:val="24"/>
        </w:rPr>
        <w:t xml:space="preserve"> will be checked by the teacher.</w:t>
      </w:r>
    </w:p>
    <w:p w14:paraId="2BD9B79F" w14:textId="77777777" w:rsidR="00FB1D8F" w:rsidRPr="00B420C2" w:rsidRDefault="00FB1D8F" w:rsidP="00FB1D8F">
      <w:pPr>
        <w:jc w:val="both"/>
        <w:rPr>
          <w:rFonts w:ascii="Calibri" w:hAnsi="Calibri" w:cs="Arial"/>
          <w:szCs w:val="24"/>
        </w:rPr>
      </w:pPr>
    </w:p>
    <w:p w14:paraId="5A66066F" w14:textId="77777777" w:rsidR="00FB1D8F" w:rsidRPr="00B420C2" w:rsidRDefault="00FB1D8F" w:rsidP="00FB1D8F">
      <w:pPr>
        <w:jc w:val="both"/>
        <w:rPr>
          <w:rFonts w:ascii="Calibri" w:hAnsi="Calibri" w:cs="Arial"/>
          <w:szCs w:val="24"/>
        </w:rPr>
      </w:pPr>
      <w:r w:rsidRPr="00B420C2">
        <w:rPr>
          <w:rFonts w:ascii="Calibri" w:hAnsi="Calibri" w:cs="Arial"/>
          <w:b/>
          <w:bCs/>
          <w:szCs w:val="24"/>
        </w:rPr>
        <w:lastRenderedPageBreak/>
        <w:t>Summative assessment</w:t>
      </w:r>
      <w:r w:rsidRPr="00B420C2">
        <w:rPr>
          <w:rFonts w:ascii="Calibri" w:hAnsi="Calibri" w:cs="Arial"/>
          <w:szCs w:val="24"/>
        </w:rPr>
        <w:t xml:space="preserve"> includes the use of Macmillan reading tests throughout the school and the Vernon spelling tests.</w:t>
      </w:r>
      <w:r w:rsidR="00F02DFA" w:rsidRPr="00B420C2">
        <w:rPr>
          <w:rFonts w:ascii="Calibri" w:hAnsi="Calibri" w:cs="Arial"/>
          <w:szCs w:val="24"/>
        </w:rPr>
        <w:t xml:space="preserve"> Twinkl</w:t>
      </w:r>
      <w:r w:rsidRPr="00B420C2">
        <w:rPr>
          <w:rFonts w:ascii="Calibri" w:hAnsi="Calibri" w:cs="Arial"/>
          <w:szCs w:val="24"/>
        </w:rPr>
        <w:t xml:space="preserve"> reading tests are administered </w:t>
      </w:r>
      <w:r w:rsidR="00F02DFA" w:rsidRPr="00B420C2">
        <w:rPr>
          <w:rFonts w:ascii="Calibri" w:hAnsi="Calibri" w:cs="Arial"/>
          <w:szCs w:val="24"/>
        </w:rPr>
        <w:t>each term</w:t>
      </w:r>
      <w:r w:rsidRPr="00B420C2">
        <w:rPr>
          <w:rFonts w:ascii="Calibri" w:hAnsi="Calibri" w:cs="Arial"/>
          <w:szCs w:val="24"/>
        </w:rPr>
        <w:t xml:space="preserve"> in years 3, 4 and 5 and Year 6 undertake SATs tests.</w:t>
      </w:r>
    </w:p>
    <w:p w14:paraId="1711A898" w14:textId="77777777" w:rsidR="00FB1D8F" w:rsidRPr="00B420C2" w:rsidRDefault="00FB1D8F" w:rsidP="00FB1D8F">
      <w:pPr>
        <w:jc w:val="both"/>
        <w:rPr>
          <w:rFonts w:ascii="Calibri" w:hAnsi="Calibri" w:cs="Arial"/>
          <w:szCs w:val="24"/>
        </w:rPr>
      </w:pPr>
      <w:r w:rsidRPr="00B420C2">
        <w:rPr>
          <w:rFonts w:ascii="Calibri" w:hAnsi="Calibri" w:cs="Arial"/>
          <w:szCs w:val="24"/>
        </w:rPr>
        <w:t>Group reading notes are passed on to the next teacher, with individual notes when required.</w:t>
      </w:r>
      <w:r w:rsidR="00FF6A37" w:rsidRPr="00B420C2">
        <w:rPr>
          <w:rFonts w:ascii="Calibri" w:hAnsi="Calibri" w:cs="Arial"/>
          <w:szCs w:val="24"/>
        </w:rPr>
        <w:t xml:space="preserve">  All adults who hear a group read can contribute to the assessment forms which inform teacher judgements.</w:t>
      </w:r>
    </w:p>
    <w:p w14:paraId="1B7D81A6" w14:textId="77777777" w:rsidR="00FB1D8F" w:rsidRPr="00B420C2" w:rsidRDefault="00FB1D8F" w:rsidP="00FB1D8F">
      <w:pPr>
        <w:jc w:val="both"/>
        <w:rPr>
          <w:rFonts w:ascii="Calibri" w:hAnsi="Calibri" w:cs="Arial"/>
          <w:szCs w:val="24"/>
        </w:rPr>
      </w:pPr>
      <w:r w:rsidRPr="00B420C2">
        <w:rPr>
          <w:rFonts w:ascii="Calibri" w:hAnsi="Calibri" w:cs="Arial"/>
          <w:szCs w:val="24"/>
        </w:rPr>
        <w:t>A summative English report, appropriate to the relevant year group, is sent to parents annually.</w:t>
      </w:r>
    </w:p>
    <w:p w14:paraId="38E37A26" w14:textId="77777777" w:rsidR="00FB1D8F" w:rsidRPr="00B420C2" w:rsidRDefault="00FB1D8F" w:rsidP="00FB1D8F">
      <w:pPr>
        <w:jc w:val="both"/>
        <w:rPr>
          <w:rFonts w:ascii="Calibri" w:hAnsi="Calibri" w:cs="Arial"/>
          <w:szCs w:val="24"/>
        </w:rPr>
      </w:pPr>
    </w:p>
    <w:p w14:paraId="09D1CA2A" w14:textId="77777777" w:rsidR="00FB1D8F" w:rsidRPr="00B420C2" w:rsidRDefault="00FB1D8F" w:rsidP="00FB1D8F">
      <w:pPr>
        <w:jc w:val="both"/>
        <w:rPr>
          <w:rFonts w:ascii="Calibri" w:hAnsi="Calibri" w:cs="Arial"/>
          <w:szCs w:val="24"/>
        </w:rPr>
      </w:pPr>
      <w:r w:rsidRPr="00B420C2">
        <w:rPr>
          <w:rFonts w:ascii="Calibri" w:hAnsi="Calibri" w:cs="Arial"/>
          <w:szCs w:val="24"/>
        </w:rPr>
        <w:t>With regards to spelling, assessments to test children’s progress will take place regularly within classroom practice.  However, this may not be required every week. Children should be tested on words from their</w:t>
      </w:r>
      <w:r w:rsidR="00342AAD" w:rsidRPr="00B420C2">
        <w:rPr>
          <w:rFonts w:ascii="Calibri" w:hAnsi="Calibri" w:cs="Arial"/>
          <w:szCs w:val="24"/>
        </w:rPr>
        <w:t xml:space="preserve"> year group</w:t>
      </w:r>
      <w:r w:rsidRPr="00B420C2">
        <w:rPr>
          <w:rFonts w:ascii="Calibri" w:hAnsi="Calibri" w:cs="Arial"/>
          <w:szCs w:val="24"/>
        </w:rPr>
        <w:t xml:space="preserve"> lists</w:t>
      </w:r>
      <w:r w:rsidR="00342AAD" w:rsidRPr="00B420C2">
        <w:rPr>
          <w:rFonts w:ascii="Calibri" w:hAnsi="Calibri" w:cs="Arial"/>
          <w:szCs w:val="24"/>
        </w:rPr>
        <w:t>,</w:t>
      </w:r>
      <w:r w:rsidRPr="00B420C2">
        <w:rPr>
          <w:rFonts w:ascii="Calibri" w:hAnsi="Calibri" w:cs="Arial"/>
          <w:szCs w:val="24"/>
        </w:rPr>
        <w:t xml:space="preserve"> but they should also regularly be tested on words which follow the same spelling pattern/rule</w:t>
      </w:r>
      <w:r w:rsidR="00342AAD" w:rsidRPr="00B420C2">
        <w:rPr>
          <w:rFonts w:ascii="Calibri" w:hAnsi="Calibri" w:cs="Arial"/>
          <w:szCs w:val="24"/>
        </w:rPr>
        <w:t xml:space="preserve"> covered in class.  </w:t>
      </w:r>
      <w:r w:rsidRPr="00B420C2">
        <w:rPr>
          <w:rFonts w:ascii="Calibri" w:hAnsi="Calibri" w:cs="Arial"/>
          <w:szCs w:val="24"/>
        </w:rPr>
        <w:t xml:space="preserve">Common exception words should also be included if they have been taught and practised.  </w:t>
      </w:r>
    </w:p>
    <w:p w14:paraId="13D5D8DB" w14:textId="77777777" w:rsidR="00A06AF9" w:rsidRDefault="00A06AF9" w:rsidP="00FB1D8F">
      <w:pPr>
        <w:jc w:val="both"/>
        <w:rPr>
          <w:rFonts w:ascii="Calibri" w:hAnsi="Calibri" w:cs="Arial"/>
          <w:szCs w:val="24"/>
        </w:rPr>
      </w:pPr>
    </w:p>
    <w:p w14:paraId="1301B251" w14:textId="77777777" w:rsidR="00B420C2" w:rsidRPr="00B420C2" w:rsidRDefault="00B420C2" w:rsidP="00FB1D8F">
      <w:pPr>
        <w:jc w:val="both"/>
        <w:rPr>
          <w:rFonts w:ascii="Calibri" w:hAnsi="Calibri" w:cs="Arial"/>
          <w:szCs w:val="24"/>
        </w:rPr>
      </w:pPr>
    </w:p>
    <w:p w14:paraId="589CE977" w14:textId="3E772A92" w:rsidR="00F82B2B" w:rsidRPr="00B420C2" w:rsidRDefault="00A06AF9" w:rsidP="00FB1D8F">
      <w:pPr>
        <w:keepNext/>
        <w:jc w:val="both"/>
        <w:outlineLvl w:val="1"/>
        <w:rPr>
          <w:rFonts w:ascii="Calibri" w:hAnsi="Calibri" w:cs="Arial"/>
          <w:b/>
          <w:bCs/>
          <w:szCs w:val="24"/>
          <w:u w:val="single"/>
        </w:rPr>
      </w:pPr>
      <w:r w:rsidRPr="00B420C2">
        <w:rPr>
          <w:rFonts w:ascii="Calibri" w:hAnsi="Calibri" w:cs="Arial"/>
          <w:b/>
          <w:bCs/>
          <w:szCs w:val="24"/>
          <w:u w:val="single"/>
        </w:rPr>
        <w:t>MONITORING</w:t>
      </w:r>
    </w:p>
    <w:p w14:paraId="16B55F16" w14:textId="77777777" w:rsidR="00F82B2B" w:rsidRPr="00B420C2" w:rsidRDefault="00F82B2B" w:rsidP="00F82B2B">
      <w:pPr>
        <w:spacing w:before="100" w:beforeAutospacing="1" w:after="100" w:afterAutospacing="1"/>
        <w:rPr>
          <w:rFonts w:ascii="Calibri" w:hAnsi="Calibri" w:cs="Calibri"/>
          <w:szCs w:val="24"/>
          <w:lang w:eastAsia="en-GB"/>
        </w:rPr>
      </w:pPr>
      <w:r w:rsidRPr="00B420C2">
        <w:rPr>
          <w:rFonts w:ascii="Calibri" w:hAnsi="Calibri" w:cs="Calibri"/>
          <w:szCs w:val="24"/>
          <w:lang w:eastAsia="en-GB"/>
        </w:rPr>
        <w:t>The monitoring of English at our school is carefully planned across the year to ensure consistent, high-quality teaching and learning in reading, writing, phonics, grammar, and oracy. Monitoring activities take place through a range of approaches including book looks, learning walks, pupil conferencing, moderation, and observations. These provide leaders and teachers with opportunities to evaluate provision, share good practice, and identify next steps.</w:t>
      </w:r>
    </w:p>
    <w:p w14:paraId="470D9533" w14:textId="77777777" w:rsidR="00F82B2B" w:rsidRPr="00B420C2" w:rsidRDefault="00F82B2B" w:rsidP="00F82B2B">
      <w:pPr>
        <w:spacing w:before="100" w:beforeAutospacing="1" w:after="100" w:afterAutospacing="1"/>
        <w:rPr>
          <w:rFonts w:ascii="Calibri" w:hAnsi="Calibri" w:cs="Calibri"/>
          <w:szCs w:val="24"/>
          <w:lang w:eastAsia="en-GB"/>
        </w:rPr>
      </w:pPr>
      <w:r w:rsidRPr="00B420C2">
        <w:rPr>
          <w:rFonts w:ascii="Calibri" w:hAnsi="Calibri" w:cs="Calibri"/>
          <w:b/>
          <w:bCs/>
          <w:szCs w:val="24"/>
          <w:lang w:eastAsia="en-GB"/>
        </w:rPr>
        <w:t>Writing</w:t>
      </w:r>
      <w:r w:rsidRPr="00B420C2">
        <w:rPr>
          <w:rFonts w:ascii="Calibri" w:hAnsi="Calibri" w:cs="Calibri"/>
          <w:szCs w:val="24"/>
          <w:lang w:eastAsia="en-GB"/>
        </w:rPr>
        <w:t xml:space="preserve"> is monitored through book looks focusing on teacher feedback, editing, and progression in pupils’ work. Writing moderations take place termly to ensure accuracy and consistency of </w:t>
      </w:r>
      <w:r w:rsidR="001E04B1" w:rsidRPr="00B420C2">
        <w:rPr>
          <w:rFonts w:ascii="Calibri" w:hAnsi="Calibri" w:cs="Calibri"/>
          <w:szCs w:val="24"/>
          <w:lang w:eastAsia="en-GB"/>
        </w:rPr>
        <w:t xml:space="preserve">domain </w:t>
      </w:r>
      <w:r w:rsidRPr="00B420C2">
        <w:rPr>
          <w:rFonts w:ascii="Calibri" w:hAnsi="Calibri" w:cs="Calibri"/>
          <w:szCs w:val="24"/>
          <w:lang w:eastAsia="en-GB"/>
        </w:rPr>
        <w:t>assessment</w:t>
      </w:r>
      <w:r w:rsidR="001E04B1" w:rsidRPr="00B420C2">
        <w:rPr>
          <w:rFonts w:ascii="Calibri" w:hAnsi="Calibri" w:cs="Calibri"/>
          <w:szCs w:val="24"/>
          <w:lang w:eastAsia="en-GB"/>
        </w:rPr>
        <w:t>s</w:t>
      </w:r>
      <w:r w:rsidRPr="00B420C2">
        <w:rPr>
          <w:rFonts w:ascii="Calibri" w:hAnsi="Calibri" w:cs="Calibri"/>
          <w:szCs w:val="24"/>
          <w:lang w:eastAsia="en-GB"/>
        </w:rPr>
        <w:t>. Learning walks are carried out to observe writing lessons in action, ensuring that scaffolding, feedback, and purposeful writing opportunities are embedded. Pupil conferencing also takes place to explore engagement with writing.</w:t>
      </w:r>
    </w:p>
    <w:p w14:paraId="6F21A6EE" w14:textId="77777777" w:rsidR="00F82B2B" w:rsidRPr="00B420C2" w:rsidRDefault="00F82B2B" w:rsidP="00F82B2B">
      <w:pPr>
        <w:spacing w:before="100" w:beforeAutospacing="1" w:after="100" w:afterAutospacing="1"/>
        <w:rPr>
          <w:rFonts w:ascii="Calibri" w:hAnsi="Calibri" w:cs="Calibri"/>
          <w:szCs w:val="24"/>
          <w:lang w:eastAsia="en-GB"/>
        </w:rPr>
      </w:pPr>
      <w:r w:rsidRPr="00B420C2">
        <w:rPr>
          <w:rFonts w:ascii="Calibri" w:hAnsi="Calibri" w:cs="Calibri"/>
          <w:b/>
          <w:bCs/>
          <w:szCs w:val="24"/>
          <w:lang w:eastAsia="en-GB"/>
        </w:rPr>
        <w:t>Reading</w:t>
      </w:r>
      <w:r w:rsidRPr="00B420C2">
        <w:rPr>
          <w:rFonts w:ascii="Calibri" w:hAnsi="Calibri" w:cs="Calibri"/>
          <w:szCs w:val="24"/>
          <w:lang w:eastAsia="en-GB"/>
        </w:rPr>
        <w:t xml:space="preserve"> is reviewed through regular book looks, exploring the use of “Race and Read” tasks and guided reading activities. </w:t>
      </w:r>
      <w:r w:rsidR="001E04B1" w:rsidRPr="00B420C2">
        <w:rPr>
          <w:rFonts w:ascii="Calibri" w:hAnsi="Calibri" w:cs="Calibri"/>
          <w:szCs w:val="24"/>
          <w:lang w:eastAsia="en-GB"/>
        </w:rPr>
        <w:t xml:space="preserve">Race and </w:t>
      </w:r>
      <w:proofErr w:type="gramStart"/>
      <w:r w:rsidR="001E04B1" w:rsidRPr="00B420C2">
        <w:rPr>
          <w:rFonts w:ascii="Calibri" w:hAnsi="Calibri" w:cs="Calibri"/>
          <w:szCs w:val="24"/>
          <w:lang w:eastAsia="en-GB"/>
        </w:rPr>
        <w:t>Read</w:t>
      </w:r>
      <w:proofErr w:type="gramEnd"/>
      <w:r w:rsidR="001E04B1" w:rsidRPr="00B420C2">
        <w:rPr>
          <w:rFonts w:ascii="Calibri" w:hAnsi="Calibri" w:cs="Calibri"/>
          <w:szCs w:val="24"/>
          <w:lang w:eastAsia="en-GB"/>
        </w:rPr>
        <w:t xml:space="preserve"> five question types (Appendix 9</w:t>
      </w:r>
      <w:proofErr w:type="gramStart"/>
      <w:r w:rsidR="001E04B1" w:rsidRPr="00B420C2">
        <w:rPr>
          <w:rFonts w:ascii="Calibri" w:hAnsi="Calibri" w:cs="Calibri"/>
          <w:szCs w:val="24"/>
          <w:lang w:eastAsia="en-GB"/>
        </w:rPr>
        <w:t>)  are</w:t>
      </w:r>
      <w:proofErr w:type="gramEnd"/>
      <w:r w:rsidR="001E04B1" w:rsidRPr="00B420C2">
        <w:rPr>
          <w:rFonts w:ascii="Calibri" w:hAnsi="Calibri" w:cs="Calibri"/>
          <w:szCs w:val="24"/>
          <w:lang w:eastAsia="en-GB"/>
        </w:rPr>
        <w:t xml:space="preserve"> used to teach reading </w:t>
      </w:r>
      <w:proofErr w:type="gramStart"/>
      <w:r w:rsidR="001E04B1" w:rsidRPr="00B420C2">
        <w:rPr>
          <w:rFonts w:ascii="Calibri" w:hAnsi="Calibri" w:cs="Calibri"/>
          <w:szCs w:val="24"/>
          <w:lang w:eastAsia="en-GB"/>
        </w:rPr>
        <w:t>skills</w:t>
      </w:r>
      <w:proofErr w:type="gramEnd"/>
      <w:r w:rsidR="001E04B1" w:rsidRPr="00B420C2">
        <w:rPr>
          <w:rFonts w:ascii="Calibri" w:hAnsi="Calibri" w:cs="Calibri"/>
          <w:szCs w:val="24"/>
          <w:lang w:eastAsia="en-GB"/>
        </w:rPr>
        <w:t xml:space="preserve"> and these clearly identify the reading domains. </w:t>
      </w:r>
      <w:r w:rsidRPr="00B420C2">
        <w:rPr>
          <w:rFonts w:ascii="Calibri" w:hAnsi="Calibri" w:cs="Calibri"/>
          <w:szCs w:val="24"/>
          <w:lang w:eastAsia="en-GB"/>
        </w:rPr>
        <w:t>Learning walks are used to observe exploring reading sessions, and reading moderation is carried out to check assessment judgements. Monitoring also considers the promotion of reading for pleasure, use of quality texts, and consistency in guided reading approaches.</w:t>
      </w:r>
      <w:r w:rsidR="00AB21F3" w:rsidRPr="00B420C2">
        <w:rPr>
          <w:rFonts w:ascii="Calibri" w:hAnsi="Calibri" w:cs="Calibri"/>
        </w:rPr>
        <w:t xml:space="preserve"> </w:t>
      </w:r>
    </w:p>
    <w:p w14:paraId="790DFDC1" w14:textId="77777777" w:rsidR="00F82B2B" w:rsidRPr="00B420C2" w:rsidRDefault="00F82B2B" w:rsidP="00F82B2B">
      <w:pPr>
        <w:spacing w:before="100" w:beforeAutospacing="1" w:after="100" w:afterAutospacing="1"/>
        <w:rPr>
          <w:rFonts w:ascii="Calibri" w:hAnsi="Calibri" w:cs="Calibri"/>
          <w:szCs w:val="24"/>
          <w:lang w:eastAsia="en-GB"/>
        </w:rPr>
      </w:pPr>
      <w:r w:rsidRPr="00B420C2">
        <w:rPr>
          <w:rFonts w:ascii="Calibri" w:hAnsi="Calibri" w:cs="Calibri"/>
          <w:b/>
          <w:bCs/>
          <w:szCs w:val="24"/>
          <w:lang w:eastAsia="en-GB"/>
        </w:rPr>
        <w:t>Phonics</w:t>
      </w:r>
      <w:r w:rsidRPr="00B420C2">
        <w:rPr>
          <w:rFonts w:ascii="Calibri" w:hAnsi="Calibri" w:cs="Calibri"/>
          <w:szCs w:val="24"/>
          <w:lang w:eastAsia="en-GB"/>
        </w:rPr>
        <w:t xml:space="preserve"> is closely monitored through lesson observations, intervention reviews, and checks on the use of agreed structures and modelling of pure sounds. Phonics trackers are used for assessment, and book looks focus on how phonics is applied in spelling. Early Career Teachers are also supported to ensure full understanding of the agreed phonics scheme.</w:t>
      </w:r>
    </w:p>
    <w:p w14:paraId="28CCDAB6" w14:textId="77777777" w:rsidR="00F82B2B" w:rsidRPr="00B420C2" w:rsidRDefault="00F82B2B" w:rsidP="00F82B2B">
      <w:pPr>
        <w:spacing w:before="100" w:beforeAutospacing="1" w:after="100" w:afterAutospacing="1"/>
        <w:rPr>
          <w:rFonts w:ascii="Calibri" w:hAnsi="Calibri" w:cs="Calibri"/>
          <w:szCs w:val="24"/>
          <w:lang w:eastAsia="en-GB"/>
        </w:rPr>
      </w:pPr>
      <w:r w:rsidRPr="00B420C2">
        <w:rPr>
          <w:rFonts w:ascii="Calibri" w:hAnsi="Calibri" w:cs="Calibri"/>
          <w:b/>
          <w:bCs/>
          <w:szCs w:val="24"/>
          <w:lang w:eastAsia="en-GB"/>
        </w:rPr>
        <w:t>Oracy</w:t>
      </w:r>
      <w:r w:rsidRPr="00B420C2">
        <w:rPr>
          <w:rFonts w:ascii="Calibri" w:hAnsi="Calibri" w:cs="Calibri"/>
          <w:szCs w:val="24"/>
          <w:lang w:eastAsia="en-GB"/>
        </w:rPr>
        <w:t xml:space="preserve"> is monitored through combined learning walks and classroom visits, ensuring that sentence stems are displayed and used to support pupil discussion. Pupil voice is gathered to check confidence and application of oracy strategies.</w:t>
      </w:r>
    </w:p>
    <w:p w14:paraId="55EF4CDC" w14:textId="77777777" w:rsidR="00F82B2B" w:rsidRPr="00B420C2" w:rsidRDefault="00F82B2B" w:rsidP="00F82B2B">
      <w:pPr>
        <w:spacing w:before="100" w:beforeAutospacing="1" w:after="100" w:afterAutospacing="1"/>
        <w:rPr>
          <w:rFonts w:ascii="Calibri" w:hAnsi="Calibri" w:cs="Calibri"/>
          <w:szCs w:val="24"/>
          <w:lang w:eastAsia="en-GB"/>
        </w:rPr>
      </w:pPr>
      <w:r w:rsidRPr="00B420C2">
        <w:rPr>
          <w:rFonts w:ascii="Calibri" w:hAnsi="Calibri" w:cs="Calibri"/>
          <w:b/>
          <w:bCs/>
          <w:szCs w:val="24"/>
          <w:lang w:eastAsia="en-GB"/>
        </w:rPr>
        <w:t>Grammar</w:t>
      </w:r>
      <w:r w:rsidRPr="00B420C2">
        <w:rPr>
          <w:rFonts w:ascii="Calibri" w:hAnsi="Calibri" w:cs="Calibri"/>
          <w:szCs w:val="24"/>
          <w:lang w:eastAsia="en-GB"/>
        </w:rPr>
        <w:t xml:space="preserve"> is checked through book looks and reviews of grammar tasks across the year groups, ensuring that tasks build progressively towards Year 6 expectations. Dictated sentences and use of grammar interventions are also monitored to ensure consistency.</w:t>
      </w:r>
    </w:p>
    <w:p w14:paraId="58647E78" w14:textId="77777777" w:rsidR="00FA7BBD" w:rsidRPr="00B420C2" w:rsidRDefault="001E04B1" w:rsidP="00F82B2B">
      <w:pPr>
        <w:spacing w:before="100" w:beforeAutospacing="1" w:after="100" w:afterAutospacing="1"/>
        <w:rPr>
          <w:rFonts w:ascii="Times New Roman" w:hAnsi="Times New Roman"/>
          <w:szCs w:val="24"/>
          <w:lang w:eastAsia="en-GB"/>
        </w:rPr>
      </w:pPr>
      <w:r w:rsidRPr="00B420C2">
        <w:rPr>
          <w:rFonts w:ascii="Calibri" w:hAnsi="Calibri" w:cs="Calibri"/>
          <w:b/>
          <w:bCs/>
          <w:szCs w:val="24"/>
          <w:lang w:eastAsia="en-GB"/>
        </w:rPr>
        <w:t xml:space="preserve">Termly </w:t>
      </w:r>
      <w:r w:rsidR="00FA7BBD" w:rsidRPr="00B420C2">
        <w:rPr>
          <w:rFonts w:ascii="Calibri" w:hAnsi="Calibri" w:cs="Calibri"/>
          <w:b/>
          <w:bCs/>
          <w:szCs w:val="24"/>
          <w:lang w:eastAsia="en-GB"/>
        </w:rPr>
        <w:t>Year Group Action Plans</w:t>
      </w:r>
      <w:r w:rsidR="00FA7BBD" w:rsidRPr="00B420C2">
        <w:rPr>
          <w:rFonts w:ascii="Calibri" w:hAnsi="Calibri" w:cs="Calibri"/>
          <w:szCs w:val="24"/>
          <w:lang w:eastAsia="en-GB"/>
        </w:rPr>
        <w:t xml:space="preserve"> are </w:t>
      </w:r>
      <w:r w:rsidR="00AB21F3" w:rsidRPr="00B420C2">
        <w:rPr>
          <w:rFonts w:ascii="Calibri" w:hAnsi="Calibri" w:cs="Calibri"/>
          <w:szCs w:val="24"/>
          <w:lang w:eastAsia="en-GB"/>
        </w:rPr>
        <w:t>monitored</w:t>
      </w:r>
      <w:r w:rsidR="00FA7BBD" w:rsidRPr="00B420C2">
        <w:rPr>
          <w:rFonts w:ascii="Calibri" w:hAnsi="Calibri" w:cs="Calibri"/>
          <w:szCs w:val="24"/>
          <w:lang w:eastAsia="en-GB"/>
        </w:rPr>
        <w:t xml:space="preserve"> to ensure that targeted strategies identified for specific cohorts are being implemented effectively. These plans highlight key priorities in reading and writing for each year group, such as developing comprehension stamina, closing attainment gaps between groups of pupils, and embedding specific interventions. Monitoring involves checking that these actions are being carried out consistently, supporting staff where needed, and evaluating the impact on pupil progress. This </w:t>
      </w:r>
      <w:r w:rsidR="00FA7BBD" w:rsidRPr="00B420C2">
        <w:rPr>
          <w:rFonts w:ascii="Calibri" w:hAnsi="Calibri" w:cs="Calibri"/>
          <w:szCs w:val="24"/>
          <w:lang w:eastAsia="en-GB"/>
        </w:rPr>
        <w:lastRenderedPageBreak/>
        <w:t>process ensures that provision is tailored to the needs of each year group and that identified gaps are addressed in a timely and focused way.</w:t>
      </w:r>
    </w:p>
    <w:p w14:paraId="2254A6AD" w14:textId="77777777" w:rsidR="00F82B2B" w:rsidRPr="00B420C2" w:rsidRDefault="00F82B2B" w:rsidP="00FB1D8F">
      <w:pPr>
        <w:keepNext/>
        <w:jc w:val="both"/>
        <w:outlineLvl w:val="1"/>
        <w:rPr>
          <w:rFonts w:ascii="Calibri" w:hAnsi="Calibri" w:cs="Arial"/>
          <w:b/>
          <w:bCs/>
          <w:szCs w:val="24"/>
          <w:u w:val="single"/>
        </w:rPr>
      </w:pPr>
    </w:p>
    <w:p w14:paraId="248AEF99" w14:textId="77777777" w:rsidR="00FB1D8F" w:rsidRPr="00B420C2" w:rsidRDefault="00A06AF9" w:rsidP="00FB1D8F">
      <w:pPr>
        <w:jc w:val="both"/>
        <w:rPr>
          <w:rFonts w:ascii="Calibri" w:hAnsi="Calibri" w:cs="Arial"/>
          <w:b/>
          <w:bCs/>
          <w:szCs w:val="24"/>
          <w:u w:val="single"/>
        </w:rPr>
      </w:pPr>
      <w:r w:rsidRPr="00B420C2">
        <w:rPr>
          <w:rFonts w:ascii="Calibri" w:hAnsi="Calibri" w:cs="Arial"/>
          <w:b/>
          <w:bCs/>
          <w:szCs w:val="24"/>
          <w:u w:val="single"/>
        </w:rPr>
        <w:t>RESOURCES</w:t>
      </w:r>
    </w:p>
    <w:p w14:paraId="011695A1" w14:textId="77777777" w:rsidR="00FB1D8F" w:rsidRPr="00B420C2" w:rsidRDefault="00FB1D8F" w:rsidP="00FB1D8F">
      <w:pPr>
        <w:jc w:val="both"/>
        <w:rPr>
          <w:rFonts w:ascii="Calibri" w:hAnsi="Calibri" w:cs="Arial"/>
          <w:szCs w:val="24"/>
        </w:rPr>
      </w:pPr>
      <w:r w:rsidRPr="00B420C2">
        <w:rPr>
          <w:rFonts w:ascii="Calibri" w:hAnsi="Calibri" w:cs="Arial"/>
          <w:szCs w:val="24"/>
        </w:rPr>
        <w:t>Reading and writing resources are kept in year group areas or in the library and teachers’ resources are organised to suit the needs of the staff.</w:t>
      </w:r>
    </w:p>
    <w:p w14:paraId="5A76FB2F" w14:textId="77777777" w:rsidR="00FB1D8F" w:rsidRPr="00B420C2" w:rsidRDefault="00FB1D8F" w:rsidP="00FB1D8F">
      <w:pPr>
        <w:jc w:val="both"/>
        <w:rPr>
          <w:rFonts w:ascii="Calibri" w:hAnsi="Calibri" w:cs="Arial"/>
          <w:szCs w:val="24"/>
        </w:rPr>
      </w:pPr>
    </w:p>
    <w:p w14:paraId="218F0EAC"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The school library is regularly updated with suggestions from the Schools’ Library Service </w:t>
      </w:r>
      <w:r w:rsidR="0043680E" w:rsidRPr="00B420C2">
        <w:rPr>
          <w:rFonts w:ascii="Calibri" w:hAnsi="Calibri" w:cs="Arial"/>
          <w:szCs w:val="24"/>
        </w:rPr>
        <w:t xml:space="preserve">SLS </w:t>
      </w:r>
      <w:r w:rsidRPr="00B420C2">
        <w:rPr>
          <w:rFonts w:ascii="Calibri" w:hAnsi="Calibri" w:cs="Arial"/>
          <w:szCs w:val="24"/>
        </w:rPr>
        <w:t>and with new releases. Books are selected to ensure they promote race equality and avoid stereotyping.  Addit</w:t>
      </w:r>
      <w:r w:rsidR="0043680E" w:rsidRPr="00B420C2">
        <w:rPr>
          <w:rFonts w:ascii="Calibri" w:hAnsi="Calibri" w:cs="Arial"/>
          <w:szCs w:val="24"/>
        </w:rPr>
        <w:t>ional non-fiction topic books f</w:t>
      </w:r>
      <w:r w:rsidRPr="00B420C2">
        <w:rPr>
          <w:rFonts w:ascii="Calibri" w:hAnsi="Calibri" w:cs="Arial"/>
          <w:szCs w:val="24"/>
        </w:rPr>
        <w:t>r</w:t>
      </w:r>
      <w:r w:rsidR="0043680E" w:rsidRPr="00B420C2">
        <w:rPr>
          <w:rFonts w:ascii="Calibri" w:hAnsi="Calibri" w:cs="Arial"/>
          <w:szCs w:val="24"/>
        </w:rPr>
        <w:t>om</w:t>
      </w:r>
      <w:r w:rsidRPr="00B420C2">
        <w:rPr>
          <w:rFonts w:ascii="Calibri" w:hAnsi="Calibri" w:cs="Arial"/>
          <w:szCs w:val="24"/>
        </w:rPr>
        <w:t xml:space="preserve"> the SLS are regularly added and changed to meet the needs of the curriculum.  The School Librarian regularly liaises with staff</w:t>
      </w:r>
      <w:r w:rsidR="00B748C5" w:rsidRPr="00B420C2">
        <w:rPr>
          <w:rFonts w:ascii="Calibri" w:hAnsi="Calibri" w:cs="Arial"/>
          <w:szCs w:val="24"/>
        </w:rPr>
        <w:t xml:space="preserve"> </w:t>
      </w:r>
      <w:commentRangeStart w:id="23"/>
      <w:commentRangeStart w:id="24"/>
      <w:r w:rsidRPr="00B420C2">
        <w:rPr>
          <w:rFonts w:ascii="Calibri" w:hAnsi="Calibri" w:cs="Arial"/>
          <w:szCs w:val="24"/>
        </w:rPr>
        <w:t xml:space="preserve">in order </w:t>
      </w:r>
      <w:commentRangeEnd w:id="23"/>
      <w:r w:rsidR="00D62221" w:rsidRPr="00B420C2">
        <w:rPr>
          <w:rStyle w:val="CommentReference"/>
        </w:rPr>
        <w:commentReference w:id="23"/>
      </w:r>
      <w:commentRangeEnd w:id="24"/>
      <w:r w:rsidR="00B748C5" w:rsidRPr="00B420C2">
        <w:rPr>
          <w:rStyle w:val="CommentReference"/>
        </w:rPr>
        <w:commentReference w:id="24"/>
      </w:r>
      <w:r w:rsidRPr="00B420C2">
        <w:rPr>
          <w:rFonts w:ascii="Calibri" w:hAnsi="Calibri" w:cs="Arial"/>
          <w:szCs w:val="24"/>
        </w:rPr>
        <w:t>for this to be effective.</w:t>
      </w:r>
      <w:r w:rsidR="00AF0E02" w:rsidRPr="00B420C2">
        <w:rPr>
          <w:rFonts w:ascii="Calibri" w:hAnsi="Calibri" w:cs="Arial"/>
          <w:szCs w:val="24"/>
        </w:rPr>
        <w:t xml:space="preserve">  The School Librarian also meets weekly with GD</w:t>
      </w:r>
      <w:r w:rsidR="0043680E" w:rsidRPr="00B420C2">
        <w:rPr>
          <w:rFonts w:ascii="Calibri" w:hAnsi="Calibri" w:cs="Arial"/>
          <w:szCs w:val="24"/>
        </w:rPr>
        <w:t>S</w:t>
      </w:r>
      <w:r w:rsidR="00AF0E02" w:rsidRPr="00B420C2">
        <w:rPr>
          <w:rFonts w:ascii="Calibri" w:hAnsi="Calibri" w:cs="Arial"/>
          <w:szCs w:val="24"/>
        </w:rPr>
        <w:t xml:space="preserve"> pupils</w:t>
      </w:r>
      <w:r w:rsidR="004872C2" w:rsidRPr="00B420C2">
        <w:rPr>
          <w:rFonts w:ascii="Calibri" w:hAnsi="Calibri" w:cs="Arial"/>
          <w:szCs w:val="24"/>
        </w:rPr>
        <w:t>, when appropriate,</w:t>
      </w:r>
      <w:r w:rsidR="00AF0E02" w:rsidRPr="00B420C2">
        <w:rPr>
          <w:rFonts w:ascii="Calibri" w:hAnsi="Calibri" w:cs="Arial"/>
          <w:szCs w:val="24"/>
        </w:rPr>
        <w:t xml:space="preserve"> in each year group to choose texts appropriate to their level, and to ensure a suitable level of challenge in all they read.</w:t>
      </w:r>
    </w:p>
    <w:p w14:paraId="08329E33" w14:textId="77777777" w:rsidR="00FB1D8F" w:rsidRPr="00B420C2" w:rsidRDefault="00FB1D8F" w:rsidP="00FB1D8F">
      <w:pPr>
        <w:jc w:val="both"/>
        <w:rPr>
          <w:rFonts w:ascii="Calibri" w:hAnsi="Calibri" w:cs="Arial"/>
          <w:szCs w:val="24"/>
        </w:rPr>
      </w:pPr>
    </w:p>
    <w:p w14:paraId="18EBC978" w14:textId="77777777" w:rsidR="00FB1D8F" w:rsidRPr="00B420C2" w:rsidRDefault="00FB1D8F" w:rsidP="00FB1D8F">
      <w:pPr>
        <w:jc w:val="both"/>
        <w:rPr>
          <w:rFonts w:ascii="Calibri" w:hAnsi="Calibri" w:cs="Arial"/>
          <w:szCs w:val="24"/>
        </w:rPr>
      </w:pPr>
      <w:r w:rsidRPr="00B420C2">
        <w:rPr>
          <w:rFonts w:ascii="Calibri" w:hAnsi="Calibri" w:cs="Arial"/>
          <w:szCs w:val="24"/>
        </w:rPr>
        <w:t>For childre</w:t>
      </w:r>
      <w:r w:rsidR="000F2618" w:rsidRPr="00B420C2">
        <w:rPr>
          <w:rFonts w:ascii="Calibri" w:hAnsi="Calibri" w:cs="Arial"/>
          <w:szCs w:val="24"/>
        </w:rPr>
        <w:t>n who need reading support, a coloured</w:t>
      </w:r>
      <w:r w:rsidRPr="00B420C2">
        <w:rPr>
          <w:rFonts w:ascii="Calibri" w:hAnsi="Calibri" w:cs="Arial"/>
          <w:szCs w:val="24"/>
        </w:rPr>
        <w:t xml:space="preserve"> graded reading scheme is kept in the year 3 area.  At its core is the Oxford Reading Tree, supplemented by a variety of published schemes.</w:t>
      </w:r>
      <w:r w:rsidR="000F2618" w:rsidRPr="00B420C2">
        <w:rPr>
          <w:rFonts w:ascii="Calibri" w:hAnsi="Calibri" w:cs="Arial"/>
          <w:szCs w:val="24"/>
        </w:rPr>
        <w:t xml:space="preserve"> Each year group also has access to </w:t>
      </w:r>
      <w:proofErr w:type="gramStart"/>
      <w:r w:rsidR="000F2618" w:rsidRPr="00B420C2">
        <w:rPr>
          <w:rFonts w:ascii="Calibri" w:hAnsi="Calibri" w:cs="Arial"/>
          <w:szCs w:val="24"/>
        </w:rPr>
        <w:t>age appropriate</w:t>
      </w:r>
      <w:proofErr w:type="gramEnd"/>
      <w:r w:rsidR="000F2618" w:rsidRPr="00B420C2">
        <w:rPr>
          <w:rFonts w:ascii="Calibri" w:hAnsi="Calibri" w:cs="Arial"/>
          <w:szCs w:val="24"/>
        </w:rPr>
        <w:t xml:space="preserve"> books selected by the librarian</w:t>
      </w:r>
      <w:r w:rsidRPr="00B420C2">
        <w:rPr>
          <w:rFonts w:ascii="Calibri" w:hAnsi="Calibri" w:cs="Arial"/>
          <w:szCs w:val="24"/>
        </w:rPr>
        <w:t>. More able readers can borrow more challenging books from the lower shelves of the ‘Reach for the Stars’ bookshelf.  This is, again</w:t>
      </w:r>
      <w:r w:rsidR="000F2618" w:rsidRPr="00B420C2">
        <w:rPr>
          <w:rFonts w:ascii="Calibri" w:hAnsi="Calibri" w:cs="Arial"/>
          <w:szCs w:val="24"/>
        </w:rPr>
        <w:t>, updated and monitored by the school l</w:t>
      </w:r>
      <w:r w:rsidRPr="00B420C2">
        <w:rPr>
          <w:rFonts w:ascii="Calibri" w:hAnsi="Calibri" w:cs="Arial"/>
          <w:szCs w:val="24"/>
        </w:rPr>
        <w:t>ibrarian.</w:t>
      </w:r>
    </w:p>
    <w:p w14:paraId="289CCA40" w14:textId="77777777" w:rsidR="00FB1D8F" w:rsidRPr="00B420C2" w:rsidRDefault="00FB1D8F" w:rsidP="00FB1D8F">
      <w:pPr>
        <w:jc w:val="both"/>
        <w:rPr>
          <w:rFonts w:ascii="Calibri" w:hAnsi="Calibri" w:cs="Arial"/>
          <w:szCs w:val="24"/>
        </w:rPr>
      </w:pPr>
    </w:p>
    <w:p w14:paraId="2207C1EF" w14:textId="77777777" w:rsidR="00FB1D8F" w:rsidRPr="00B420C2" w:rsidRDefault="00FB1D8F" w:rsidP="00FB1D8F">
      <w:pPr>
        <w:jc w:val="both"/>
        <w:rPr>
          <w:rFonts w:ascii="Calibri" w:hAnsi="Calibri" w:cs="Arial"/>
          <w:szCs w:val="24"/>
        </w:rPr>
      </w:pPr>
      <w:r w:rsidRPr="00B420C2">
        <w:rPr>
          <w:rFonts w:ascii="Calibri" w:hAnsi="Calibri" w:cs="Arial"/>
          <w:szCs w:val="24"/>
        </w:rPr>
        <w:t>There is an annual review of resources, when the views of staff are sought.</w:t>
      </w:r>
    </w:p>
    <w:p w14:paraId="20FD8BF9" w14:textId="77777777" w:rsidR="00A06AF9" w:rsidRDefault="00A06AF9" w:rsidP="00FB1D8F">
      <w:pPr>
        <w:jc w:val="both"/>
        <w:rPr>
          <w:rFonts w:ascii="Calibri" w:hAnsi="Calibri" w:cs="Arial"/>
          <w:szCs w:val="24"/>
        </w:rPr>
      </w:pPr>
    </w:p>
    <w:p w14:paraId="1CA11C23" w14:textId="77777777" w:rsidR="00B420C2" w:rsidRPr="00B420C2" w:rsidRDefault="00B420C2" w:rsidP="00FB1D8F">
      <w:pPr>
        <w:jc w:val="both"/>
        <w:rPr>
          <w:rFonts w:ascii="Calibri" w:hAnsi="Calibri" w:cs="Arial"/>
          <w:szCs w:val="24"/>
        </w:rPr>
      </w:pPr>
    </w:p>
    <w:p w14:paraId="37253DFA" w14:textId="7CA8F90E" w:rsidR="002F225E" w:rsidRPr="00B420C2" w:rsidRDefault="00A06AF9" w:rsidP="00FB1D8F">
      <w:pPr>
        <w:jc w:val="both"/>
        <w:rPr>
          <w:rFonts w:ascii="Calibri" w:hAnsi="Calibri" w:cs="Arial"/>
          <w:b/>
          <w:szCs w:val="24"/>
          <w:u w:val="single"/>
        </w:rPr>
      </w:pPr>
      <w:r w:rsidRPr="00B420C2">
        <w:rPr>
          <w:rFonts w:ascii="Calibri" w:hAnsi="Calibri" w:cs="Arial"/>
          <w:b/>
          <w:szCs w:val="24"/>
          <w:u w:val="single"/>
        </w:rPr>
        <w:t>DISPLAYS</w:t>
      </w:r>
    </w:p>
    <w:p w14:paraId="2AC76BB9" w14:textId="77777777" w:rsidR="00FB1D8F" w:rsidRPr="00B420C2" w:rsidRDefault="000F2618" w:rsidP="00FB1D8F">
      <w:pPr>
        <w:jc w:val="both"/>
        <w:rPr>
          <w:rFonts w:ascii="Calibri" w:hAnsi="Calibri" w:cs="Arial"/>
          <w:szCs w:val="24"/>
        </w:rPr>
      </w:pPr>
      <w:r w:rsidRPr="00B420C2">
        <w:rPr>
          <w:rFonts w:ascii="Calibri" w:hAnsi="Calibri" w:cs="Arial"/>
          <w:szCs w:val="24"/>
        </w:rPr>
        <w:t>Each classroom co</w:t>
      </w:r>
      <w:r w:rsidR="00FB1D8F" w:rsidRPr="00B420C2">
        <w:rPr>
          <w:rFonts w:ascii="Calibri" w:hAnsi="Calibri" w:cs="Arial"/>
          <w:szCs w:val="24"/>
        </w:rPr>
        <w:t>uld display</w:t>
      </w:r>
    </w:p>
    <w:p w14:paraId="3F7C721F" w14:textId="77777777" w:rsidR="00FB1D8F" w:rsidRPr="00B420C2" w:rsidRDefault="00FB1D8F" w:rsidP="00FB1D8F">
      <w:pPr>
        <w:numPr>
          <w:ilvl w:val="0"/>
          <w:numId w:val="13"/>
        </w:numPr>
        <w:jc w:val="both"/>
        <w:rPr>
          <w:rFonts w:ascii="Calibri" w:hAnsi="Calibri" w:cs="Arial"/>
          <w:szCs w:val="24"/>
        </w:rPr>
      </w:pPr>
      <w:r w:rsidRPr="00B420C2">
        <w:rPr>
          <w:rFonts w:ascii="Calibri" w:hAnsi="Calibri" w:cs="Arial"/>
          <w:szCs w:val="24"/>
        </w:rPr>
        <w:t>The current spelling rule with some examples (and possibly common exceptions) of words or sentences that show the rule being used in context.</w:t>
      </w:r>
    </w:p>
    <w:p w14:paraId="2432E7E7" w14:textId="77777777" w:rsidR="00F02DFA" w:rsidRPr="00B420C2" w:rsidRDefault="00F02DFA" w:rsidP="00FB1D8F">
      <w:pPr>
        <w:numPr>
          <w:ilvl w:val="0"/>
          <w:numId w:val="13"/>
        </w:numPr>
        <w:jc w:val="both"/>
        <w:rPr>
          <w:rFonts w:ascii="Calibri" w:hAnsi="Calibri" w:cs="Arial"/>
          <w:szCs w:val="24"/>
        </w:rPr>
      </w:pPr>
      <w:r w:rsidRPr="00B420C2">
        <w:rPr>
          <w:rFonts w:ascii="Calibri" w:hAnsi="Calibri" w:cs="Arial"/>
          <w:szCs w:val="24"/>
        </w:rPr>
        <w:t>Tier two vocabulary</w:t>
      </w:r>
    </w:p>
    <w:p w14:paraId="4FF75E30" w14:textId="77777777" w:rsidR="000F2618" w:rsidRPr="00B420C2" w:rsidRDefault="000F2618" w:rsidP="00FB1D8F">
      <w:pPr>
        <w:numPr>
          <w:ilvl w:val="0"/>
          <w:numId w:val="13"/>
        </w:numPr>
        <w:jc w:val="both"/>
        <w:rPr>
          <w:rFonts w:ascii="Calibri" w:hAnsi="Calibri" w:cs="Arial"/>
          <w:szCs w:val="24"/>
        </w:rPr>
      </w:pPr>
      <w:r w:rsidRPr="00B420C2">
        <w:rPr>
          <w:rFonts w:ascii="Calibri" w:hAnsi="Calibri" w:cs="Arial"/>
          <w:szCs w:val="24"/>
        </w:rPr>
        <w:t>Curr</w:t>
      </w:r>
      <w:r w:rsidR="006D552B" w:rsidRPr="00B420C2">
        <w:rPr>
          <w:rFonts w:ascii="Calibri" w:hAnsi="Calibri" w:cs="Arial"/>
          <w:szCs w:val="24"/>
        </w:rPr>
        <w:t>ent phonic intervention grapheme</w:t>
      </w:r>
    </w:p>
    <w:p w14:paraId="5FE52609" w14:textId="77777777" w:rsidR="000F2618" w:rsidRPr="00B420C2" w:rsidRDefault="000F2618" w:rsidP="000F2618">
      <w:pPr>
        <w:numPr>
          <w:ilvl w:val="0"/>
          <w:numId w:val="13"/>
        </w:numPr>
        <w:jc w:val="both"/>
        <w:rPr>
          <w:rFonts w:ascii="Calibri" w:hAnsi="Calibri" w:cs="Arial"/>
          <w:szCs w:val="24"/>
        </w:rPr>
      </w:pPr>
      <w:r w:rsidRPr="00B420C2">
        <w:rPr>
          <w:rFonts w:ascii="Calibri" w:hAnsi="Calibri" w:cs="Arial"/>
          <w:szCs w:val="24"/>
        </w:rPr>
        <w:t>Harder to Read/ Spell words taught in the phonic intervention</w:t>
      </w:r>
    </w:p>
    <w:p w14:paraId="74F115DC" w14:textId="77777777" w:rsidR="00FB1D8F" w:rsidRPr="00B420C2" w:rsidRDefault="00FB1D8F" w:rsidP="000F2618">
      <w:pPr>
        <w:numPr>
          <w:ilvl w:val="0"/>
          <w:numId w:val="13"/>
        </w:numPr>
        <w:jc w:val="both"/>
        <w:rPr>
          <w:rFonts w:ascii="Calibri" w:hAnsi="Calibri" w:cs="Arial"/>
          <w:szCs w:val="24"/>
        </w:rPr>
      </w:pPr>
      <w:r w:rsidRPr="00B420C2">
        <w:rPr>
          <w:rFonts w:ascii="Calibri" w:hAnsi="Calibri" w:cs="Arial"/>
          <w:szCs w:val="24"/>
        </w:rPr>
        <w:t xml:space="preserve">Recently learnt spelling rules, including examples, for children to </w:t>
      </w:r>
      <w:proofErr w:type="gramStart"/>
      <w:r w:rsidRPr="00B420C2">
        <w:rPr>
          <w:rFonts w:ascii="Calibri" w:hAnsi="Calibri" w:cs="Arial"/>
          <w:szCs w:val="24"/>
        </w:rPr>
        <w:t>refer back</w:t>
      </w:r>
      <w:proofErr w:type="gramEnd"/>
      <w:r w:rsidRPr="00B420C2">
        <w:rPr>
          <w:rFonts w:ascii="Calibri" w:hAnsi="Calibri" w:cs="Arial"/>
          <w:szCs w:val="24"/>
        </w:rPr>
        <w:t xml:space="preserve"> to in their writing.</w:t>
      </w:r>
    </w:p>
    <w:p w14:paraId="5FE09D05" w14:textId="77777777" w:rsidR="00FB1D8F" w:rsidRPr="00B420C2" w:rsidRDefault="00FB1D8F" w:rsidP="00FB1D8F">
      <w:pPr>
        <w:numPr>
          <w:ilvl w:val="0"/>
          <w:numId w:val="14"/>
        </w:numPr>
        <w:jc w:val="both"/>
        <w:rPr>
          <w:rFonts w:ascii="Calibri" w:hAnsi="Calibri" w:cs="Arial"/>
          <w:szCs w:val="24"/>
        </w:rPr>
      </w:pPr>
      <w:r w:rsidRPr="00B420C2">
        <w:rPr>
          <w:rFonts w:ascii="Calibri" w:hAnsi="Calibri" w:cs="Arial"/>
          <w:szCs w:val="24"/>
        </w:rPr>
        <w:t>A wordlist of non-negotiables spellings, using those which children have written on the flap in their spelling journals.</w:t>
      </w:r>
    </w:p>
    <w:p w14:paraId="46F4ABA6" w14:textId="77777777" w:rsidR="002F225E" w:rsidRPr="00B420C2" w:rsidRDefault="002F225E" w:rsidP="002F225E">
      <w:pPr>
        <w:jc w:val="both"/>
        <w:rPr>
          <w:rFonts w:ascii="Calibri" w:hAnsi="Calibri" w:cs="Arial"/>
          <w:szCs w:val="24"/>
        </w:rPr>
      </w:pPr>
    </w:p>
    <w:p w14:paraId="3369C92F" w14:textId="77777777" w:rsidR="000F2618" w:rsidRPr="00B420C2" w:rsidRDefault="002F225E" w:rsidP="00CD05E7">
      <w:pPr>
        <w:jc w:val="both"/>
        <w:rPr>
          <w:rFonts w:ascii="Calibri" w:hAnsi="Calibri" w:cs="Arial"/>
          <w:szCs w:val="24"/>
        </w:rPr>
      </w:pPr>
      <w:r w:rsidRPr="00B420C2">
        <w:rPr>
          <w:rFonts w:ascii="Calibri" w:hAnsi="Calibri" w:cs="Arial"/>
          <w:szCs w:val="24"/>
        </w:rPr>
        <w:t>Each classroom is equipped with an English working wall, a dynamic resource that is regularly updated to reflect the current unit of study. The working wall serves as an interactive tool that supports ongoing learning, providing visual reminders of key concepts, vocabulary, and grammar points relevant to the lesson. It is used flexibly to mirror the evolving needs of the class, offering pupils a constant reference point to reinforce their understanding and encourage independent learning. The wall may also feature examples of students’ work, sentence stems, and prompts for oracy activities, ensuring it becomes a central part of the classroom that actively supports both written and spoken English skills.</w:t>
      </w:r>
    </w:p>
    <w:p w14:paraId="7C57EDA8" w14:textId="77777777" w:rsidR="002F225E" w:rsidRPr="00B420C2" w:rsidRDefault="002F225E" w:rsidP="0043680E">
      <w:pPr>
        <w:jc w:val="both"/>
        <w:rPr>
          <w:rFonts w:ascii="Calibri" w:hAnsi="Calibri" w:cs="Arial"/>
          <w:szCs w:val="24"/>
        </w:rPr>
      </w:pPr>
    </w:p>
    <w:p w14:paraId="54454136" w14:textId="77777777" w:rsidR="0043680E" w:rsidRPr="00B420C2" w:rsidRDefault="002F225E" w:rsidP="0043680E">
      <w:pPr>
        <w:jc w:val="both"/>
        <w:rPr>
          <w:rFonts w:ascii="Calibri" w:hAnsi="Calibri" w:cs="Arial"/>
          <w:szCs w:val="24"/>
        </w:rPr>
      </w:pPr>
      <w:r w:rsidRPr="00B420C2">
        <w:rPr>
          <w:rFonts w:ascii="Calibri" w:hAnsi="Calibri" w:cs="Arial"/>
          <w:szCs w:val="24"/>
        </w:rPr>
        <w:t>T</w:t>
      </w:r>
      <w:r w:rsidR="0043680E" w:rsidRPr="00B420C2">
        <w:rPr>
          <w:rFonts w:ascii="Calibri" w:hAnsi="Calibri" w:cs="Arial"/>
          <w:szCs w:val="24"/>
        </w:rPr>
        <w:t xml:space="preserve">here is a handwriting display in the corridor which continues to raise the awareness of handwriting. Each year group displays their best handwriting </w:t>
      </w:r>
      <w:r w:rsidR="000F2618" w:rsidRPr="00B420C2">
        <w:rPr>
          <w:rFonts w:ascii="Calibri" w:hAnsi="Calibri" w:cs="Arial"/>
          <w:szCs w:val="24"/>
        </w:rPr>
        <w:t>half termly</w:t>
      </w:r>
      <w:r w:rsidR="0043680E" w:rsidRPr="00B420C2">
        <w:rPr>
          <w:rFonts w:ascii="Calibri" w:hAnsi="Calibri" w:cs="Arial"/>
          <w:szCs w:val="24"/>
        </w:rPr>
        <w:t xml:space="preserve"> and </w:t>
      </w:r>
      <w:r w:rsidR="00B748C5" w:rsidRPr="00B420C2">
        <w:rPr>
          <w:rFonts w:ascii="Calibri" w:hAnsi="Calibri" w:cs="Arial"/>
          <w:szCs w:val="24"/>
        </w:rPr>
        <w:t xml:space="preserve">a </w:t>
      </w:r>
      <w:r w:rsidR="0043680E" w:rsidRPr="00B420C2">
        <w:rPr>
          <w:rFonts w:ascii="Calibri" w:hAnsi="Calibri" w:cs="Arial"/>
          <w:szCs w:val="24"/>
        </w:rPr>
        <w:t>most improved hand</w:t>
      </w:r>
      <w:r w:rsidR="000F2618" w:rsidRPr="00B420C2">
        <w:rPr>
          <w:rFonts w:ascii="Calibri" w:hAnsi="Calibri" w:cs="Arial"/>
          <w:szCs w:val="24"/>
        </w:rPr>
        <w:t xml:space="preserve"> </w:t>
      </w:r>
      <w:r w:rsidR="0043680E" w:rsidRPr="00B420C2">
        <w:rPr>
          <w:rFonts w:ascii="Calibri" w:hAnsi="Calibri" w:cs="Arial"/>
          <w:szCs w:val="24"/>
        </w:rPr>
        <w:t>writer</w:t>
      </w:r>
      <w:r w:rsidR="00B748C5" w:rsidRPr="00B420C2">
        <w:rPr>
          <w:rFonts w:ascii="Calibri" w:hAnsi="Calibri" w:cs="Arial"/>
          <w:szCs w:val="24"/>
        </w:rPr>
        <w:t xml:space="preserve"> is displayed from Upper and Lower school</w:t>
      </w:r>
      <w:r w:rsidR="0043680E" w:rsidRPr="00B420C2">
        <w:rPr>
          <w:rFonts w:ascii="Calibri" w:hAnsi="Calibri" w:cs="Arial"/>
          <w:szCs w:val="24"/>
        </w:rPr>
        <w:t xml:space="preserve">. Pupils whose work is displayed on this board receive a </w:t>
      </w:r>
      <w:r w:rsidR="00B748C5" w:rsidRPr="00B420C2">
        <w:rPr>
          <w:rFonts w:ascii="Calibri" w:hAnsi="Calibri" w:cs="Arial"/>
          <w:szCs w:val="24"/>
        </w:rPr>
        <w:t>Head Teacher’s Award (HTA).</w:t>
      </w:r>
    </w:p>
    <w:p w14:paraId="4F91D5C0" w14:textId="77777777" w:rsidR="00B420C2" w:rsidRDefault="00B420C2" w:rsidP="00FB1D8F">
      <w:pPr>
        <w:jc w:val="both"/>
        <w:rPr>
          <w:rFonts w:ascii="Calibri" w:hAnsi="Calibri" w:cs="Arial"/>
          <w:b/>
          <w:szCs w:val="24"/>
          <w:u w:val="single"/>
        </w:rPr>
      </w:pPr>
    </w:p>
    <w:p w14:paraId="6D08D471" w14:textId="77777777" w:rsidR="00B420C2" w:rsidRDefault="00B420C2" w:rsidP="00FB1D8F">
      <w:pPr>
        <w:jc w:val="both"/>
        <w:rPr>
          <w:rFonts w:ascii="Calibri" w:hAnsi="Calibri" w:cs="Arial"/>
          <w:b/>
          <w:szCs w:val="24"/>
          <w:u w:val="single"/>
        </w:rPr>
      </w:pPr>
    </w:p>
    <w:p w14:paraId="70E17D55" w14:textId="0A1E82F0" w:rsidR="00FB1D8F" w:rsidRPr="00B420C2" w:rsidRDefault="00A06AF9" w:rsidP="00FB1D8F">
      <w:pPr>
        <w:jc w:val="both"/>
        <w:rPr>
          <w:rFonts w:ascii="Calibri" w:hAnsi="Calibri" w:cs="Arial"/>
          <w:b/>
          <w:szCs w:val="24"/>
          <w:u w:val="single"/>
        </w:rPr>
      </w:pPr>
      <w:r w:rsidRPr="00B420C2">
        <w:rPr>
          <w:rFonts w:ascii="Calibri" w:hAnsi="Calibri" w:cs="Arial"/>
          <w:b/>
          <w:szCs w:val="24"/>
          <w:u w:val="single"/>
        </w:rPr>
        <w:t>EXPECTATIONS FOR HOME</w:t>
      </w:r>
    </w:p>
    <w:p w14:paraId="15922BB4" w14:textId="77777777" w:rsidR="00FB1D8F" w:rsidRPr="00B420C2" w:rsidRDefault="00FB1D8F" w:rsidP="00FB1D8F">
      <w:pPr>
        <w:jc w:val="both"/>
        <w:rPr>
          <w:rFonts w:ascii="Calibri" w:hAnsi="Calibri" w:cs="Arial"/>
          <w:szCs w:val="24"/>
        </w:rPr>
      </w:pPr>
      <w:r w:rsidRPr="00B420C2">
        <w:rPr>
          <w:rFonts w:ascii="Calibri" w:hAnsi="Calibri" w:cs="Arial"/>
          <w:szCs w:val="24"/>
        </w:rPr>
        <w:lastRenderedPageBreak/>
        <w:t>A form of spelling homework will be given out every week.  This may be in the form of individual words to be learnt, a sentence containing key spellings to be learnt</w:t>
      </w:r>
      <w:r w:rsidR="00637A5B" w:rsidRPr="00B420C2">
        <w:rPr>
          <w:rFonts w:ascii="Calibri" w:hAnsi="Calibri" w:cs="Arial"/>
          <w:szCs w:val="24"/>
        </w:rPr>
        <w:t>, revision of a rule</w:t>
      </w:r>
      <w:r w:rsidRPr="00B420C2">
        <w:rPr>
          <w:rFonts w:ascii="Calibri" w:hAnsi="Calibri" w:cs="Arial"/>
          <w:szCs w:val="24"/>
        </w:rPr>
        <w:t xml:space="preserve"> or any other relevant task. No more than five spellings per week should be sent home but this could be less – just one or two words might help children to learn a particular rule. Rules/notes will be sent home with spellings where this will aid learning.</w:t>
      </w:r>
    </w:p>
    <w:p w14:paraId="23A35BC1" w14:textId="77777777" w:rsidR="00FB1D8F" w:rsidRPr="00B420C2" w:rsidRDefault="00FB1D8F" w:rsidP="00FB1D8F">
      <w:pPr>
        <w:jc w:val="both"/>
        <w:rPr>
          <w:rFonts w:ascii="Calibri" w:hAnsi="Calibri" w:cs="Arial"/>
          <w:szCs w:val="24"/>
        </w:rPr>
      </w:pPr>
    </w:p>
    <w:p w14:paraId="4D03B9E7"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Children are expected to read at home at least </w:t>
      </w:r>
      <w:r w:rsidR="00637A5B" w:rsidRPr="00B420C2">
        <w:rPr>
          <w:rFonts w:ascii="Calibri" w:hAnsi="Calibri" w:cs="Arial"/>
          <w:szCs w:val="24"/>
        </w:rPr>
        <w:t>five</w:t>
      </w:r>
      <w:r w:rsidRPr="00B420C2">
        <w:rPr>
          <w:rFonts w:ascii="Calibri" w:hAnsi="Calibri" w:cs="Arial"/>
          <w:szCs w:val="24"/>
        </w:rPr>
        <w:t xml:space="preserve"> times per week, ideally with an adult.</w:t>
      </w:r>
      <w:r w:rsidR="00637A5B" w:rsidRPr="00B420C2">
        <w:rPr>
          <w:rFonts w:ascii="Calibri" w:hAnsi="Calibri" w:cs="Arial"/>
          <w:szCs w:val="24"/>
        </w:rPr>
        <w:t xml:space="preserve">  They should complete a </w:t>
      </w:r>
      <w:commentRangeStart w:id="25"/>
      <w:r w:rsidR="00637A5B" w:rsidRPr="00B420C2">
        <w:rPr>
          <w:rFonts w:ascii="Calibri" w:hAnsi="Calibri" w:cs="Arial"/>
          <w:szCs w:val="24"/>
        </w:rPr>
        <w:t>reading journal</w:t>
      </w:r>
      <w:commentRangeEnd w:id="25"/>
      <w:r w:rsidR="008E62EC" w:rsidRPr="00B420C2">
        <w:rPr>
          <w:rStyle w:val="CommentReference"/>
        </w:rPr>
        <w:commentReference w:id="25"/>
      </w:r>
      <w:r w:rsidR="00B748C5" w:rsidRPr="00B420C2">
        <w:rPr>
          <w:rFonts w:ascii="Calibri" w:hAnsi="Calibri" w:cs="Arial"/>
          <w:szCs w:val="24"/>
        </w:rPr>
        <w:t xml:space="preserve"> (provided by school)</w:t>
      </w:r>
      <w:r w:rsidR="00637A5B" w:rsidRPr="00B420C2">
        <w:rPr>
          <w:rFonts w:ascii="Calibri" w:hAnsi="Calibri" w:cs="Arial"/>
          <w:szCs w:val="24"/>
        </w:rPr>
        <w:t>, colouring an image each time they read, and asking a parent / guardian to sign.  Additional reads may be added</w:t>
      </w:r>
      <w:r w:rsidR="004E27A9" w:rsidRPr="00B420C2">
        <w:rPr>
          <w:rFonts w:ascii="Calibri" w:hAnsi="Calibri" w:cs="Arial"/>
          <w:szCs w:val="24"/>
        </w:rPr>
        <w:t>, and challenges each week offer pupils the chance to extend their reading and earn HTA / house points as appropriate.</w:t>
      </w:r>
      <w:r w:rsidR="0043680E" w:rsidRPr="00B420C2">
        <w:rPr>
          <w:rFonts w:ascii="Calibri" w:hAnsi="Calibri" w:cs="Arial"/>
          <w:szCs w:val="24"/>
        </w:rPr>
        <w:t xml:space="preserve"> Reads are logge</w:t>
      </w:r>
      <w:r w:rsidR="000F2618" w:rsidRPr="00B420C2">
        <w:rPr>
          <w:rFonts w:ascii="Calibri" w:hAnsi="Calibri" w:cs="Arial"/>
          <w:szCs w:val="24"/>
        </w:rPr>
        <w:t xml:space="preserve">d in school and pupils who read </w:t>
      </w:r>
      <w:r w:rsidR="0043680E" w:rsidRPr="00B420C2">
        <w:rPr>
          <w:rFonts w:ascii="Calibri" w:hAnsi="Calibri" w:cs="Arial"/>
          <w:szCs w:val="24"/>
        </w:rPr>
        <w:t>regularly are rewarded with bookmarks.</w:t>
      </w:r>
      <w:r w:rsidR="000F2618" w:rsidRPr="00B420C2">
        <w:rPr>
          <w:rFonts w:ascii="Calibri" w:hAnsi="Calibri" w:cs="Arial"/>
          <w:szCs w:val="24"/>
        </w:rPr>
        <w:t xml:space="preserve"> Information about reading for decoding, fluency and comprehension is shared with parents as required.</w:t>
      </w:r>
    </w:p>
    <w:p w14:paraId="22FFB500" w14:textId="77777777" w:rsidR="00FB1D8F" w:rsidRPr="00B420C2" w:rsidRDefault="00FB1D8F" w:rsidP="00FB1D8F">
      <w:pPr>
        <w:jc w:val="both"/>
        <w:rPr>
          <w:rFonts w:ascii="Calibri" w:hAnsi="Calibri" w:cs="Arial"/>
          <w:szCs w:val="24"/>
        </w:rPr>
      </w:pPr>
    </w:p>
    <w:p w14:paraId="46CF91EC" w14:textId="77777777" w:rsidR="00A06AF9" w:rsidRPr="00B420C2" w:rsidRDefault="00A06AF9" w:rsidP="00FB1D8F">
      <w:pPr>
        <w:jc w:val="both"/>
        <w:rPr>
          <w:rFonts w:ascii="Calibri" w:hAnsi="Calibri" w:cs="Arial"/>
          <w:szCs w:val="24"/>
        </w:rPr>
      </w:pPr>
    </w:p>
    <w:p w14:paraId="241DEB2B" w14:textId="77777777" w:rsidR="00FB1D8F" w:rsidRPr="00B420C2" w:rsidRDefault="00A06AF9" w:rsidP="00FB1D8F">
      <w:pPr>
        <w:jc w:val="both"/>
        <w:rPr>
          <w:rFonts w:ascii="Calibri" w:hAnsi="Calibri" w:cs="Arial"/>
          <w:b/>
          <w:szCs w:val="24"/>
          <w:u w:val="single"/>
        </w:rPr>
      </w:pPr>
      <w:r w:rsidRPr="00B420C2">
        <w:rPr>
          <w:rFonts w:ascii="Calibri" w:hAnsi="Calibri" w:cs="Arial"/>
          <w:b/>
          <w:szCs w:val="24"/>
          <w:u w:val="single"/>
        </w:rPr>
        <w:t xml:space="preserve">SOCIAL, MORAL, SPIRITUAL AND CULTURAL </w:t>
      </w:r>
      <w:r w:rsidR="00F02DFA" w:rsidRPr="00B420C2">
        <w:rPr>
          <w:rFonts w:ascii="Calibri" w:hAnsi="Calibri" w:cs="Arial"/>
          <w:b/>
          <w:szCs w:val="24"/>
          <w:u w:val="single"/>
        </w:rPr>
        <w:t xml:space="preserve">CAPITAL </w:t>
      </w:r>
      <w:r w:rsidRPr="00B420C2">
        <w:rPr>
          <w:rFonts w:ascii="Calibri" w:hAnsi="Calibri" w:cs="Arial"/>
          <w:b/>
          <w:szCs w:val="24"/>
          <w:u w:val="single"/>
        </w:rPr>
        <w:t>OPPORTUNITIES</w:t>
      </w:r>
    </w:p>
    <w:p w14:paraId="2AD3A1B2"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Teachers plan for opportunities to aid children’s wider development, especially in areas relating to their social, moral, spiritual and cultural awareness and understanding.  This is done through: </w:t>
      </w:r>
    </w:p>
    <w:p w14:paraId="13EEF1AC" w14:textId="77777777" w:rsidR="00FB1D8F" w:rsidRPr="00B420C2" w:rsidRDefault="00FB1D8F" w:rsidP="00FB1D8F">
      <w:pPr>
        <w:numPr>
          <w:ilvl w:val="0"/>
          <w:numId w:val="11"/>
        </w:numPr>
        <w:jc w:val="both"/>
        <w:rPr>
          <w:rFonts w:ascii="Calibri" w:hAnsi="Calibri" w:cs="Arial"/>
          <w:szCs w:val="24"/>
        </w:rPr>
      </w:pPr>
      <w:r w:rsidRPr="00B420C2">
        <w:rPr>
          <w:rFonts w:ascii="Calibri" w:hAnsi="Calibri" w:cs="Arial"/>
          <w:szCs w:val="24"/>
        </w:rPr>
        <w:t>A wide exposure to a range of different texts</w:t>
      </w:r>
      <w:r w:rsidR="000F1F90" w:rsidRPr="00B420C2">
        <w:rPr>
          <w:rFonts w:ascii="Calibri" w:hAnsi="Calibri" w:cs="Arial"/>
          <w:szCs w:val="24"/>
        </w:rPr>
        <w:t>, and media,</w:t>
      </w:r>
      <w:r w:rsidRPr="00B420C2">
        <w:rPr>
          <w:rFonts w:ascii="Calibri" w:hAnsi="Calibri" w:cs="Arial"/>
          <w:szCs w:val="24"/>
        </w:rPr>
        <w:t xml:space="preserve"> in lessons </w:t>
      </w:r>
      <w:proofErr w:type="gramStart"/>
      <w:r w:rsidRPr="00B420C2">
        <w:rPr>
          <w:rFonts w:ascii="Calibri" w:hAnsi="Calibri" w:cs="Arial"/>
          <w:szCs w:val="24"/>
        </w:rPr>
        <w:t>in order to</w:t>
      </w:r>
      <w:proofErr w:type="gramEnd"/>
      <w:r w:rsidRPr="00B420C2">
        <w:rPr>
          <w:rFonts w:ascii="Calibri" w:hAnsi="Calibri" w:cs="Arial"/>
          <w:szCs w:val="24"/>
        </w:rPr>
        <w:t xml:space="preserve"> educate children about different cultures and social situations.</w:t>
      </w:r>
    </w:p>
    <w:p w14:paraId="50BA1C50" w14:textId="77777777" w:rsidR="00FB1D8F" w:rsidRPr="00B420C2" w:rsidRDefault="00FB1D8F" w:rsidP="00FB1D8F">
      <w:pPr>
        <w:numPr>
          <w:ilvl w:val="0"/>
          <w:numId w:val="11"/>
        </w:numPr>
        <w:jc w:val="both"/>
        <w:rPr>
          <w:rFonts w:ascii="Calibri" w:hAnsi="Calibri" w:cs="Arial"/>
          <w:szCs w:val="24"/>
        </w:rPr>
      </w:pPr>
      <w:r w:rsidRPr="00B420C2">
        <w:rPr>
          <w:rFonts w:ascii="Calibri" w:hAnsi="Calibri" w:cs="Arial"/>
          <w:szCs w:val="24"/>
        </w:rPr>
        <w:t xml:space="preserve">Providing a wide range of rich independent reading material which allows the children to develop their </w:t>
      </w:r>
      <w:r w:rsidR="00B748C5" w:rsidRPr="00B420C2">
        <w:rPr>
          <w:rFonts w:ascii="Calibri" w:hAnsi="Calibri" w:cs="Arial"/>
          <w:szCs w:val="24"/>
        </w:rPr>
        <w:t>Spiritual, Moral, Social and Cultural (</w:t>
      </w:r>
      <w:r w:rsidRPr="00B420C2">
        <w:rPr>
          <w:rFonts w:ascii="Calibri" w:hAnsi="Calibri" w:cs="Arial"/>
          <w:szCs w:val="24"/>
        </w:rPr>
        <w:t>SMS</w:t>
      </w:r>
      <w:r w:rsidR="00B748C5" w:rsidRPr="00B420C2">
        <w:rPr>
          <w:rFonts w:ascii="Calibri" w:hAnsi="Calibri" w:cs="Arial"/>
          <w:szCs w:val="24"/>
        </w:rPr>
        <w:t>C) aw</w:t>
      </w:r>
      <w:r w:rsidRPr="00B420C2">
        <w:rPr>
          <w:rFonts w:ascii="Calibri" w:hAnsi="Calibri" w:cs="Arial"/>
          <w:szCs w:val="24"/>
        </w:rPr>
        <w:t>areness away from the teacher.</w:t>
      </w:r>
    </w:p>
    <w:p w14:paraId="0EDD182F" w14:textId="77777777" w:rsidR="00FB1D8F" w:rsidRPr="00B420C2" w:rsidRDefault="00FB1D8F" w:rsidP="00FB1D8F">
      <w:pPr>
        <w:numPr>
          <w:ilvl w:val="0"/>
          <w:numId w:val="11"/>
        </w:numPr>
        <w:jc w:val="both"/>
        <w:rPr>
          <w:rFonts w:ascii="Calibri" w:hAnsi="Calibri" w:cs="Arial"/>
          <w:szCs w:val="24"/>
        </w:rPr>
      </w:pPr>
      <w:r w:rsidRPr="00B420C2">
        <w:rPr>
          <w:rFonts w:ascii="Calibri" w:hAnsi="Calibri" w:cs="Arial"/>
          <w:szCs w:val="24"/>
        </w:rPr>
        <w:t>Units of work related to fables and other stories which allow children to consider moral codes.</w:t>
      </w:r>
    </w:p>
    <w:p w14:paraId="52F584DC" w14:textId="77777777" w:rsidR="00B748C5" w:rsidRPr="00B420C2" w:rsidRDefault="00FB1D8F" w:rsidP="00B748C5">
      <w:pPr>
        <w:numPr>
          <w:ilvl w:val="0"/>
          <w:numId w:val="11"/>
        </w:numPr>
        <w:jc w:val="both"/>
        <w:rPr>
          <w:rFonts w:ascii="Calibri" w:hAnsi="Calibri" w:cs="Arial"/>
          <w:szCs w:val="24"/>
        </w:rPr>
      </w:pPr>
      <w:r w:rsidRPr="00B420C2">
        <w:rPr>
          <w:rFonts w:ascii="Calibri" w:hAnsi="Calibri" w:cs="Arial"/>
          <w:szCs w:val="24"/>
        </w:rPr>
        <w:t>Extensive group and partner work, particularly related to developing spoken language skills in activities such as debates and discussions.</w:t>
      </w:r>
    </w:p>
    <w:p w14:paraId="2FF6D832" w14:textId="77777777" w:rsidR="00FB1D8F" w:rsidRPr="00B420C2" w:rsidRDefault="00B748C5" w:rsidP="00B748C5">
      <w:pPr>
        <w:numPr>
          <w:ilvl w:val="0"/>
          <w:numId w:val="11"/>
        </w:numPr>
        <w:jc w:val="both"/>
        <w:rPr>
          <w:rFonts w:ascii="Calibri" w:hAnsi="Calibri" w:cs="Arial"/>
          <w:szCs w:val="24"/>
        </w:rPr>
      </w:pPr>
      <w:r w:rsidRPr="00B420C2">
        <w:rPr>
          <w:rFonts w:ascii="Calibri" w:hAnsi="Calibri" w:cs="Arial"/>
          <w:szCs w:val="24"/>
        </w:rPr>
        <w:t>Supporting</w:t>
      </w:r>
      <w:commentRangeStart w:id="26"/>
      <w:r w:rsidR="00F02DFA" w:rsidRPr="00B420C2">
        <w:rPr>
          <w:rFonts w:ascii="Calibri" w:hAnsi="Calibri" w:cs="Arial"/>
          <w:szCs w:val="24"/>
        </w:rPr>
        <w:t xml:space="preserve"> </w:t>
      </w:r>
      <w:commentRangeEnd w:id="26"/>
      <w:r w:rsidR="008E62EC" w:rsidRPr="00B420C2">
        <w:rPr>
          <w:rStyle w:val="CommentReference"/>
        </w:rPr>
        <w:commentReference w:id="26"/>
      </w:r>
      <w:r w:rsidR="00F02DFA" w:rsidRPr="00B420C2">
        <w:rPr>
          <w:rFonts w:ascii="Calibri" w:hAnsi="Calibri" w:cs="Arial"/>
          <w:szCs w:val="24"/>
        </w:rPr>
        <w:t>pupils in understanding unfamiliar concepts or references in books by using visual aids, such as finding relevant images online, to help bring these ideas to life and enhance their comprehension.</w:t>
      </w:r>
    </w:p>
    <w:p w14:paraId="2BD0BBB3" w14:textId="77777777" w:rsidR="00A06AF9" w:rsidRDefault="00A06AF9" w:rsidP="00FB1D8F">
      <w:pPr>
        <w:jc w:val="both"/>
        <w:rPr>
          <w:rFonts w:ascii="Calibri" w:hAnsi="Calibri" w:cs="Arial"/>
          <w:szCs w:val="24"/>
        </w:rPr>
      </w:pPr>
    </w:p>
    <w:p w14:paraId="303C74E2" w14:textId="77777777" w:rsidR="00B420C2" w:rsidRPr="00B420C2" w:rsidRDefault="00B420C2" w:rsidP="00FB1D8F">
      <w:pPr>
        <w:jc w:val="both"/>
        <w:rPr>
          <w:rFonts w:ascii="Calibri" w:hAnsi="Calibri" w:cs="Arial"/>
          <w:szCs w:val="24"/>
        </w:rPr>
      </w:pPr>
    </w:p>
    <w:p w14:paraId="01BD8B16" w14:textId="77777777" w:rsidR="00FB1D8F" w:rsidRPr="00B420C2" w:rsidRDefault="00A06AF9" w:rsidP="00FB1D8F">
      <w:pPr>
        <w:jc w:val="both"/>
        <w:rPr>
          <w:rFonts w:ascii="Calibri" w:hAnsi="Calibri" w:cs="Arial"/>
          <w:b/>
          <w:szCs w:val="24"/>
          <w:u w:val="single"/>
        </w:rPr>
      </w:pPr>
      <w:r w:rsidRPr="00B420C2">
        <w:rPr>
          <w:rFonts w:ascii="Calibri" w:hAnsi="Calibri" w:cs="Arial"/>
          <w:b/>
          <w:szCs w:val="24"/>
          <w:u w:val="single"/>
        </w:rPr>
        <w:t>EQUAL OPPORTUNITIES</w:t>
      </w:r>
    </w:p>
    <w:p w14:paraId="5F8D824A"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Children of all ethnic and cultural groups, races, genders, sexual orientation and abilities, have equal access to the English Curriculum. Positive images in terms of all groups are promoted throughout the school, both in the use of language and in the provision of resources. </w:t>
      </w:r>
    </w:p>
    <w:p w14:paraId="52CC2CAC" w14:textId="77777777" w:rsidR="00FB1D8F" w:rsidRPr="00B420C2" w:rsidRDefault="00FB1D8F" w:rsidP="00FB1D8F">
      <w:pPr>
        <w:jc w:val="both"/>
        <w:rPr>
          <w:rFonts w:ascii="Calibri" w:hAnsi="Calibri" w:cs="Arial"/>
          <w:szCs w:val="24"/>
        </w:rPr>
      </w:pPr>
    </w:p>
    <w:p w14:paraId="7DDAA084"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This policy has due regard to the general duties as described on </w:t>
      </w:r>
      <w:proofErr w:type="spellStart"/>
      <w:r w:rsidRPr="00B420C2">
        <w:rPr>
          <w:rFonts w:ascii="Calibri" w:hAnsi="Calibri" w:cs="Arial"/>
          <w:szCs w:val="24"/>
        </w:rPr>
        <w:t>pg</w:t>
      </w:r>
      <w:proofErr w:type="spellEnd"/>
      <w:r w:rsidRPr="00B420C2">
        <w:rPr>
          <w:rFonts w:ascii="Calibri" w:hAnsi="Calibri" w:cs="Arial"/>
          <w:szCs w:val="24"/>
        </w:rPr>
        <w:t xml:space="preserve"> 16 and 17 in the ‘Code of Practice on the Duty to Promote Race Equality.’</w:t>
      </w:r>
    </w:p>
    <w:p w14:paraId="474CE695" w14:textId="77777777" w:rsidR="00FB1D8F" w:rsidRPr="00B420C2" w:rsidRDefault="00FB1D8F" w:rsidP="00FB1D8F">
      <w:pPr>
        <w:jc w:val="both"/>
        <w:rPr>
          <w:rFonts w:ascii="Calibri" w:hAnsi="Calibri" w:cs="Arial"/>
          <w:szCs w:val="24"/>
        </w:rPr>
      </w:pPr>
    </w:p>
    <w:p w14:paraId="6C36BB11"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All children should have the opportunity to meet their age-related standards and therefore each child should be exposed to the spelling rules and English objectives appropriate to their age.  However, in some cases additional catch up may be needed </w:t>
      </w:r>
      <w:r w:rsidR="007D1A2A" w:rsidRPr="00B420C2">
        <w:rPr>
          <w:rFonts w:ascii="Calibri" w:hAnsi="Calibri" w:cs="Arial"/>
          <w:szCs w:val="24"/>
        </w:rPr>
        <w:t>alongside the phonics interventions.</w:t>
      </w:r>
    </w:p>
    <w:p w14:paraId="0AB36C52" w14:textId="77777777" w:rsidR="00FB1D8F" w:rsidRPr="00B420C2" w:rsidRDefault="00FB1D8F" w:rsidP="00FB1D8F">
      <w:pPr>
        <w:jc w:val="both"/>
        <w:rPr>
          <w:rFonts w:ascii="Calibri" w:hAnsi="Calibri" w:cs="Arial"/>
          <w:szCs w:val="24"/>
        </w:rPr>
      </w:pPr>
    </w:p>
    <w:p w14:paraId="204F440F" w14:textId="77777777" w:rsidR="007D1A2A" w:rsidRPr="00B420C2" w:rsidRDefault="00B748C5" w:rsidP="00FB1D8F">
      <w:pPr>
        <w:jc w:val="both"/>
        <w:rPr>
          <w:rFonts w:ascii="Calibri" w:hAnsi="Calibri" w:cs="Arial"/>
          <w:szCs w:val="24"/>
        </w:rPr>
      </w:pPr>
      <w:r w:rsidRPr="00B420C2">
        <w:rPr>
          <w:rFonts w:ascii="Calibri" w:hAnsi="Calibri" w:cs="Arial"/>
          <w:szCs w:val="24"/>
        </w:rPr>
        <w:t>English as an Additional Language (</w:t>
      </w:r>
      <w:r w:rsidR="007D1A2A" w:rsidRPr="00B420C2">
        <w:rPr>
          <w:rFonts w:ascii="Calibri" w:hAnsi="Calibri" w:cs="Arial"/>
          <w:szCs w:val="24"/>
        </w:rPr>
        <w:t>EAL</w:t>
      </w:r>
      <w:r w:rsidRPr="00B420C2">
        <w:rPr>
          <w:rStyle w:val="CommentReference"/>
        </w:rPr>
        <w:t>)</w:t>
      </w:r>
      <w:r w:rsidRPr="00B420C2">
        <w:rPr>
          <w:rStyle w:val="CommentReference"/>
          <w:sz w:val="24"/>
          <w:szCs w:val="24"/>
        </w:rPr>
        <w:t xml:space="preserve"> </w:t>
      </w:r>
      <w:r w:rsidRPr="00B420C2">
        <w:rPr>
          <w:rStyle w:val="CommentReference"/>
          <w:rFonts w:ascii="Calibri" w:hAnsi="Calibri" w:cs="Calibri"/>
          <w:sz w:val="24"/>
          <w:szCs w:val="24"/>
        </w:rPr>
        <w:t>pu</w:t>
      </w:r>
      <w:r w:rsidR="000F2618" w:rsidRPr="00B420C2">
        <w:rPr>
          <w:rFonts w:ascii="Calibri" w:hAnsi="Calibri" w:cs="Arial"/>
          <w:szCs w:val="24"/>
        </w:rPr>
        <w:t xml:space="preserve">pils are supported though </w:t>
      </w:r>
      <w:r w:rsidRPr="00B420C2">
        <w:rPr>
          <w:rFonts w:ascii="Calibri" w:hAnsi="Calibri" w:cs="Arial"/>
          <w:szCs w:val="24"/>
        </w:rPr>
        <w:t>the Ethnic Minority and Traveller Achievement Service (</w:t>
      </w:r>
      <w:r w:rsidR="00A06AF9" w:rsidRPr="00B420C2">
        <w:rPr>
          <w:rFonts w:ascii="Calibri" w:hAnsi="Calibri" w:cs="Arial"/>
          <w:szCs w:val="24"/>
        </w:rPr>
        <w:t>E</w:t>
      </w:r>
      <w:r w:rsidR="000F2618" w:rsidRPr="00B420C2">
        <w:rPr>
          <w:rFonts w:ascii="Calibri" w:hAnsi="Calibri" w:cs="Arial"/>
          <w:szCs w:val="24"/>
        </w:rPr>
        <w:t>MTAS</w:t>
      </w:r>
      <w:r w:rsidRPr="00B420C2">
        <w:rPr>
          <w:rStyle w:val="CommentReference"/>
          <w:rFonts w:ascii="Calibri" w:hAnsi="Calibri" w:cs="Calibri"/>
          <w:sz w:val="24"/>
          <w:szCs w:val="24"/>
        </w:rPr>
        <w:t>) a</w:t>
      </w:r>
      <w:r w:rsidR="007D1A2A" w:rsidRPr="00B420C2">
        <w:rPr>
          <w:rFonts w:ascii="Calibri" w:hAnsi="Calibri" w:cs="Calibri"/>
          <w:szCs w:val="24"/>
        </w:rPr>
        <w:t>nd</w:t>
      </w:r>
      <w:r w:rsidR="007D1A2A" w:rsidRPr="00B420C2">
        <w:rPr>
          <w:rFonts w:ascii="Calibri" w:hAnsi="Calibri" w:cs="Arial"/>
          <w:szCs w:val="24"/>
        </w:rPr>
        <w:t xml:space="preserve"> intervention groups as required.</w:t>
      </w:r>
    </w:p>
    <w:p w14:paraId="46A74785" w14:textId="77777777" w:rsidR="00A06AF9" w:rsidRDefault="00A06AF9" w:rsidP="00FB1D8F">
      <w:pPr>
        <w:jc w:val="both"/>
        <w:rPr>
          <w:rFonts w:ascii="Calibri" w:hAnsi="Calibri" w:cs="Arial"/>
          <w:szCs w:val="24"/>
        </w:rPr>
      </w:pPr>
    </w:p>
    <w:p w14:paraId="74AE3DE8" w14:textId="77777777" w:rsidR="00B420C2" w:rsidRPr="00B420C2" w:rsidRDefault="00B420C2" w:rsidP="00FB1D8F">
      <w:pPr>
        <w:jc w:val="both"/>
        <w:rPr>
          <w:rFonts w:ascii="Calibri" w:hAnsi="Calibri" w:cs="Arial"/>
          <w:szCs w:val="24"/>
        </w:rPr>
      </w:pPr>
    </w:p>
    <w:p w14:paraId="1A6F9721" w14:textId="77777777" w:rsidR="00FB1D8F" w:rsidRPr="00B420C2" w:rsidRDefault="00A06AF9" w:rsidP="00FB1D8F">
      <w:pPr>
        <w:jc w:val="both"/>
        <w:rPr>
          <w:rFonts w:ascii="Calibri" w:hAnsi="Calibri" w:cs="Arial"/>
          <w:b/>
          <w:szCs w:val="24"/>
          <w:u w:val="single"/>
        </w:rPr>
      </w:pPr>
      <w:r w:rsidRPr="00B420C2">
        <w:rPr>
          <w:rFonts w:ascii="Calibri" w:hAnsi="Calibri" w:cs="Arial"/>
          <w:b/>
          <w:szCs w:val="24"/>
          <w:u w:val="single"/>
        </w:rPr>
        <w:t>PUPIL PREMIUM</w:t>
      </w:r>
    </w:p>
    <w:p w14:paraId="46059059"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The English skills of pupil premium children are monitored through continual formative and summative </w:t>
      </w:r>
      <w:proofErr w:type="gramStart"/>
      <w:r w:rsidRPr="00B420C2">
        <w:rPr>
          <w:rFonts w:ascii="Calibri" w:hAnsi="Calibri" w:cs="Arial"/>
          <w:szCs w:val="24"/>
        </w:rPr>
        <w:t>assessments</w:t>
      </w:r>
      <w:r w:rsidR="00512EAA" w:rsidRPr="00B420C2">
        <w:rPr>
          <w:rFonts w:ascii="Calibri" w:hAnsi="Calibri" w:cs="Arial"/>
          <w:szCs w:val="24"/>
        </w:rPr>
        <w:t>, and</w:t>
      </w:r>
      <w:proofErr w:type="gramEnd"/>
      <w:r w:rsidR="00512EAA" w:rsidRPr="00B420C2">
        <w:rPr>
          <w:rFonts w:ascii="Calibri" w:hAnsi="Calibri" w:cs="Arial"/>
          <w:szCs w:val="24"/>
        </w:rPr>
        <w:t xml:space="preserve"> discussed in depth at Pupil Progress meetings</w:t>
      </w:r>
      <w:r w:rsidRPr="00B420C2">
        <w:rPr>
          <w:rFonts w:ascii="Calibri" w:hAnsi="Calibri" w:cs="Arial"/>
          <w:szCs w:val="24"/>
        </w:rPr>
        <w:t>.  This information is used to inform planning and establish what further support is needed.  The measure of how successful extra support and interventions have been</w:t>
      </w:r>
      <w:r w:rsidR="007D1A2A" w:rsidRPr="00B420C2">
        <w:rPr>
          <w:rFonts w:ascii="Calibri" w:hAnsi="Calibri" w:cs="Arial"/>
          <w:szCs w:val="24"/>
        </w:rPr>
        <w:t>,</w:t>
      </w:r>
      <w:r w:rsidRPr="00B420C2">
        <w:rPr>
          <w:rFonts w:ascii="Calibri" w:hAnsi="Calibri" w:cs="Arial"/>
          <w:szCs w:val="24"/>
        </w:rPr>
        <w:t xml:space="preserve"> will be established through future assessment data, with provision being altered accordingly.</w:t>
      </w:r>
    </w:p>
    <w:p w14:paraId="5E16F620" w14:textId="77777777" w:rsidR="00A06AF9" w:rsidRDefault="00A06AF9" w:rsidP="00FB1D8F">
      <w:pPr>
        <w:jc w:val="both"/>
        <w:rPr>
          <w:rFonts w:ascii="Calibri" w:hAnsi="Calibri" w:cs="Arial"/>
          <w:szCs w:val="24"/>
        </w:rPr>
      </w:pPr>
    </w:p>
    <w:p w14:paraId="516C0DA1" w14:textId="77777777" w:rsidR="00B420C2" w:rsidRDefault="00B420C2" w:rsidP="00FB1D8F">
      <w:pPr>
        <w:jc w:val="both"/>
        <w:rPr>
          <w:rFonts w:ascii="Calibri" w:hAnsi="Calibri" w:cs="Arial"/>
          <w:szCs w:val="24"/>
        </w:rPr>
      </w:pPr>
    </w:p>
    <w:p w14:paraId="5BC8870A" w14:textId="77777777" w:rsidR="00B420C2" w:rsidRPr="00B420C2" w:rsidRDefault="00B420C2" w:rsidP="00FB1D8F">
      <w:pPr>
        <w:jc w:val="both"/>
        <w:rPr>
          <w:rFonts w:ascii="Calibri" w:hAnsi="Calibri" w:cs="Arial"/>
          <w:szCs w:val="24"/>
        </w:rPr>
      </w:pPr>
    </w:p>
    <w:p w14:paraId="31ED20E9" w14:textId="77777777" w:rsidR="000F2618" w:rsidRPr="00B420C2" w:rsidRDefault="00A06AF9" w:rsidP="00FB1D8F">
      <w:pPr>
        <w:jc w:val="both"/>
        <w:rPr>
          <w:rFonts w:ascii="Calibri" w:hAnsi="Calibri" w:cs="Arial"/>
          <w:b/>
          <w:szCs w:val="24"/>
          <w:u w:val="single"/>
        </w:rPr>
      </w:pPr>
      <w:r w:rsidRPr="00B420C2">
        <w:rPr>
          <w:rFonts w:ascii="Calibri" w:hAnsi="Calibri" w:cs="Arial"/>
          <w:b/>
          <w:szCs w:val="24"/>
          <w:u w:val="single"/>
        </w:rPr>
        <w:t>CONTINUED PROFESSIONAL DEVELOPMENT</w:t>
      </w:r>
    </w:p>
    <w:p w14:paraId="71146B13" w14:textId="77777777" w:rsidR="00FB1D8F" w:rsidRPr="00B420C2" w:rsidRDefault="00FB1D8F" w:rsidP="00FB1D8F">
      <w:pPr>
        <w:jc w:val="both"/>
        <w:rPr>
          <w:rFonts w:ascii="Calibri" w:hAnsi="Calibri" w:cs="Arial"/>
          <w:szCs w:val="24"/>
        </w:rPr>
      </w:pPr>
      <w:r w:rsidRPr="00B420C2">
        <w:rPr>
          <w:rFonts w:ascii="Calibri" w:hAnsi="Calibri" w:cs="Arial"/>
          <w:szCs w:val="24"/>
        </w:rPr>
        <w:t>The Subject Manager receives information and resources which arrive in school and distributes them where necessary.  Literacy briefings and conferences given by the Literacy Team from the Local Authority are attended and all relevant information is cascaded in staff meetings and twilights.</w:t>
      </w:r>
    </w:p>
    <w:p w14:paraId="375CAF57" w14:textId="77777777" w:rsidR="00FB1D8F" w:rsidRPr="00B420C2" w:rsidRDefault="00FB1D8F" w:rsidP="00FB1D8F">
      <w:pPr>
        <w:jc w:val="both"/>
        <w:rPr>
          <w:rFonts w:ascii="Calibri" w:hAnsi="Calibri" w:cs="Arial"/>
          <w:szCs w:val="24"/>
        </w:rPr>
      </w:pPr>
      <w:r w:rsidRPr="00B420C2">
        <w:rPr>
          <w:rFonts w:ascii="Calibri" w:hAnsi="Calibri" w:cs="Arial"/>
          <w:szCs w:val="24"/>
        </w:rPr>
        <w:t>Specific individual needs for staff are met appropriately with internal training and/or external training.</w:t>
      </w:r>
    </w:p>
    <w:p w14:paraId="79BF64C2" w14:textId="77777777" w:rsidR="00FB1D8F" w:rsidRPr="00B420C2" w:rsidRDefault="00FB1D8F" w:rsidP="00FB1D8F">
      <w:pPr>
        <w:jc w:val="both"/>
        <w:rPr>
          <w:rFonts w:ascii="Calibri" w:hAnsi="Calibri" w:cs="Arial"/>
          <w:szCs w:val="24"/>
        </w:rPr>
      </w:pPr>
      <w:r w:rsidRPr="00B420C2">
        <w:rPr>
          <w:rFonts w:ascii="Calibri" w:hAnsi="Calibri" w:cs="Arial"/>
          <w:szCs w:val="24"/>
        </w:rPr>
        <w:t>Generic needs are prioritised and addressed through whole staff INSET using appropriately skilled and external providers or the Subject Manager.</w:t>
      </w:r>
    </w:p>
    <w:p w14:paraId="37BF1856" w14:textId="77777777" w:rsidR="00A06AF9" w:rsidRDefault="00A06AF9" w:rsidP="00FB1D8F">
      <w:pPr>
        <w:jc w:val="both"/>
        <w:rPr>
          <w:rFonts w:ascii="Calibri" w:hAnsi="Calibri" w:cs="Arial"/>
          <w:szCs w:val="24"/>
        </w:rPr>
      </w:pPr>
    </w:p>
    <w:p w14:paraId="66ED1903" w14:textId="77777777" w:rsidR="00B420C2" w:rsidRPr="00B420C2" w:rsidRDefault="00B420C2" w:rsidP="00FB1D8F">
      <w:pPr>
        <w:jc w:val="both"/>
        <w:rPr>
          <w:rFonts w:ascii="Calibri" w:hAnsi="Calibri" w:cs="Arial"/>
          <w:szCs w:val="24"/>
        </w:rPr>
      </w:pPr>
    </w:p>
    <w:p w14:paraId="39156BB7" w14:textId="77777777" w:rsidR="000F2618" w:rsidRPr="00B420C2" w:rsidRDefault="00A06AF9" w:rsidP="00FB1D8F">
      <w:pPr>
        <w:jc w:val="both"/>
        <w:rPr>
          <w:rFonts w:ascii="Calibri" w:hAnsi="Calibri" w:cs="Arial"/>
          <w:b/>
          <w:szCs w:val="24"/>
          <w:u w:val="single"/>
        </w:rPr>
      </w:pPr>
      <w:r w:rsidRPr="00B420C2">
        <w:rPr>
          <w:rFonts w:ascii="Calibri" w:hAnsi="Calibri" w:cs="Arial"/>
          <w:b/>
          <w:szCs w:val="24"/>
          <w:u w:val="single"/>
        </w:rPr>
        <w:t>LIBRARY</w:t>
      </w:r>
    </w:p>
    <w:p w14:paraId="05D22878" w14:textId="77777777" w:rsidR="00FB1D8F" w:rsidRPr="00B420C2" w:rsidRDefault="00FB1D8F" w:rsidP="00FB1D8F">
      <w:pPr>
        <w:jc w:val="both"/>
        <w:rPr>
          <w:rFonts w:ascii="Calibri" w:hAnsi="Calibri" w:cs="Arial"/>
          <w:szCs w:val="24"/>
        </w:rPr>
      </w:pPr>
      <w:r w:rsidRPr="00B420C2">
        <w:rPr>
          <w:rFonts w:ascii="Calibri" w:hAnsi="Calibri" w:cs="Arial"/>
          <w:szCs w:val="24"/>
        </w:rPr>
        <w:t>The school library is designed to encourage children to enjoy choosing and reading books.</w:t>
      </w:r>
    </w:p>
    <w:p w14:paraId="6A674707" w14:textId="77777777" w:rsidR="00FB1D8F" w:rsidRPr="00B420C2" w:rsidRDefault="00FB1D8F" w:rsidP="00FB1D8F">
      <w:pPr>
        <w:jc w:val="both"/>
        <w:rPr>
          <w:rFonts w:ascii="Calibri" w:hAnsi="Calibri" w:cs="Arial"/>
          <w:szCs w:val="24"/>
        </w:rPr>
      </w:pPr>
      <w:r w:rsidRPr="00B420C2">
        <w:rPr>
          <w:rFonts w:ascii="Calibri" w:hAnsi="Calibri" w:cs="Arial"/>
          <w:szCs w:val="24"/>
        </w:rPr>
        <w:t>The library is constantly updated with a range of fiction and non-fiction books, poetry, plays, big story books, graphic novels and a popular collection of joke books, as well as some old favourites and classics.</w:t>
      </w:r>
    </w:p>
    <w:p w14:paraId="171CC3AB"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 A regularly updated selection of New Books is always on display and pupils are encouraged to write Book Reviews and Recommendations.</w:t>
      </w:r>
      <w:r w:rsidR="00944AF7" w:rsidRPr="00B420C2">
        <w:rPr>
          <w:rFonts w:ascii="Calibri" w:hAnsi="Calibri" w:cs="Arial"/>
          <w:szCs w:val="24"/>
        </w:rPr>
        <w:t xml:space="preserve"> </w:t>
      </w:r>
    </w:p>
    <w:p w14:paraId="458B2EB8" w14:textId="77777777" w:rsidR="00A06AF9" w:rsidRPr="00B420C2" w:rsidRDefault="00A06AF9" w:rsidP="00FB1D8F">
      <w:pPr>
        <w:jc w:val="both"/>
        <w:rPr>
          <w:rFonts w:ascii="Calibri" w:hAnsi="Calibri" w:cs="Arial"/>
          <w:szCs w:val="24"/>
        </w:rPr>
      </w:pPr>
    </w:p>
    <w:p w14:paraId="078C1A25" w14:textId="77777777" w:rsidR="00FB1D8F" w:rsidRPr="00B420C2" w:rsidRDefault="00FB1D8F" w:rsidP="00FB1D8F">
      <w:pPr>
        <w:jc w:val="both"/>
        <w:rPr>
          <w:rFonts w:ascii="Calibri" w:hAnsi="Calibri" w:cs="Arial"/>
          <w:szCs w:val="24"/>
        </w:rPr>
      </w:pPr>
      <w:r w:rsidRPr="00B420C2">
        <w:rPr>
          <w:rFonts w:ascii="Calibri" w:hAnsi="Calibri" w:cs="Arial"/>
          <w:szCs w:val="24"/>
        </w:rPr>
        <w:t xml:space="preserve">Themed displays offer the pupils books to support their projects in the </w:t>
      </w:r>
      <w:proofErr w:type="gramStart"/>
      <w:r w:rsidRPr="00B420C2">
        <w:rPr>
          <w:rFonts w:ascii="Calibri" w:hAnsi="Calibri" w:cs="Arial"/>
          <w:szCs w:val="24"/>
        </w:rPr>
        <w:t>classroom:-</w:t>
      </w:r>
      <w:proofErr w:type="gramEnd"/>
      <w:r w:rsidRPr="00B420C2">
        <w:rPr>
          <w:rFonts w:ascii="Calibri" w:hAnsi="Calibri" w:cs="Arial"/>
          <w:szCs w:val="24"/>
        </w:rPr>
        <w:t xml:space="preserve"> relating to the seasons (harvest time, summer holidays, Christmas, etc.), literary events (such as celebrating Roald Dahl's 100th birthday, World Book Day, etc.), </w:t>
      </w:r>
      <w:r w:rsidR="0077422E" w:rsidRPr="00B420C2">
        <w:rPr>
          <w:rFonts w:ascii="Calibri" w:hAnsi="Calibri" w:cs="Arial"/>
          <w:szCs w:val="24"/>
        </w:rPr>
        <w:t xml:space="preserve">and specific topics covered across the curriculum.  </w:t>
      </w:r>
      <w:r w:rsidRPr="00B420C2">
        <w:rPr>
          <w:rFonts w:ascii="Calibri" w:hAnsi="Calibri" w:cs="Arial"/>
          <w:szCs w:val="24"/>
        </w:rPr>
        <w:t xml:space="preserve"> </w:t>
      </w:r>
    </w:p>
    <w:p w14:paraId="24D3B3FE" w14:textId="77777777" w:rsidR="00FB1D8F" w:rsidRPr="00B420C2" w:rsidRDefault="00944AF7" w:rsidP="00FB1D8F">
      <w:pPr>
        <w:jc w:val="both"/>
        <w:rPr>
          <w:rFonts w:ascii="Calibri" w:hAnsi="Calibri" w:cs="Arial"/>
          <w:szCs w:val="24"/>
        </w:rPr>
      </w:pPr>
      <w:r w:rsidRPr="00B420C2">
        <w:rPr>
          <w:rFonts w:ascii="Calibri" w:hAnsi="Calibri" w:cs="Arial"/>
          <w:szCs w:val="24"/>
        </w:rPr>
        <w:t>Th</w:t>
      </w:r>
      <w:r w:rsidR="00FB1D8F" w:rsidRPr="00B420C2">
        <w:rPr>
          <w:rFonts w:ascii="Calibri" w:hAnsi="Calibri" w:cs="Arial"/>
          <w:szCs w:val="24"/>
        </w:rPr>
        <w:t xml:space="preserve">ere are over 7000 books in the </w:t>
      </w:r>
      <w:proofErr w:type="gramStart"/>
      <w:r w:rsidR="00FB1D8F" w:rsidRPr="00B420C2">
        <w:rPr>
          <w:rFonts w:ascii="Calibri" w:hAnsi="Calibri" w:cs="Arial"/>
          <w:szCs w:val="24"/>
        </w:rPr>
        <w:t>Library</w:t>
      </w:r>
      <w:proofErr w:type="gramEnd"/>
      <w:r w:rsidR="00FB1D8F" w:rsidRPr="00B420C2">
        <w:rPr>
          <w:rFonts w:ascii="Calibri" w:hAnsi="Calibri" w:cs="Arial"/>
          <w:szCs w:val="24"/>
        </w:rPr>
        <w:t>, many of which have been supplied by the School Library Service.  Pupils are allowed to borrow up to 4 books at any time to support their reading and projects in class. Books are borrowed and returned by the pupils using a hand-held scanner linked to ‘</w:t>
      </w:r>
      <w:proofErr w:type="spellStart"/>
      <w:r w:rsidR="00FB1D8F" w:rsidRPr="00B420C2">
        <w:rPr>
          <w:rFonts w:ascii="Calibri" w:hAnsi="Calibri" w:cs="Arial"/>
          <w:szCs w:val="24"/>
        </w:rPr>
        <w:t>Microlibrarian</w:t>
      </w:r>
      <w:proofErr w:type="spellEnd"/>
      <w:r w:rsidR="00FB1D8F" w:rsidRPr="00B420C2">
        <w:rPr>
          <w:rFonts w:ascii="Calibri" w:hAnsi="Calibri" w:cs="Arial"/>
          <w:szCs w:val="24"/>
        </w:rPr>
        <w:t>’ computer software.</w:t>
      </w:r>
    </w:p>
    <w:p w14:paraId="68ACD3BD" w14:textId="77777777" w:rsidR="002F225E" w:rsidRPr="00B420C2" w:rsidRDefault="00944AF7" w:rsidP="00FB1D8F">
      <w:pPr>
        <w:jc w:val="both"/>
        <w:rPr>
          <w:rFonts w:ascii="Calibri" w:hAnsi="Calibri" w:cs="Arial"/>
          <w:szCs w:val="24"/>
        </w:rPr>
      </w:pPr>
      <w:r w:rsidRPr="00B420C2">
        <w:rPr>
          <w:rFonts w:ascii="Calibri" w:hAnsi="Calibri" w:cs="Arial"/>
          <w:szCs w:val="24"/>
        </w:rPr>
        <w:t>The l</w:t>
      </w:r>
      <w:r w:rsidR="00FB1D8F" w:rsidRPr="00B420C2">
        <w:rPr>
          <w:rFonts w:ascii="Calibri" w:hAnsi="Calibri" w:cs="Arial"/>
          <w:szCs w:val="24"/>
        </w:rPr>
        <w:t>ibrary is overseen by the library manager, who is responsible for the purchasing, upkeep and updating of stock.</w:t>
      </w:r>
    </w:p>
    <w:p w14:paraId="4943E9E7" w14:textId="77777777" w:rsidR="002F225E" w:rsidRDefault="002F225E" w:rsidP="00FB1D8F">
      <w:pPr>
        <w:jc w:val="both"/>
        <w:rPr>
          <w:rFonts w:ascii="Calibri" w:hAnsi="Calibri" w:cs="Arial"/>
          <w:szCs w:val="24"/>
        </w:rPr>
      </w:pPr>
    </w:p>
    <w:p w14:paraId="6FCD20E0" w14:textId="77777777" w:rsidR="00B420C2" w:rsidRPr="00B420C2" w:rsidRDefault="00B420C2" w:rsidP="00FB1D8F">
      <w:pPr>
        <w:jc w:val="both"/>
        <w:rPr>
          <w:rFonts w:ascii="Calibri" w:hAnsi="Calibri" w:cs="Arial"/>
          <w:szCs w:val="24"/>
        </w:rPr>
      </w:pPr>
    </w:p>
    <w:p w14:paraId="07F8C9B0" w14:textId="2B73152E" w:rsidR="002F225E" w:rsidRPr="00B420C2" w:rsidRDefault="002F225E" w:rsidP="00FB1D8F">
      <w:pPr>
        <w:jc w:val="both"/>
        <w:rPr>
          <w:rFonts w:ascii="Calibri" w:hAnsi="Calibri" w:cs="Arial"/>
          <w:b/>
          <w:bCs/>
          <w:szCs w:val="24"/>
          <w:u w:val="single"/>
        </w:rPr>
      </w:pPr>
      <w:r w:rsidRPr="00B420C2">
        <w:rPr>
          <w:rFonts w:ascii="Calibri" w:hAnsi="Calibri" w:cs="Arial"/>
          <w:b/>
          <w:bCs/>
          <w:szCs w:val="24"/>
          <w:u w:val="single"/>
        </w:rPr>
        <w:t>FOSTERING A LOVE OF ENGLISH</w:t>
      </w:r>
    </w:p>
    <w:p w14:paraId="6E5E09BA" w14:textId="77777777" w:rsidR="00F02DFA" w:rsidRPr="00B420C2" w:rsidRDefault="002F225E" w:rsidP="00FB1D8F">
      <w:pPr>
        <w:jc w:val="both"/>
        <w:rPr>
          <w:rFonts w:ascii="Calibri" w:hAnsi="Calibri" w:cs="Arial"/>
          <w:szCs w:val="24"/>
        </w:rPr>
      </w:pPr>
      <w:r w:rsidRPr="00B420C2">
        <w:rPr>
          <w:rFonts w:ascii="Calibri" w:hAnsi="Calibri" w:cs="Arial"/>
          <w:szCs w:val="24"/>
        </w:rPr>
        <w:t xml:space="preserve">We are passionate about fostering a love </w:t>
      </w:r>
      <w:r w:rsidR="0077422E" w:rsidRPr="00B420C2">
        <w:rPr>
          <w:rFonts w:ascii="Calibri" w:hAnsi="Calibri" w:cs="Arial"/>
          <w:szCs w:val="24"/>
        </w:rPr>
        <w:t>of E</w:t>
      </w:r>
      <w:r w:rsidRPr="00B420C2">
        <w:rPr>
          <w:rFonts w:ascii="Calibri" w:hAnsi="Calibri" w:cs="Arial"/>
          <w:szCs w:val="24"/>
        </w:rPr>
        <w:t>nglish, recognising it as a cornerstone of our ethos. We believe that a strong foundation in English equips children with the essential skills to express themselves, think critically, and engage confidently with the world. Through a rich and inclusive approach to reading, writing, speaking, and listening, we empower pupils to develop both academically and personally. Our commitment to excellence in English is central to our mission of nurturing curious, creative, and compassionate individuals who are equipped to thrive in a rapidly changing world. We are dedicated to ensuring that every child not only masters key literacy skills but also develops a lifelong passion for learning, communication, and self-expression.</w:t>
      </w:r>
    </w:p>
    <w:p w14:paraId="28A80587" w14:textId="77777777" w:rsidR="00720779" w:rsidRPr="00B420C2" w:rsidRDefault="00720779" w:rsidP="00FB1D8F">
      <w:pPr>
        <w:jc w:val="both"/>
        <w:rPr>
          <w:rFonts w:ascii="Calibri" w:hAnsi="Calibri" w:cs="Arial"/>
          <w:szCs w:val="24"/>
        </w:rPr>
      </w:pPr>
    </w:p>
    <w:p w14:paraId="50E8E7AE" w14:textId="77777777" w:rsidR="00FB1D8F" w:rsidRPr="00B420C2" w:rsidRDefault="00FB1D8F" w:rsidP="00FB1D8F">
      <w:pPr>
        <w:jc w:val="both"/>
        <w:rPr>
          <w:rFonts w:ascii="Calibri" w:hAnsi="Calibri" w:cs="Arial"/>
          <w:szCs w:val="24"/>
        </w:rPr>
      </w:pPr>
    </w:p>
    <w:p w14:paraId="120CDDAC" w14:textId="77777777" w:rsidR="00FB1D8F" w:rsidRPr="00B420C2" w:rsidRDefault="00FB1D8F" w:rsidP="00FB1D8F">
      <w:pPr>
        <w:jc w:val="both"/>
        <w:rPr>
          <w:rFonts w:ascii="Calibri" w:hAnsi="Calibri" w:cs="Arial"/>
          <w:szCs w:val="24"/>
        </w:rPr>
      </w:pPr>
    </w:p>
    <w:p w14:paraId="12A0D2B3" w14:textId="77777777" w:rsidR="00FB1D8F" w:rsidRPr="00B420C2" w:rsidRDefault="00FB1D8F" w:rsidP="00FB1D8F">
      <w:pPr>
        <w:jc w:val="both"/>
        <w:rPr>
          <w:rFonts w:ascii="Calibri" w:hAnsi="Calibri" w:cs="Arial"/>
          <w:szCs w:val="24"/>
        </w:rPr>
      </w:pPr>
    </w:p>
    <w:p w14:paraId="3EBFCDE2" w14:textId="77777777" w:rsidR="00FB1D8F" w:rsidRPr="00B420C2" w:rsidRDefault="00FB1D8F" w:rsidP="00FB1D8F">
      <w:pPr>
        <w:rPr>
          <w:rFonts w:ascii="Calibri" w:hAnsi="Calibri"/>
          <w:szCs w:val="24"/>
        </w:rPr>
      </w:pPr>
    </w:p>
    <w:p w14:paraId="5F4A1B0F" w14:textId="77777777" w:rsidR="00FB1D8F" w:rsidRPr="00B420C2" w:rsidRDefault="00FB1D8F" w:rsidP="00FB1D8F">
      <w:pPr>
        <w:rPr>
          <w:rFonts w:ascii="Calibri" w:hAnsi="Calibri"/>
          <w:szCs w:val="24"/>
        </w:rPr>
      </w:pPr>
    </w:p>
    <w:p w14:paraId="38FD04FD" w14:textId="77777777" w:rsidR="00FB1D8F" w:rsidRPr="00B420C2" w:rsidRDefault="00FB1D8F" w:rsidP="00FB1D8F">
      <w:pPr>
        <w:jc w:val="both"/>
        <w:rPr>
          <w:rFonts w:ascii="Calibri" w:hAnsi="Calibri" w:cs="Arial"/>
          <w:szCs w:val="24"/>
        </w:rPr>
      </w:pPr>
    </w:p>
    <w:p w14:paraId="5DB51F05" w14:textId="77777777" w:rsidR="00FB1D8F" w:rsidRPr="00B420C2" w:rsidRDefault="00FB1D8F" w:rsidP="00FB1D8F">
      <w:pPr>
        <w:jc w:val="both"/>
        <w:rPr>
          <w:rFonts w:ascii="Calibri" w:hAnsi="Calibri" w:cs="Arial"/>
          <w:szCs w:val="24"/>
        </w:rPr>
      </w:pPr>
    </w:p>
    <w:p w14:paraId="0873FD1A" w14:textId="77777777" w:rsidR="00FB1D8F" w:rsidRPr="00B420C2" w:rsidRDefault="00FB1D8F" w:rsidP="00FB1D8F">
      <w:pPr>
        <w:jc w:val="both"/>
        <w:rPr>
          <w:rFonts w:ascii="Calibri" w:hAnsi="Calibri" w:cs="Arial"/>
          <w:szCs w:val="24"/>
        </w:rPr>
      </w:pPr>
    </w:p>
    <w:p w14:paraId="64C192B4" w14:textId="77777777" w:rsidR="00FB1D8F" w:rsidRPr="00B420C2" w:rsidRDefault="00FB1D8F" w:rsidP="00FB1D8F">
      <w:pPr>
        <w:jc w:val="both"/>
        <w:rPr>
          <w:rFonts w:ascii="Calibri" w:hAnsi="Calibri" w:cs="Arial"/>
          <w:szCs w:val="24"/>
        </w:rPr>
      </w:pPr>
    </w:p>
    <w:p w14:paraId="7125EF6F" w14:textId="77777777" w:rsidR="00FB1D8F" w:rsidRPr="00B420C2" w:rsidRDefault="00FB1D8F" w:rsidP="00FB1D8F">
      <w:pPr>
        <w:jc w:val="both"/>
        <w:rPr>
          <w:rFonts w:ascii="Calibri" w:hAnsi="Calibri" w:cs="Arial"/>
          <w:szCs w:val="24"/>
        </w:rPr>
      </w:pPr>
    </w:p>
    <w:p w14:paraId="575F72AE" w14:textId="77777777" w:rsidR="00FB1D8F" w:rsidRPr="00B420C2" w:rsidRDefault="00FB1D8F" w:rsidP="00FB1D8F">
      <w:pPr>
        <w:jc w:val="both"/>
        <w:rPr>
          <w:rFonts w:ascii="Calibri" w:hAnsi="Calibri" w:cs="Arial"/>
          <w:szCs w:val="24"/>
        </w:rPr>
      </w:pPr>
    </w:p>
    <w:p w14:paraId="03BF52B5" w14:textId="77777777" w:rsidR="00FB1D8F" w:rsidRPr="00B420C2" w:rsidRDefault="00FB1D8F" w:rsidP="00FB1D8F">
      <w:pPr>
        <w:jc w:val="both"/>
        <w:rPr>
          <w:rFonts w:ascii="Calibri" w:hAnsi="Calibri" w:cs="Arial"/>
          <w:szCs w:val="24"/>
        </w:rPr>
      </w:pPr>
    </w:p>
    <w:p w14:paraId="1E0DF985" w14:textId="77777777" w:rsidR="00B420C2" w:rsidRDefault="00B420C2" w:rsidP="00FB1D8F">
      <w:pPr>
        <w:jc w:val="both"/>
        <w:rPr>
          <w:rFonts w:ascii="Calibri" w:hAnsi="Calibri" w:cs="Arial"/>
          <w:b/>
          <w:szCs w:val="24"/>
          <w:u w:val="single"/>
        </w:rPr>
      </w:pPr>
    </w:p>
    <w:p w14:paraId="7EB93B6A" w14:textId="77777777" w:rsidR="00B420C2" w:rsidRDefault="00B420C2" w:rsidP="00FB1D8F">
      <w:pPr>
        <w:jc w:val="both"/>
        <w:rPr>
          <w:rFonts w:ascii="Calibri" w:hAnsi="Calibri" w:cs="Arial"/>
          <w:b/>
          <w:szCs w:val="24"/>
          <w:u w:val="single"/>
        </w:rPr>
      </w:pPr>
    </w:p>
    <w:p w14:paraId="0158EB19" w14:textId="192A16CB" w:rsidR="00FB1D8F" w:rsidRPr="00B420C2" w:rsidRDefault="0077422E" w:rsidP="00FB1D8F">
      <w:pPr>
        <w:jc w:val="both"/>
        <w:rPr>
          <w:rFonts w:ascii="Calibri" w:hAnsi="Calibri" w:cs="Arial"/>
          <w:b/>
          <w:i/>
          <w:szCs w:val="24"/>
          <w:u w:val="single"/>
        </w:rPr>
      </w:pPr>
      <w:r w:rsidRPr="00B420C2">
        <w:rPr>
          <w:rFonts w:ascii="Calibri" w:hAnsi="Calibri" w:cs="Arial"/>
          <w:b/>
          <w:szCs w:val="24"/>
          <w:u w:val="single"/>
        </w:rPr>
        <w:t>Ap</w:t>
      </w:r>
      <w:r w:rsidR="00FB1D8F" w:rsidRPr="00B420C2">
        <w:rPr>
          <w:rFonts w:ascii="Calibri" w:hAnsi="Calibri" w:cs="Arial"/>
          <w:b/>
          <w:szCs w:val="24"/>
          <w:u w:val="single"/>
        </w:rPr>
        <w:t>pendix 1</w:t>
      </w:r>
    </w:p>
    <w:p w14:paraId="4B3FCFE9" w14:textId="77777777" w:rsidR="00FB1D8F" w:rsidRPr="00FB1D8F" w:rsidRDefault="0077422E" w:rsidP="00FB1D8F">
      <w:pPr>
        <w:jc w:val="both"/>
        <w:rPr>
          <w:rFonts w:cs="Arial"/>
          <w:b/>
          <w:i/>
          <w:sz w:val="28"/>
          <w:szCs w:val="24"/>
          <w:u w:val="single"/>
        </w:rPr>
      </w:pPr>
      <w:r w:rsidRPr="00B420C2">
        <w:rPr>
          <w:rFonts w:ascii="Times New Roman" w:hAnsi="Times New Roman"/>
          <w:noProof/>
          <w:sz w:val="28"/>
          <w:szCs w:val="24"/>
        </w:rPr>
        <w:pict w14:anchorId="30CFCC82">
          <v:shape id="_x0000_s2079" type="#_x0000_t75" style="position:absolute;left:0;text-align:left;margin-left:172.2pt;margin-top:332.35pt;width:68pt;height:27pt;z-index:251658240">
            <v:imagedata r:id="rId16" o:title=""/>
            <w10:wrap type="square"/>
          </v:shape>
        </w:pict>
      </w:r>
    </w:p>
    <w:p w14:paraId="6A17EF77" w14:textId="77777777" w:rsidR="00FB1D8F" w:rsidRPr="00FB1D8F" w:rsidRDefault="00FB1D8F" w:rsidP="00FB1D8F">
      <w:pPr>
        <w:jc w:val="both"/>
        <w:rPr>
          <w:rFonts w:cs="Arial"/>
          <w:sz w:val="28"/>
          <w:szCs w:val="24"/>
        </w:rPr>
      </w:pPr>
      <w:r w:rsidRPr="00FB1D8F">
        <w:rPr>
          <w:rFonts w:ascii="Times New Roman" w:hAnsi="Times New Roman"/>
          <w:noProof/>
          <w:sz w:val="28"/>
          <w:szCs w:val="24"/>
        </w:rPr>
        <w:pict w14:anchorId="2EE5611B">
          <v:shape id="Picture 1" o:spid="_x0000_s2069" type="#_x0000_t75" style="position:absolute;left:0;text-align:left;margin-left:.2pt;margin-top:14.7pt;width:515.5pt;height:357.1pt;z-index:-251660288;visibility:visible" wrapcoords="-31 0 -31 21545 21600 21545 21600 0 -31 0">
            <v:imagedata r:id="rId17" o:title="" croptop="13243f" cropbottom="12809f" cropleft="26580f" cropright="6852f"/>
            <w10:wrap type="tight"/>
          </v:shape>
        </w:pict>
      </w:r>
    </w:p>
    <w:p w14:paraId="334A9B06" w14:textId="77777777" w:rsidR="001C18F9" w:rsidRDefault="001C18F9">
      <w:pPr>
        <w:rPr>
          <w:sz w:val="20"/>
        </w:rPr>
      </w:pPr>
    </w:p>
    <w:p w14:paraId="5029F325" w14:textId="77777777" w:rsidR="00B36A7E" w:rsidRDefault="00B36A7E">
      <w:pPr>
        <w:rPr>
          <w:sz w:val="20"/>
        </w:rPr>
      </w:pPr>
    </w:p>
    <w:p w14:paraId="7461B498" w14:textId="77777777" w:rsidR="00B36A7E" w:rsidRDefault="00B36A7E">
      <w:pPr>
        <w:rPr>
          <w:sz w:val="20"/>
        </w:rPr>
      </w:pPr>
    </w:p>
    <w:p w14:paraId="635A2979" w14:textId="77777777" w:rsidR="00B36A7E" w:rsidRDefault="00B36A7E">
      <w:pPr>
        <w:rPr>
          <w:sz w:val="20"/>
        </w:rPr>
      </w:pPr>
    </w:p>
    <w:p w14:paraId="14F5E359" w14:textId="77777777" w:rsidR="00B36A7E" w:rsidRDefault="00B36A7E">
      <w:pPr>
        <w:rPr>
          <w:sz w:val="20"/>
        </w:rPr>
      </w:pPr>
    </w:p>
    <w:p w14:paraId="381F7F63" w14:textId="77777777" w:rsidR="00B36A7E" w:rsidRDefault="00B36A7E">
      <w:pPr>
        <w:rPr>
          <w:sz w:val="20"/>
        </w:rPr>
      </w:pPr>
    </w:p>
    <w:p w14:paraId="2B66B954" w14:textId="77777777" w:rsidR="00B36A7E" w:rsidRDefault="00B36A7E">
      <w:pPr>
        <w:rPr>
          <w:sz w:val="20"/>
        </w:rPr>
      </w:pPr>
    </w:p>
    <w:p w14:paraId="1EE0A67B" w14:textId="77777777" w:rsidR="00B36A7E" w:rsidRDefault="00B36A7E">
      <w:pPr>
        <w:rPr>
          <w:sz w:val="20"/>
        </w:rPr>
      </w:pPr>
    </w:p>
    <w:p w14:paraId="2B5F83CB" w14:textId="77777777" w:rsidR="00B36A7E" w:rsidRDefault="00B36A7E">
      <w:pPr>
        <w:rPr>
          <w:sz w:val="20"/>
        </w:rPr>
      </w:pPr>
    </w:p>
    <w:p w14:paraId="0A4FC4B0" w14:textId="77777777" w:rsidR="00B36A7E" w:rsidRDefault="00B36A7E">
      <w:pPr>
        <w:rPr>
          <w:sz w:val="20"/>
        </w:rPr>
      </w:pPr>
    </w:p>
    <w:p w14:paraId="3139416C" w14:textId="77777777" w:rsidR="00B36A7E" w:rsidRDefault="00B36A7E">
      <w:pPr>
        <w:rPr>
          <w:sz w:val="20"/>
        </w:rPr>
      </w:pPr>
    </w:p>
    <w:p w14:paraId="7C8F8986" w14:textId="77777777" w:rsidR="00B36A7E" w:rsidRDefault="00B36A7E">
      <w:pPr>
        <w:rPr>
          <w:sz w:val="20"/>
        </w:rPr>
      </w:pPr>
    </w:p>
    <w:p w14:paraId="299BC9D9" w14:textId="77777777" w:rsidR="00B36A7E" w:rsidRDefault="00B36A7E">
      <w:pPr>
        <w:rPr>
          <w:sz w:val="20"/>
        </w:rPr>
      </w:pPr>
    </w:p>
    <w:p w14:paraId="589B6086" w14:textId="77777777" w:rsidR="00B36A7E" w:rsidRDefault="00B36A7E">
      <w:pPr>
        <w:rPr>
          <w:sz w:val="20"/>
        </w:rPr>
      </w:pPr>
    </w:p>
    <w:p w14:paraId="5BD2D496" w14:textId="77777777" w:rsidR="00B36A7E" w:rsidRDefault="00B36A7E">
      <w:pPr>
        <w:rPr>
          <w:sz w:val="20"/>
        </w:rPr>
      </w:pPr>
    </w:p>
    <w:p w14:paraId="42326B83" w14:textId="77777777" w:rsidR="00B36A7E" w:rsidRDefault="00B36A7E">
      <w:pPr>
        <w:rPr>
          <w:sz w:val="20"/>
        </w:rPr>
      </w:pPr>
    </w:p>
    <w:p w14:paraId="23536572" w14:textId="77777777" w:rsidR="00B36A7E" w:rsidRDefault="00B36A7E">
      <w:pPr>
        <w:rPr>
          <w:sz w:val="20"/>
        </w:rPr>
      </w:pPr>
    </w:p>
    <w:p w14:paraId="51678C9F" w14:textId="77777777" w:rsidR="00B36A7E" w:rsidRDefault="00B36A7E">
      <w:pPr>
        <w:rPr>
          <w:sz w:val="20"/>
        </w:rPr>
      </w:pPr>
    </w:p>
    <w:p w14:paraId="0C8A912C" w14:textId="77777777" w:rsidR="00B36A7E" w:rsidRDefault="00B36A7E">
      <w:pPr>
        <w:rPr>
          <w:sz w:val="20"/>
        </w:rPr>
      </w:pPr>
    </w:p>
    <w:p w14:paraId="3AEFFD8E" w14:textId="77777777" w:rsidR="00B36A7E" w:rsidRDefault="00B36A7E">
      <w:pPr>
        <w:rPr>
          <w:sz w:val="20"/>
        </w:rPr>
      </w:pPr>
    </w:p>
    <w:p w14:paraId="23DF0FBF" w14:textId="77777777" w:rsidR="00B36A7E" w:rsidRDefault="00B36A7E">
      <w:pPr>
        <w:rPr>
          <w:sz w:val="20"/>
        </w:rPr>
      </w:pPr>
    </w:p>
    <w:p w14:paraId="3F6BE016" w14:textId="77777777" w:rsidR="004F5CC5" w:rsidRDefault="004F5CC5">
      <w:pPr>
        <w:rPr>
          <w:sz w:val="20"/>
        </w:rPr>
      </w:pPr>
    </w:p>
    <w:p w14:paraId="288093B2" w14:textId="77777777" w:rsidR="004F5CC5" w:rsidRDefault="004F5CC5">
      <w:pPr>
        <w:rPr>
          <w:sz w:val="20"/>
        </w:rPr>
      </w:pPr>
    </w:p>
    <w:p w14:paraId="67AED620" w14:textId="77777777" w:rsidR="004F5CC5" w:rsidRDefault="004F5CC5">
      <w:pPr>
        <w:rPr>
          <w:sz w:val="20"/>
        </w:rPr>
      </w:pPr>
    </w:p>
    <w:p w14:paraId="395967E3" w14:textId="77777777" w:rsidR="004F5CC5" w:rsidRDefault="004F5CC5">
      <w:pPr>
        <w:rPr>
          <w:sz w:val="20"/>
        </w:rPr>
      </w:pPr>
    </w:p>
    <w:p w14:paraId="35F33646" w14:textId="77777777" w:rsidR="00B36A7E" w:rsidRDefault="00B36A7E">
      <w:pPr>
        <w:rPr>
          <w:sz w:val="20"/>
        </w:rPr>
      </w:pPr>
    </w:p>
    <w:p w14:paraId="4E75E7DB" w14:textId="77777777" w:rsidR="00B36A7E" w:rsidRDefault="00B36A7E">
      <w:pPr>
        <w:rPr>
          <w:sz w:val="20"/>
        </w:rPr>
      </w:pPr>
    </w:p>
    <w:p w14:paraId="1C4CA0E4" w14:textId="77777777" w:rsidR="00B36A7E" w:rsidRPr="00B36A7E" w:rsidRDefault="00A06AF9">
      <w:pPr>
        <w:rPr>
          <w:b/>
          <w:sz w:val="20"/>
          <w:u w:val="single"/>
        </w:rPr>
      </w:pPr>
      <w:r>
        <w:rPr>
          <w:b/>
          <w:sz w:val="20"/>
          <w:u w:val="single"/>
        </w:rPr>
        <w:br w:type="page"/>
      </w:r>
      <w:r w:rsidR="00B36A7E" w:rsidRPr="00B36A7E">
        <w:rPr>
          <w:b/>
          <w:sz w:val="20"/>
          <w:u w:val="single"/>
        </w:rPr>
        <w:lastRenderedPageBreak/>
        <w:t>Appendix 2</w:t>
      </w:r>
    </w:p>
    <w:p w14:paraId="42C5069F" w14:textId="77777777" w:rsidR="00B36A7E" w:rsidRDefault="00B36A7E">
      <w:pPr>
        <w:rPr>
          <w:sz w:val="20"/>
          <w:u w:val="single"/>
        </w:rPr>
      </w:pPr>
    </w:p>
    <w:p w14:paraId="1B9BD9A8" w14:textId="77777777" w:rsidR="00B36A7E" w:rsidRDefault="00B36A7E" w:rsidP="00B36A7E">
      <w:pPr>
        <w:jc w:val="center"/>
        <w:rPr>
          <w:rFonts w:ascii="Comic Sans MS" w:hAnsi="Comic Sans MS"/>
          <w:b/>
          <w:sz w:val="28"/>
          <w:szCs w:val="28"/>
          <w:u w:val="single"/>
        </w:rPr>
      </w:pPr>
      <w:r>
        <w:rPr>
          <w:rFonts w:ascii="Comic Sans MS" w:hAnsi="Comic Sans MS"/>
          <w:b/>
          <w:sz w:val="28"/>
          <w:szCs w:val="28"/>
          <w:u w:val="single"/>
        </w:rPr>
        <w:t>Have a go</w:t>
      </w:r>
    </w:p>
    <w:p w14:paraId="44F9B7FB" w14:textId="77777777" w:rsidR="00B36A7E" w:rsidRDefault="00B36A7E" w:rsidP="00B36A7E">
      <w:pPr>
        <w:jc w:val="center"/>
        <w:rPr>
          <w:rFonts w:ascii="Comic Sans MS" w:hAnsi="Comic Sans MS"/>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2"/>
        <w:gridCol w:w="2671"/>
        <w:gridCol w:w="2689"/>
        <w:gridCol w:w="2651"/>
      </w:tblGrid>
      <w:tr w:rsidR="00B36A7E" w14:paraId="4F5F1645" w14:textId="77777777" w:rsidTr="00B34665">
        <w:trPr>
          <w:trHeight w:val="567"/>
        </w:trPr>
        <w:tc>
          <w:tcPr>
            <w:tcW w:w="3487" w:type="dxa"/>
          </w:tcPr>
          <w:p w14:paraId="3B13E9A2" w14:textId="77777777" w:rsidR="00B36A7E" w:rsidRPr="00B34665" w:rsidRDefault="00B36A7E" w:rsidP="00B34665">
            <w:pPr>
              <w:rPr>
                <w:rFonts w:ascii="Comic Sans MS" w:hAnsi="Comic Sans MS"/>
                <w:b/>
                <w:sz w:val="28"/>
                <w:szCs w:val="28"/>
              </w:rPr>
            </w:pPr>
            <w:r w:rsidRPr="00B34665">
              <w:rPr>
                <w:rFonts w:ascii="Comic Sans MS" w:hAnsi="Comic Sans MS"/>
                <w:b/>
                <w:sz w:val="28"/>
                <w:szCs w:val="28"/>
              </w:rPr>
              <w:t>First attempt</w:t>
            </w:r>
          </w:p>
        </w:tc>
        <w:tc>
          <w:tcPr>
            <w:tcW w:w="3487" w:type="dxa"/>
          </w:tcPr>
          <w:p w14:paraId="05F6B057" w14:textId="77777777" w:rsidR="00B36A7E" w:rsidRPr="00B34665" w:rsidRDefault="00B36A7E" w:rsidP="00B34665">
            <w:pPr>
              <w:rPr>
                <w:rFonts w:ascii="Comic Sans MS" w:hAnsi="Comic Sans MS"/>
                <w:b/>
                <w:sz w:val="28"/>
                <w:szCs w:val="28"/>
              </w:rPr>
            </w:pPr>
            <w:r w:rsidRPr="00B34665">
              <w:rPr>
                <w:rFonts w:ascii="Comic Sans MS" w:hAnsi="Comic Sans MS"/>
                <w:b/>
                <w:sz w:val="28"/>
                <w:szCs w:val="28"/>
              </w:rPr>
              <w:t>Second attempt</w:t>
            </w:r>
          </w:p>
        </w:tc>
        <w:tc>
          <w:tcPr>
            <w:tcW w:w="3487" w:type="dxa"/>
          </w:tcPr>
          <w:p w14:paraId="63D7ADD4" w14:textId="77777777" w:rsidR="00B36A7E" w:rsidRPr="00B34665" w:rsidRDefault="00B36A7E" w:rsidP="00B34665">
            <w:pPr>
              <w:rPr>
                <w:rFonts w:ascii="Comic Sans MS" w:hAnsi="Comic Sans MS"/>
                <w:b/>
                <w:sz w:val="28"/>
                <w:szCs w:val="28"/>
              </w:rPr>
            </w:pPr>
            <w:r w:rsidRPr="00B34665">
              <w:rPr>
                <w:rFonts w:ascii="Comic Sans MS" w:hAnsi="Comic Sans MS"/>
                <w:b/>
                <w:sz w:val="28"/>
                <w:szCs w:val="28"/>
              </w:rPr>
              <w:t>Third Attempt</w:t>
            </w:r>
          </w:p>
        </w:tc>
        <w:tc>
          <w:tcPr>
            <w:tcW w:w="3487" w:type="dxa"/>
          </w:tcPr>
          <w:p w14:paraId="64348F01" w14:textId="77777777" w:rsidR="00B36A7E" w:rsidRPr="00B34665" w:rsidRDefault="00B36A7E" w:rsidP="00B34665">
            <w:pPr>
              <w:rPr>
                <w:rFonts w:ascii="Comic Sans MS" w:hAnsi="Comic Sans MS"/>
                <w:b/>
                <w:sz w:val="28"/>
                <w:szCs w:val="28"/>
              </w:rPr>
            </w:pPr>
            <w:r w:rsidRPr="00B34665">
              <w:rPr>
                <w:rFonts w:ascii="Comic Sans MS" w:hAnsi="Comic Sans MS"/>
                <w:b/>
                <w:sz w:val="28"/>
                <w:szCs w:val="28"/>
              </w:rPr>
              <w:t>Correct spelling</w:t>
            </w:r>
          </w:p>
        </w:tc>
      </w:tr>
      <w:tr w:rsidR="00B36A7E" w14:paraId="6F279C6F" w14:textId="77777777" w:rsidTr="00B34665">
        <w:trPr>
          <w:trHeight w:val="567"/>
        </w:trPr>
        <w:tc>
          <w:tcPr>
            <w:tcW w:w="3487" w:type="dxa"/>
          </w:tcPr>
          <w:p w14:paraId="0DE6270B" w14:textId="77777777" w:rsidR="00B36A7E" w:rsidRPr="00B34665" w:rsidRDefault="00B36A7E" w:rsidP="00B34665">
            <w:pPr>
              <w:rPr>
                <w:rFonts w:ascii="Comic Sans MS" w:hAnsi="Comic Sans MS"/>
                <w:b/>
                <w:sz w:val="28"/>
                <w:szCs w:val="28"/>
              </w:rPr>
            </w:pPr>
          </w:p>
        </w:tc>
        <w:tc>
          <w:tcPr>
            <w:tcW w:w="3487" w:type="dxa"/>
          </w:tcPr>
          <w:p w14:paraId="51747988" w14:textId="77777777" w:rsidR="00B36A7E" w:rsidRPr="00B34665" w:rsidRDefault="00B36A7E" w:rsidP="00B34665">
            <w:pPr>
              <w:rPr>
                <w:rFonts w:ascii="Comic Sans MS" w:hAnsi="Comic Sans MS"/>
                <w:b/>
                <w:sz w:val="28"/>
                <w:szCs w:val="28"/>
              </w:rPr>
            </w:pPr>
          </w:p>
        </w:tc>
        <w:tc>
          <w:tcPr>
            <w:tcW w:w="3487" w:type="dxa"/>
          </w:tcPr>
          <w:p w14:paraId="7C673A82" w14:textId="77777777" w:rsidR="00B36A7E" w:rsidRPr="00B34665" w:rsidRDefault="00B36A7E" w:rsidP="00B34665">
            <w:pPr>
              <w:rPr>
                <w:rFonts w:ascii="Comic Sans MS" w:hAnsi="Comic Sans MS"/>
                <w:b/>
                <w:sz w:val="28"/>
                <w:szCs w:val="28"/>
              </w:rPr>
            </w:pPr>
          </w:p>
        </w:tc>
        <w:tc>
          <w:tcPr>
            <w:tcW w:w="3487" w:type="dxa"/>
          </w:tcPr>
          <w:p w14:paraId="1F3C80D8" w14:textId="77777777" w:rsidR="00B36A7E" w:rsidRPr="00B34665" w:rsidRDefault="00B36A7E" w:rsidP="00B34665">
            <w:pPr>
              <w:rPr>
                <w:rFonts w:ascii="Comic Sans MS" w:hAnsi="Comic Sans MS"/>
                <w:b/>
                <w:sz w:val="28"/>
                <w:szCs w:val="28"/>
              </w:rPr>
            </w:pPr>
          </w:p>
        </w:tc>
      </w:tr>
      <w:tr w:rsidR="00B36A7E" w14:paraId="172D015B" w14:textId="77777777" w:rsidTr="00B34665">
        <w:trPr>
          <w:trHeight w:val="567"/>
        </w:trPr>
        <w:tc>
          <w:tcPr>
            <w:tcW w:w="3487" w:type="dxa"/>
          </w:tcPr>
          <w:p w14:paraId="5DA9307B" w14:textId="77777777" w:rsidR="00B36A7E" w:rsidRPr="00B34665" w:rsidRDefault="00B36A7E" w:rsidP="00B34665">
            <w:pPr>
              <w:rPr>
                <w:rFonts w:ascii="Comic Sans MS" w:hAnsi="Comic Sans MS"/>
                <w:b/>
                <w:sz w:val="28"/>
                <w:szCs w:val="28"/>
              </w:rPr>
            </w:pPr>
          </w:p>
        </w:tc>
        <w:tc>
          <w:tcPr>
            <w:tcW w:w="3487" w:type="dxa"/>
          </w:tcPr>
          <w:p w14:paraId="3EB5B6BA" w14:textId="77777777" w:rsidR="00B36A7E" w:rsidRPr="00B34665" w:rsidRDefault="00B36A7E" w:rsidP="00B34665">
            <w:pPr>
              <w:rPr>
                <w:rFonts w:ascii="Comic Sans MS" w:hAnsi="Comic Sans MS"/>
                <w:b/>
                <w:sz w:val="28"/>
                <w:szCs w:val="28"/>
              </w:rPr>
            </w:pPr>
          </w:p>
        </w:tc>
        <w:tc>
          <w:tcPr>
            <w:tcW w:w="3487" w:type="dxa"/>
          </w:tcPr>
          <w:p w14:paraId="5C2FC174" w14:textId="77777777" w:rsidR="00B36A7E" w:rsidRPr="00B34665" w:rsidRDefault="00B36A7E" w:rsidP="00B34665">
            <w:pPr>
              <w:rPr>
                <w:rFonts w:ascii="Comic Sans MS" w:hAnsi="Comic Sans MS"/>
                <w:b/>
                <w:sz w:val="28"/>
                <w:szCs w:val="28"/>
              </w:rPr>
            </w:pPr>
          </w:p>
        </w:tc>
        <w:tc>
          <w:tcPr>
            <w:tcW w:w="3487" w:type="dxa"/>
          </w:tcPr>
          <w:p w14:paraId="2F1D6EB6" w14:textId="77777777" w:rsidR="00B36A7E" w:rsidRPr="00B34665" w:rsidRDefault="00B36A7E" w:rsidP="00B34665">
            <w:pPr>
              <w:rPr>
                <w:rFonts w:ascii="Comic Sans MS" w:hAnsi="Comic Sans MS"/>
                <w:b/>
                <w:sz w:val="28"/>
                <w:szCs w:val="28"/>
              </w:rPr>
            </w:pPr>
          </w:p>
        </w:tc>
      </w:tr>
      <w:tr w:rsidR="00B36A7E" w14:paraId="49E5558D" w14:textId="77777777" w:rsidTr="00B34665">
        <w:trPr>
          <w:trHeight w:val="567"/>
        </w:trPr>
        <w:tc>
          <w:tcPr>
            <w:tcW w:w="3487" w:type="dxa"/>
          </w:tcPr>
          <w:p w14:paraId="3499AD3E" w14:textId="77777777" w:rsidR="00B36A7E" w:rsidRPr="00B34665" w:rsidRDefault="00B36A7E" w:rsidP="00B34665">
            <w:pPr>
              <w:rPr>
                <w:rFonts w:ascii="Comic Sans MS" w:hAnsi="Comic Sans MS"/>
                <w:b/>
                <w:sz w:val="28"/>
                <w:szCs w:val="28"/>
              </w:rPr>
            </w:pPr>
          </w:p>
        </w:tc>
        <w:tc>
          <w:tcPr>
            <w:tcW w:w="3487" w:type="dxa"/>
          </w:tcPr>
          <w:p w14:paraId="0697EB4F" w14:textId="77777777" w:rsidR="00B36A7E" w:rsidRPr="00B34665" w:rsidRDefault="00B36A7E" w:rsidP="00B34665">
            <w:pPr>
              <w:rPr>
                <w:rFonts w:ascii="Comic Sans MS" w:hAnsi="Comic Sans MS"/>
                <w:b/>
                <w:sz w:val="28"/>
                <w:szCs w:val="28"/>
              </w:rPr>
            </w:pPr>
          </w:p>
        </w:tc>
        <w:tc>
          <w:tcPr>
            <w:tcW w:w="3487" w:type="dxa"/>
          </w:tcPr>
          <w:p w14:paraId="0D2AE9A1" w14:textId="77777777" w:rsidR="00B36A7E" w:rsidRPr="00B34665" w:rsidRDefault="00B36A7E" w:rsidP="00B34665">
            <w:pPr>
              <w:rPr>
                <w:rFonts w:ascii="Comic Sans MS" w:hAnsi="Comic Sans MS"/>
                <w:b/>
                <w:sz w:val="28"/>
                <w:szCs w:val="28"/>
              </w:rPr>
            </w:pPr>
          </w:p>
        </w:tc>
        <w:tc>
          <w:tcPr>
            <w:tcW w:w="3487" w:type="dxa"/>
          </w:tcPr>
          <w:p w14:paraId="4251743E" w14:textId="77777777" w:rsidR="00B36A7E" w:rsidRPr="00B34665" w:rsidRDefault="00B36A7E" w:rsidP="00B34665">
            <w:pPr>
              <w:rPr>
                <w:rFonts w:ascii="Comic Sans MS" w:hAnsi="Comic Sans MS"/>
                <w:b/>
                <w:sz w:val="28"/>
                <w:szCs w:val="28"/>
              </w:rPr>
            </w:pPr>
          </w:p>
        </w:tc>
      </w:tr>
      <w:tr w:rsidR="00B36A7E" w14:paraId="288EA887" w14:textId="77777777" w:rsidTr="00B34665">
        <w:trPr>
          <w:trHeight w:val="567"/>
        </w:trPr>
        <w:tc>
          <w:tcPr>
            <w:tcW w:w="3487" w:type="dxa"/>
          </w:tcPr>
          <w:p w14:paraId="7E0FD2B1" w14:textId="77777777" w:rsidR="00B36A7E" w:rsidRPr="00B34665" w:rsidRDefault="00B36A7E" w:rsidP="00B34665">
            <w:pPr>
              <w:rPr>
                <w:rFonts w:ascii="Comic Sans MS" w:hAnsi="Comic Sans MS"/>
                <w:b/>
                <w:sz w:val="28"/>
                <w:szCs w:val="28"/>
              </w:rPr>
            </w:pPr>
          </w:p>
        </w:tc>
        <w:tc>
          <w:tcPr>
            <w:tcW w:w="3487" w:type="dxa"/>
          </w:tcPr>
          <w:p w14:paraId="4012D3A7" w14:textId="77777777" w:rsidR="00B36A7E" w:rsidRPr="00B34665" w:rsidRDefault="00B36A7E" w:rsidP="00B34665">
            <w:pPr>
              <w:rPr>
                <w:rFonts w:ascii="Comic Sans MS" w:hAnsi="Comic Sans MS"/>
                <w:b/>
                <w:sz w:val="28"/>
                <w:szCs w:val="28"/>
              </w:rPr>
            </w:pPr>
          </w:p>
        </w:tc>
        <w:tc>
          <w:tcPr>
            <w:tcW w:w="3487" w:type="dxa"/>
          </w:tcPr>
          <w:p w14:paraId="2D4E712E" w14:textId="77777777" w:rsidR="00B36A7E" w:rsidRPr="00B34665" w:rsidRDefault="00B36A7E" w:rsidP="00B34665">
            <w:pPr>
              <w:rPr>
                <w:rFonts w:ascii="Comic Sans MS" w:hAnsi="Comic Sans MS"/>
                <w:b/>
                <w:sz w:val="28"/>
                <w:szCs w:val="28"/>
              </w:rPr>
            </w:pPr>
          </w:p>
        </w:tc>
        <w:tc>
          <w:tcPr>
            <w:tcW w:w="3487" w:type="dxa"/>
          </w:tcPr>
          <w:p w14:paraId="3558BE70" w14:textId="77777777" w:rsidR="00B36A7E" w:rsidRPr="00B34665" w:rsidRDefault="00B36A7E" w:rsidP="00B34665">
            <w:pPr>
              <w:rPr>
                <w:rFonts w:ascii="Comic Sans MS" w:hAnsi="Comic Sans MS"/>
                <w:b/>
                <w:sz w:val="28"/>
                <w:szCs w:val="28"/>
              </w:rPr>
            </w:pPr>
          </w:p>
        </w:tc>
      </w:tr>
      <w:tr w:rsidR="00B36A7E" w14:paraId="7FF31DFB" w14:textId="77777777" w:rsidTr="00B34665">
        <w:trPr>
          <w:trHeight w:val="567"/>
        </w:trPr>
        <w:tc>
          <w:tcPr>
            <w:tcW w:w="3487" w:type="dxa"/>
          </w:tcPr>
          <w:p w14:paraId="03E414B8" w14:textId="77777777" w:rsidR="00B36A7E" w:rsidRPr="00B34665" w:rsidRDefault="00B36A7E" w:rsidP="00B34665">
            <w:pPr>
              <w:rPr>
                <w:rFonts w:ascii="Comic Sans MS" w:hAnsi="Comic Sans MS"/>
                <w:b/>
                <w:sz w:val="28"/>
                <w:szCs w:val="28"/>
              </w:rPr>
            </w:pPr>
          </w:p>
        </w:tc>
        <w:tc>
          <w:tcPr>
            <w:tcW w:w="3487" w:type="dxa"/>
          </w:tcPr>
          <w:p w14:paraId="5FFB89DE" w14:textId="77777777" w:rsidR="00B36A7E" w:rsidRPr="00B34665" w:rsidRDefault="00B36A7E" w:rsidP="00B34665">
            <w:pPr>
              <w:rPr>
                <w:rFonts w:ascii="Comic Sans MS" w:hAnsi="Comic Sans MS"/>
                <w:b/>
                <w:sz w:val="28"/>
                <w:szCs w:val="28"/>
              </w:rPr>
            </w:pPr>
          </w:p>
        </w:tc>
        <w:tc>
          <w:tcPr>
            <w:tcW w:w="3487" w:type="dxa"/>
          </w:tcPr>
          <w:p w14:paraId="4FE4FE3C" w14:textId="77777777" w:rsidR="00B36A7E" w:rsidRPr="00B34665" w:rsidRDefault="00B36A7E" w:rsidP="00B34665">
            <w:pPr>
              <w:rPr>
                <w:rFonts w:ascii="Comic Sans MS" w:hAnsi="Comic Sans MS"/>
                <w:b/>
                <w:sz w:val="28"/>
                <w:szCs w:val="28"/>
              </w:rPr>
            </w:pPr>
          </w:p>
        </w:tc>
        <w:tc>
          <w:tcPr>
            <w:tcW w:w="3487" w:type="dxa"/>
          </w:tcPr>
          <w:p w14:paraId="1EFA35EA" w14:textId="77777777" w:rsidR="00B36A7E" w:rsidRPr="00B34665" w:rsidRDefault="00B36A7E" w:rsidP="00B34665">
            <w:pPr>
              <w:rPr>
                <w:rFonts w:ascii="Comic Sans MS" w:hAnsi="Comic Sans MS"/>
                <w:b/>
                <w:sz w:val="28"/>
                <w:szCs w:val="28"/>
              </w:rPr>
            </w:pPr>
          </w:p>
        </w:tc>
      </w:tr>
      <w:tr w:rsidR="00B36A7E" w14:paraId="7D92DF68" w14:textId="77777777" w:rsidTr="00B34665">
        <w:trPr>
          <w:trHeight w:val="567"/>
        </w:trPr>
        <w:tc>
          <w:tcPr>
            <w:tcW w:w="3487" w:type="dxa"/>
          </w:tcPr>
          <w:p w14:paraId="2CD22D6E" w14:textId="77777777" w:rsidR="00B36A7E" w:rsidRPr="00B34665" w:rsidRDefault="00B36A7E" w:rsidP="00B34665">
            <w:pPr>
              <w:rPr>
                <w:rFonts w:ascii="Comic Sans MS" w:hAnsi="Comic Sans MS"/>
                <w:b/>
                <w:sz w:val="28"/>
                <w:szCs w:val="28"/>
              </w:rPr>
            </w:pPr>
          </w:p>
        </w:tc>
        <w:tc>
          <w:tcPr>
            <w:tcW w:w="3487" w:type="dxa"/>
          </w:tcPr>
          <w:p w14:paraId="1625A98F" w14:textId="77777777" w:rsidR="00B36A7E" w:rsidRPr="00B34665" w:rsidRDefault="00B36A7E" w:rsidP="00B34665">
            <w:pPr>
              <w:rPr>
                <w:rFonts w:ascii="Comic Sans MS" w:hAnsi="Comic Sans MS"/>
                <w:b/>
                <w:sz w:val="28"/>
                <w:szCs w:val="28"/>
              </w:rPr>
            </w:pPr>
          </w:p>
        </w:tc>
        <w:tc>
          <w:tcPr>
            <w:tcW w:w="3487" w:type="dxa"/>
          </w:tcPr>
          <w:p w14:paraId="3DE68933" w14:textId="77777777" w:rsidR="00B36A7E" w:rsidRPr="00B34665" w:rsidRDefault="00B36A7E" w:rsidP="00B34665">
            <w:pPr>
              <w:rPr>
                <w:rFonts w:ascii="Comic Sans MS" w:hAnsi="Comic Sans MS"/>
                <w:b/>
                <w:sz w:val="28"/>
                <w:szCs w:val="28"/>
              </w:rPr>
            </w:pPr>
          </w:p>
        </w:tc>
        <w:tc>
          <w:tcPr>
            <w:tcW w:w="3487" w:type="dxa"/>
          </w:tcPr>
          <w:p w14:paraId="502A307C" w14:textId="77777777" w:rsidR="00B36A7E" w:rsidRPr="00B34665" w:rsidRDefault="00B36A7E" w:rsidP="00B34665">
            <w:pPr>
              <w:rPr>
                <w:rFonts w:ascii="Comic Sans MS" w:hAnsi="Comic Sans MS"/>
                <w:b/>
                <w:sz w:val="28"/>
                <w:szCs w:val="28"/>
              </w:rPr>
            </w:pPr>
          </w:p>
        </w:tc>
      </w:tr>
      <w:tr w:rsidR="00B36A7E" w14:paraId="196525C8" w14:textId="77777777" w:rsidTr="00B34665">
        <w:trPr>
          <w:trHeight w:val="567"/>
        </w:trPr>
        <w:tc>
          <w:tcPr>
            <w:tcW w:w="3487" w:type="dxa"/>
          </w:tcPr>
          <w:p w14:paraId="06919B3C" w14:textId="77777777" w:rsidR="00B36A7E" w:rsidRPr="00B34665" w:rsidRDefault="00B36A7E" w:rsidP="00B34665">
            <w:pPr>
              <w:rPr>
                <w:rFonts w:ascii="Comic Sans MS" w:hAnsi="Comic Sans MS"/>
                <w:b/>
                <w:sz w:val="28"/>
                <w:szCs w:val="28"/>
              </w:rPr>
            </w:pPr>
          </w:p>
        </w:tc>
        <w:tc>
          <w:tcPr>
            <w:tcW w:w="3487" w:type="dxa"/>
          </w:tcPr>
          <w:p w14:paraId="1AFD096B" w14:textId="77777777" w:rsidR="00B36A7E" w:rsidRPr="00B34665" w:rsidRDefault="00B36A7E" w:rsidP="00B34665">
            <w:pPr>
              <w:rPr>
                <w:rFonts w:ascii="Comic Sans MS" w:hAnsi="Comic Sans MS"/>
                <w:b/>
                <w:sz w:val="28"/>
                <w:szCs w:val="28"/>
              </w:rPr>
            </w:pPr>
          </w:p>
        </w:tc>
        <w:tc>
          <w:tcPr>
            <w:tcW w:w="3487" w:type="dxa"/>
          </w:tcPr>
          <w:p w14:paraId="785EFF52" w14:textId="77777777" w:rsidR="00B36A7E" w:rsidRPr="00B34665" w:rsidRDefault="00B36A7E" w:rsidP="00B34665">
            <w:pPr>
              <w:rPr>
                <w:rFonts w:ascii="Comic Sans MS" w:hAnsi="Comic Sans MS"/>
                <w:b/>
                <w:sz w:val="28"/>
                <w:szCs w:val="28"/>
              </w:rPr>
            </w:pPr>
          </w:p>
        </w:tc>
        <w:tc>
          <w:tcPr>
            <w:tcW w:w="3487" w:type="dxa"/>
          </w:tcPr>
          <w:p w14:paraId="6F75E87E" w14:textId="77777777" w:rsidR="00B36A7E" w:rsidRPr="00B34665" w:rsidRDefault="00B36A7E" w:rsidP="00B34665">
            <w:pPr>
              <w:rPr>
                <w:rFonts w:ascii="Comic Sans MS" w:hAnsi="Comic Sans MS"/>
                <w:b/>
                <w:sz w:val="28"/>
                <w:szCs w:val="28"/>
              </w:rPr>
            </w:pPr>
          </w:p>
        </w:tc>
      </w:tr>
      <w:tr w:rsidR="00B36A7E" w14:paraId="5D059E0F" w14:textId="77777777" w:rsidTr="00B34665">
        <w:trPr>
          <w:trHeight w:val="567"/>
        </w:trPr>
        <w:tc>
          <w:tcPr>
            <w:tcW w:w="3487" w:type="dxa"/>
          </w:tcPr>
          <w:p w14:paraId="586734CF" w14:textId="77777777" w:rsidR="00B36A7E" w:rsidRPr="00B34665" w:rsidRDefault="00B36A7E" w:rsidP="00B34665">
            <w:pPr>
              <w:rPr>
                <w:rFonts w:ascii="Comic Sans MS" w:hAnsi="Comic Sans MS"/>
                <w:b/>
                <w:sz w:val="28"/>
                <w:szCs w:val="28"/>
              </w:rPr>
            </w:pPr>
          </w:p>
        </w:tc>
        <w:tc>
          <w:tcPr>
            <w:tcW w:w="3487" w:type="dxa"/>
          </w:tcPr>
          <w:p w14:paraId="0A61CA29" w14:textId="77777777" w:rsidR="00B36A7E" w:rsidRPr="00B34665" w:rsidRDefault="00B36A7E" w:rsidP="00B34665">
            <w:pPr>
              <w:rPr>
                <w:rFonts w:ascii="Comic Sans MS" w:hAnsi="Comic Sans MS"/>
                <w:b/>
                <w:sz w:val="28"/>
                <w:szCs w:val="28"/>
              </w:rPr>
            </w:pPr>
          </w:p>
        </w:tc>
        <w:tc>
          <w:tcPr>
            <w:tcW w:w="3487" w:type="dxa"/>
          </w:tcPr>
          <w:p w14:paraId="64953C04" w14:textId="77777777" w:rsidR="00B36A7E" w:rsidRPr="00B34665" w:rsidRDefault="00B36A7E" w:rsidP="00B34665">
            <w:pPr>
              <w:rPr>
                <w:rFonts w:ascii="Comic Sans MS" w:hAnsi="Comic Sans MS"/>
                <w:b/>
                <w:sz w:val="28"/>
                <w:szCs w:val="28"/>
              </w:rPr>
            </w:pPr>
          </w:p>
        </w:tc>
        <w:tc>
          <w:tcPr>
            <w:tcW w:w="3487" w:type="dxa"/>
          </w:tcPr>
          <w:p w14:paraId="4C2C5D57" w14:textId="77777777" w:rsidR="00B36A7E" w:rsidRPr="00B34665" w:rsidRDefault="00B36A7E" w:rsidP="00B34665">
            <w:pPr>
              <w:rPr>
                <w:rFonts w:ascii="Comic Sans MS" w:hAnsi="Comic Sans MS"/>
                <w:b/>
                <w:sz w:val="28"/>
                <w:szCs w:val="28"/>
              </w:rPr>
            </w:pPr>
          </w:p>
        </w:tc>
      </w:tr>
      <w:tr w:rsidR="00B36A7E" w14:paraId="010A2483" w14:textId="77777777" w:rsidTr="00B34665">
        <w:trPr>
          <w:trHeight w:val="567"/>
        </w:trPr>
        <w:tc>
          <w:tcPr>
            <w:tcW w:w="3487" w:type="dxa"/>
          </w:tcPr>
          <w:p w14:paraId="3B8D7BEB" w14:textId="77777777" w:rsidR="00B36A7E" w:rsidRPr="00B34665" w:rsidRDefault="00B36A7E" w:rsidP="00B34665">
            <w:pPr>
              <w:rPr>
                <w:rFonts w:ascii="Comic Sans MS" w:hAnsi="Comic Sans MS"/>
                <w:b/>
                <w:sz w:val="28"/>
                <w:szCs w:val="28"/>
              </w:rPr>
            </w:pPr>
          </w:p>
        </w:tc>
        <w:tc>
          <w:tcPr>
            <w:tcW w:w="3487" w:type="dxa"/>
          </w:tcPr>
          <w:p w14:paraId="3DD7B160" w14:textId="77777777" w:rsidR="00B36A7E" w:rsidRPr="00B34665" w:rsidRDefault="00B36A7E" w:rsidP="00B34665">
            <w:pPr>
              <w:rPr>
                <w:rFonts w:ascii="Comic Sans MS" w:hAnsi="Comic Sans MS"/>
                <w:b/>
                <w:sz w:val="28"/>
                <w:szCs w:val="28"/>
              </w:rPr>
            </w:pPr>
          </w:p>
        </w:tc>
        <w:tc>
          <w:tcPr>
            <w:tcW w:w="3487" w:type="dxa"/>
          </w:tcPr>
          <w:p w14:paraId="16BC82E6" w14:textId="77777777" w:rsidR="00B36A7E" w:rsidRPr="00B34665" w:rsidRDefault="00B36A7E" w:rsidP="00B34665">
            <w:pPr>
              <w:rPr>
                <w:rFonts w:ascii="Comic Sans MS" w:hAnsi="Comic Sans MS"/>
                <w:b/>
                <w:sz w:val="28"/>
                <w:szCs w:val="28"/>
              </w:rPr>
            </w:pPr>
          </w:p>
        </w:tc>
        <w:tc>
          <w:tcPr>
            <w:tcW w:w="3487" w:type="dxa"/>
          </w:tcPr>
          <w:p w14:paraId="58F66EEB" w14:textId="77777777" w:rsidR="00B36A7E" w:rsidRPr="00B34665" w:rsidRDefault="00B36A7E" w:rsidP="00B34665">
            <w:pPr>
              <w:rPr>
                <w:rFonts w:ascii="Comic Sans MS" w:hAnsi="Comic Sans MS"/>
                <w:b/>
                <w:sz w:val="28"/>
                <w:szCs w:val="28"/>
              </w:rPr>
            </w:pPr>
          </w:p>
        </w:tc>
      </w:tr>
      <w:tr w:rsidR="00B36A7E" w14:paraId="38330D73" w14:textId="77777777" w:rsidTr="00B34665">
        <w:trPr>
          <w:trHeight w:val="567"/>
        </w:trPr>
        <w:tc>
          <w:tcPr>
            <w:tcW w:w="3487" w:type="dxa"/>
          </w:tcPr>
          <w:p w14:paraId="7D2761B8" w14:textId="77777777" w:rsidR="00B36A7E" w:rsidRPr="00B34665" w:rsidRDefault="00B36A7E" w:rsidP="00B34665">
            <w:pPr>
              <w:rPr>
                <w:rFonts w:ascii="Comic Sans MS" w:hAnsi="Comic Sans MS"/>
                <w:b/>
                <w:sz w:val="28"/>
                <w:szCs w:val="28"/>
              </w:rPr>
            </w:pPr>
          </w:p>
        </w:tc>
        <w:tc>
          <w:tcPr>
            <w:tcW w:w="3487" w:type="dxa"/>
          </w:tcPr>
          <w:p w14:paraId="6ADCCF85" w14:textId="77777777" w:rsidR="00B36A7E" w:rsidRPr="00B34665" w:rsidRDefault="00B36A7E" w:rsidP="00B34665">
            <w:pPr>
              <w:rPr>
                <w:rFonts w:ascii="Comic Sans MS" w:hAnsi="Comic Sans MS"/>
                <w:b/>
                <w:sz w:val="28"/>
                <w:szCs w:val="28"/>
              </w:rPr>
            </w:pPr>
          </w:p>
        </w:tc>
        <w:tc>
          <w:tcPr>
            <w:tcW w:w="3487" w:type="dxa"/>
          </w:tcPr>
          <w:p w14:paraId="34121A7A" w14:textId="77777777" w:rsidR="00B36A7E" w:rsidRPr="00B34665" w:rsidRDefault="00B36A7E" w:rsidP="00B34665">
            <w:pPr>
              <w:rPr>
                <w:rFonts w:ascii="Comic Sans MS" w:hAnsi="Comic Sans MS"/>
                <w:b/>
                <w:sz w:val="28"/>
                <w:szCs w:val="28"/>
              </w:rPr>
            </w:pPr>
          </w:p>
        </w:tc>
        <w:tc>
          <w:tcPr>
            <w:tcW w:w="3487" w:type="dxa"/>
          </w:tcPr>
          <w:p w14:paraId="358E8939" w14:textId="77777777" w:rsidR="00B36A7E" w:rsidRPr="00B34665" w:rsidRDefault="00B36A7E" w:rsidP="00B34665">
            <w:pPr>
              <w:rPr>
                <w:rFonts w:ascii="Comic Sans MS" w:hAnsi="Comic Sans MS"/>
                <w:b/>
                <w:sz w:val="28"/>
                <w:szCs w:val="28"/>
              </w:rPr>
            </w:pPr>
          </w:p>
        </w:tc>
      </w:tr>
      <w:tr w:rsidR="00B36A7E" w14:paraId="329B1992" w14:textId="77777777" w:rsidTr="00B34665">
        <w:trPr>
          <w:trHeight w:val="567"/>
        </w:trPr>
        <w:tc>
          <w:tcPr>
            <w:tcW w:w="3487" w:type="dxa"/>
          </w:tcPr>
          <w:p w14:paraId="1997C208" w14:textId="77777777" w:rsidR="00B36A7E" w:rsidRPr="00B34665" w:rsidRDefault="00B36A7E" w:rsidP="00B34665">
            <w:pPr>
              <w:rPr>
                <w:rFonts w:ascii="Comic Sans MS" w:hAnsi="Comic Sans MS"/>
                <w:b/>
                <w:sz w:val="28"/>
                <w:szCs w:val="28"/>
              </w:rPr>
            </w:pPr>
          </w:p>
        </w:tc>
        <w:tc>
          <w:tcPr>
            <w:tcW w:w="3487" w:type="dxa"/>
          </w:tcPr>
          <w:p w14:paraId="6DFB6ACB" w14:textId="77777777" w:rsidR="00B36A7E" w:rsidRPr="00B34665" w:rsidRDefault="00B36A7E" w:rsidP="00B34665">
            <w:pPr>
              <w:rPr>
                <w:rFonts w:ascii="Comic Sans MS" w:hAnsi="Comic Sans MS"/>
                <w:b/>
                <w:sz w:val="28"/>
                <w:szCs w:val="28"/>
              </w:rPr>
            </w:pPr>
          </w:p>
        </w:tc>
        <w:tc>
          <w:tcPr>
            <w:tcW w:w="3487" w:type="dxa"/>
          </w:tcPr>
          <w:p w14:paraId="613CEF4C" w14:textId="77777777" w:rsidR="00B36A7E" w:rsidRPr="00B34665" w:rsidRDefault="00B36A7E" w:rsidP="00B34665">
            <w:pPr>
              <w:rPr>
                <w:rFonts w:ascii="Comic Sans MS" w:hAnsi="Comic Sans MS"/>
                <w:b/>
                <w:sz w:val="28"/>
                <w:szCs w:val="28"/>
              </w:rPr>
            </w:pPr>
          </w:p>
        </w:tc>
        <w:tc>
          <w:tcPr>
            <w:tcW w:w="3487" w:type="dxa"/>
          </w:tcPr>
          <w:p w14:paraId="79B512B1" w14:textId="77777777" w:rsidR="00B36A7E" w:rsidRPr="00B34665" w:rsidRDefault="00B36A7E" w:rsidP="00B34665">
            <w:pPr>
              <w:rPr>
                <w:rFonts w:ascii="Comic Sans MS" w:hAnsi="Comic Sans MS"/>
                <w:b/>
                <w:sz w:val="28"/>
                <w:szCs w:val="28"/>
              </w:rPr>
            </w:pPr>
          </w:p>
        </w:tc>
      </w:tr>
      <w:tr w:rsidR="00B36A7E" w14:paraId="4B7ED6E6" w14:textId="77777777" w:rsidTr="00B34665">
        <w:trPr>
          <w:trHeight w:val="567"/>
        </w:trPr>
        <w:tc>
          <w:tcPr>
            <w:tcW w:w="3487" w:type="dxa"/>
          </w:tcPr>
          <w:p w14:paraId="0330C6E4" w14:textId="77777777" w:rsidR="00B36A7E" w:rsidRPr="00B34665" w:rsidRDefault="00B36A7E" w:rsidP="00B34665">
            <w:pPr>
              <w:rPr>
                <w:rFonts w:ascii="Comic Sans MS" w:hAnsi="Comic Sans MS"/>
                <w:b/>
                <w:sz w:val="28"/>
                <w:szCs w:val="28"/>
              </w:rPr>
            </w:pPr>
          </w:p>
        </w:tc>
        <w:tc>
          <w:tcPr>
            <w:tcW w:w="3487" w:type="dxa"/>
          </w:tcPr>
          <w:p w14:paraId="014ACBEF" w14:textId="77777777" w:rsidR="00B36A7E" w:rsidRPr="00B34665" w:rsidRDefault="00B36A7E" w:rsidP="00B34665">
            <w:pPr>
              <w:rPr>
                <w:rFonts w:ascii="Comic Sans MS" w:hAnsi="Comic Sans MS"/>
                <w:b/>
                <w:sz w:val="28"/>
                <w:szCs w:val="28"/>
              </w:rPr>
            </w:pPr>
          </w:p>
        </w:tc>
        <w:tc>
          <w:tcPr>
            <w:tcW w:w="3487" w:type="dxa"/>
          </w:tcPr>
          <w:p w14:paraId="2D7E3EA8" w14:textId="77777777" w:rsidR="00B36A7E" w:rsidRPr="00B34665" w:rsidRDefault="00B36A7E" w:rsidP="00B34665">
            <w:pPr>
              <w:rPr>
                <w:rFonts w:ascii="Comic Sans MS" w:hAnsi="Comic Sans MS"/>
                <w:b/>
                <w:sz w:val="28"/>
                <w:szCs w:val="28"/>
              </w:rPr>
            </w:pPr>
          </w:p>
        </w:tc>
        <w:tc>
          <w:tcPr>
            <w:tcW w:w="3487" w:type="dxa"/>
          </w:tcPr>
          <w:p w14:paraId="5F3691A9" w14:textId="77777777" w:rsidR="00B36A7E" w:rsidRPr="00B34665" w:rsidRDefault="00B36A7E" w:rsidP="00B34665">
            <w:pPr>
              <w:rPr>
                <w:rFonts w:ascii="Comic Sans MS" w:hAnsi="Comic Sans MS"/>
                <w:b/>
                <w:sz w:val="28"/>
                <w:szCs w:val="28"/>
              </w:rPr>
            </w:pPr>
          </w:p>
        </w:tc>
      </w:tr>
      <w:tr w:rsidR="00B36A7E" w14:paraId="6861D8F9" w14:textId="77777777" w:rsidTr="00B34665">
        <w:trPr>
          <w:trHeight w:val="567"/>
        </w:trPr>
        <w:tc>
          <w:tcPr>
            <w:tcW w:w="3487" w:type="dxa"/>
          </w:tcPr>
          <w:p w14:paraId="5C071743" w14:textId="77777777" w:rsidR="00B36A7E" w:rsidRPr="00B34665" w:rsidRDefault="00B36A7E" w:rsidP="00B34665">
            <w:pPr>
              <w:rPr>
                <w:rFonts w:ascii="Comic Sans MS" w:hAnsi="Comic Sans MS"/>
                <w:b/>
                <w:sz w:val="28"/>
                <w:szCs w:val="28"/>
              </w:rPr>
            </w:pPr>
          </w:p>
        </w:tc>
        <w:tc>
          <w:tcPr>
            <w:tcW w:w="3487" w:type="dxa"/>
          </w:tcPr>
          <w:p w14:paraId="171439C9" w14:textId="77777777" w:rsidR="00B36A7E" w:rsidRPr="00B34665" w:rsidRDefault="00B36A7E" w:rsidP="00B34665">
            <w:pPr>
              <w:rPr>
                <w:rFonts w:ascii="Comic Sans MS" w:hAnsi="Comic Sans MS"/>
                <w:b/>
                <w:sz w:val="28"/>
                <w:szCs w:val="28"/>
              </w:rPr>
            </w:pPr>
          </w:p>
        </w:tc>
        <w:tc>
          <w:tcPr>
            <w:tcW w:w="3487" w:type="dxa"/>
          </w:tcPr>
          <w:p w14:paraId="7DF9A2B1" w14:textId="77777777" w:rsidR="00B36A7E" w:rsidRPr="00B34665" w:rsidRDefault="00B36A7E" w:rsidP="00B34665">
            <w:pPr>
              <w:rPr>
                <w:rFonts w:ascii="Comic Sans MS" w:hAnsi="Comic Sans MS"/>
                <w:b/>
                <w:sz w:val="28"/>
                <w:szCs w:val="28"/>
              </w:rPr>
            </w:pPr>
          </w:p>
        </w:tc>
        <w:tc>
          <w:tcPr>
            <w:tcW w:w="3487" w:type="dxa"/>
          </w:tcPr>
          <w:p w14:paraId="6CE355DC" w14:textId="77777777" w:rsidR="00B36A7E" w:rsidRPr="00B34665" w:rsidRDefault="00B36A7E" w:rsidP="00B34665">
            <w:pPr>
              <w:rPr>
                <w:rFonts w:ascii="Comic Sans MS" w:hAnsi="Comic Sans MS"/>
                <w:b/>
                <w:sz w:val="28"/>
                <w:szCs w:val="28"/>
              </w:rPr>
            </w:pPr>
          </w:p>
        </w:tc>
      </w:tr>
      <w:tr w:rsidR="00B36A7E" w14:paraId="04F9C931" w14:textId="77777777" w:rsidTr="00B34665">
        <w:trPr>
          <w:trHeight w:val="567"/>
        </w:trPr>
        <w:tc>
          <w:tcPr>
            <w:tcW w:w="3487" w:type="dxa"/>
          </w:tcPr>
          <w:p w14:paraId="0CCDB2A2" w14:textId="77777777" w:rsidR="00B36A7E" w:rsidRPr="00B34665" w:rsidRDefault="00B36A7E" w:rsidP="00B34665">
            <w:pPr>
              <w:rPr>
                <w:rFonts w:ascii="Comic Sans MS" w:hAnsi="Comic Sans MS"/>
                <w:b/>
                <w:sz w:val="28"/>
                <w:szCs w:val="28"/>
              </w:rPr>
            </w:pPr>
          </w:p>
        </w:tc>
        <w:tc>
          <w:tcPr>
            <w:tcW w:w="3487" w:type="dxa"/>
          </w:tcPr>
          <w:p w14:paraId="4A4AB316" w14:textId="77777777" w:rsidR="00B36A7E" w:rsidRPr="00B34665" w:rsidRDefault="00B36A7E" w:rsidP="00B34665">
            <w:pPr>
              <w:rPr>
                <w:rFonts w:ascii="Comic Sans MS" w:hAnsi="Comic Sans MS"/>
                <w:b/>
                <w:sz w:val="28"/>
                <w:szCs w:val="28"/>
              </w:rPr>
            </w:pPr>
          </w:p>
        </w:tc>
        <w:tc>
          <w:tcPr>
            <w:tcW w:w="3487" w:type="dxa"/>
          </w:tcPr>
          <w:p w14:paraId="2EC542B6" w14:textId="77777777" w:rsidR="00B36A7E" w:rsidRPr="00B34665" w:rsidRDefault="00B36A7E" w:rsidP="00B34665">
            <w:pPr>
              <w:rPr>
                <w:rFonts w:ascii="Comic Sans MS" w:hAnsi="Comic Sans MS"/>
                <w:b/>
                <w:sz w:val="28"/>
                <w:szCs w:val="28"/>
              </w:rPr>
            </w:pPr>
          </w:p>
        </w:tc>
        <w:tc>
          <w:tcPr>
            <w:tcW w:w="3487" w:type="dxa"/>
          </w:tcPr>
          <w:p w14:paraId="609D1349" w14:textId="77777777" w:rsidR="00B36A7E" w:rsidRPr="00B34665" w:rsidRDefault="00B36A7E" w:rsidP="00B34665">
            <w:pPr>
              <w:rPr>
                <w:rFonts w:ascii="Comic Sans MS" w:hAnsi="Comic Sans MS"/>
                <w:b/>
                <w:sz w:val="28"/>
                <w:szCs w:val="28"/>
              </w:rPr>
            </w:pPr>
          </w:p>
        </w:tc>
      </w:tr>
    </w:tbl>
    <w:p w14:paraId="7DA7FEF7" w14:textId="77777777" w:rsidR="00B36A7E" w:rsidRDefault="00B36A7E" w:rsidP="00B36A7E">
      <w:pPr>
        <w:rPr>
          <w:rFonts w:ascii="Comic Sans MS" w:hAnsi="Comic Sans MS"/>
          <w:b/>
          <w:sz w:val="28"/>
          <w:szCs w:val="28"/>
        </w:rPr>
      </w:pPr>
    </w:p>
    <w:p w14:paraId="30ED4357" w14:textId="77777777" w:rsidR="00B36A7E" w:rsidRDefault="00B36A7E" w:rsidP="00B36A7E">
      <w:pPr>
        <w:rPr>
          <w:rFonts w:ascii="Comic Sans MS" w:hAnsi="Comic Sans MS"/>
          <w:b/>
          <w:sz w:val="28"/>
          <w:szCs w:val="28"/>
        </w:rPr>
      </w:pPr>
    </w:p>
    <w:p w14:paraId="193D32F4" w14:textId="77777777" w:rsidR="00B36A7E" w:rsidRDefault="00B36A7E" w:rsidP="00B36A7E">
      <w:pPr>
        <w:rPr>
          <w:rFonts w:ascii="Comic Sans MS" w:hAnsi="Comic Sans MS"/>
          <w:b/>
          <w:sz w:val="28"/>
          <w:szCs w:val="28"/>
        </w:rPr>
      </w:pPr>
    </w:p>
    <w:p w14:paraId="5BD88604" w14:textId="77777777" w:rsidR="00B36A7E" w:rsidRDefault="00B36A7E" w:rsidP="00B36A7E">
      <w:pPr>
        <w:rPr>
          <w:rFonts w:ascii="Comic Sans MS" w:hAnsi="Comic Sans MS"/>
          <w:b/>
          <w:sz w:val="28"/>
          <w:szCs w:val="28"/>
        </w:rPr>
      </w:pPr>
    </w:p>
    <w:p w14:paraId="1C9A3D51" w14:textId="77777777" w:rsidR="00B36A7E" w:rsidRDefault="00B36A7E" w:rsidP="00B36A7E">
      <w:pPr>
        <w:rPr>
          <w:rFonts w:ascii="Comic Sans MS" w:hAnsi="Comic Sans MS"/>
          <w:b/>
          <w:sz w:val="28"/>
          <w:szCs w:val="28"/>
        </w:rPr>
      </w:pPr>
    </w:p>
    <w:p w14:paraId="642F1B8C" w14:textId="77777777" w:rsidR="00B36A7E" w:rsidRDefault="00B36A7E" w:rsidP="00B36A7E">
      <w:pPr>
        <w:rPr>
          <w:rFonts w:ascii="Comic Sans MS" w:hAnsi="Comic Sans MS"/>
          <w:b/>
          <w:sz w:val="28"/>
          <w:szCs w:val="28"/>
        </w:rPr>
      </w:pPr>
    </w:p>
    <w:p w14:paraId="7E40C2DD" w14:textId="77777777" w:rsidR="00B36A7E" w:rsidRDefault="00B36A7E" w:rsidP="00B36A7E">
      <w:pPr>
        <w:rPr>
          <w:rFonts w:ascii="Comic Sans MS" w:hAnsi="Comic Sans MS"/>
          <w:b/>
          <w:sz w:val="28"/>
          <w:szCs w:val="28"/>
        </w:rPr>
      </w:pPr>
    </w:p>
    <w:p w14:paraId="1580A5E7" w14:textId="77777777" w:rsidR="00B36A7E" w:rsidRDefault="00B36A7E" w:rsidP="00B36A7E">
      <w:pPr>
        <w:rPr>
          <w:rFonts w:ascii="Comic Sans MS" w:hAnsi="Comic Sans MS"/>
          <w:b/>
          <w:sz w:val="28"/>
          <w:szCs w:val="28"/>
        </w:rPr>
      </w:pPr>
    </w:p>
    <w:p w14:paraId="03694E16" w14:textId="77777777" w:rsidR="00B36A7E" w:rsidRDefault="00B36A7E" w:rsidP="00B36A7E">
      <w:pPr>
        <w:rPr>
          <w:rFonts w:ascii="Comic Sans MS" w:hAnsi="Comic Sans MS"/>
          <w:b/>
          <w:sz w:val="28"/>
          <w:szCs w:val="28"/>
        </w:rPr>
      </w:pPr>
    </w:p>
    <w:p w14:paraId="79E55A2F" w14:textId="77777777" w:rsidR="00B36A7E" w:rsidRDefault="00B36A7E" w:rsidP="00B36A7E">
      <w:pPr>
        <w:rPr>
          <w:rFonts w:ascii="Comic Sans MS" w:hAnsi="Comic Sans MS"/>
          <w:b/>
          <w:sz w:val="28"/>
          <w:szCs w:val="28"/>
        </w:rPr>
      </w:pPr>
    </w:p>
    <w:p w14:paraId="6EC1C61E" w14:textId="77777777" w:rsidR="00B36A7E" w:rsidRDefault="00B36A7E" w:rsidP="00B36A7E">
      <w:pPr>
        <w:rPr>
          <w:rFonts w:ascii="Comic Sans MS" w:hAnsi="Comic Sans MS"/>
          <w:b/>
          <w:sz w:val="28"/>
          <w:szCs w:val="28"/>
        </w:rPr>
      </w:pPr>
    </w:p>
    <w:p w14:paraId="1ADA4F48" w14:textId="77777777" w:rsidR="00B36A7E" w:rsidRDefault="00B36A7E" w:rsidP="00B36A7E">
      <w:pPr>
        <w:rPr>
          <w:rFonts w:ascii="Comic Sans MS" w:hAnsi="Comic Sans MS"/>
          <w:b/>
          <w:sz w:val="28"/>
          <w:szCs w:val="28"/>
        </w:rPr>
      </w:pPr>
    </w:p>
    <w:p w14:paraId="442043AA" w14:textId="77777777" w:rsidR="00B36A7E" w:rsidRDefault="00B36A7E" w:rsidP="00B36A7E">
      <w:pPr>
        <w:rPr>
          <w:rFonts w:ascii="Comic Sans MS" w:hAnsi="Comic Sans MS"/>
          <w:b/>
          <w:sz w:val="28"/>
          <w:szCs w:val="28"/>
        </w:rPr>
      </w:pPr>
    </w:p>
    <w:p w14:paraId="24D0A7AD" w14:textId="77777777" w:rsidR="00B36A7E" w:rsidRPr="003C6103" w:rsidRDefault="00B36A7E" w:rsidP="00B36A7E">
      <w:pPr>
        <w:rPr>
          <w:rFonts w:ascii="Calibri" w:hAnsi="Calibri"/>
          <w:b/>
          <w:szCs w:val="24"/>
          <w:u w:val="single"/>
        </w:rPr>
      </w:pPr>
      <w:commentRangeStart w:id="27"/>
      <w:r w:rsidRPr="003C6103">
        <w:rPr>
          <w:rFonts w:ascii="Calibri" w:hAnsi="Calibri"/>
          <w:b/>
          <w:szCs w:val="24"/>
          <w:u w:val="single"/>
        </w:rPr>
        <w:lastRenderedPageBreak/>
        <w:t>Appendix 3</w:t>
      </w:r>
      <w:commentRangeEnd w:id="27"/>
      <w:r w:rsidR="001B7712">
        <w:rPr>
          <w:rStyle w:val="CommentReference"/>
        </w:rPr>
        <w:commentReference w:id="27"/>
      </w:r>
    </w:p>
    <w:p w14:paraId="73BD664B" w14:textId="77777777" w:rsidR="00F51D8A" w:rsidRDefault="00F51D8A" w:rsidP="00B36A7E">
      <w:pPr>
        <w:rPr>
          <w:rFonts w:ascii="Calibri" w:hAnsi="Calibri"/>
          <w:b/>
          <w:szCs w:val="24"/>
          <w:u w:val="single"/>
        </w:rPr>
      </w:pPr>
    </w:p>
    <w:p w14:paraId="440A5244" w14:textId="77777777" w:rsidR="00F51D8A" w:rsidRDefault="00F51D8A" w:rsidP="00B36A7E">
      <w:pPr>
        <w:rPr>
          <w:noProof/>
          <w:lang w:eastAsia="en-GB"/>
        </w:rPr>
      </w:pPr>
      <w:r w:rsidRPr="002C79FE">
        <w:rPr>
          <w:noProof/>
          <w:lang w:eastAsia="en-GB"/>
        </w:rPr>
        <w:pict w14:anchorId="03C282BF">
          <v:shape id="Picture 1" o:spid="_x0000_i1025" type="#_x0000_t75" style="width:342.75pt;height:416.25pt;visibility:visible">
            <v:imagedata r:id="rId18" o:title=""/>
          </v:shape>
        </w:pict>
      </w:r>
    </w:p>
    <w:p w14:paraId="5B02E0D4" w14:textId="77777777" w:rsidR="00F51D8A" w:rsidRPr="00B34665" w:rsidRDefault="00F51D8A" w:rsidP="00B36A7E">
      <w:pPr>
        <w:rPr>
          <w:rFonts w:ascii="Calibri" w:hAnsi="Calibri"/>
          <w:b/>
          <w:szCs w:val="24"/>
          <w:u w:val="single"/>
        </w:rPr>
      </w:pPr>
      <w:r w:rsidRPr="002C79FE">
        <w:rPr>
          <w:noProof/>
          <w:lang w:eastAsia="en-GB"/>
        </w:rPr>
        <w:lastRenderedPageBreak/>
        <w:pict w14:anchorId="581E885E">
          <v:shape id="_x0000_i1026" type="#_x0000_t75" style="width:342pt;height:435.75pt;visibility:visible">
            <v:imagedata r:id="rId19" o:title=""/>
          </v:shape>
        </w:pict>
      </w:r>
    </w:p>
    <w:p w14:paraId="187814F6" w14:textId="77777777" w:rsidR="00B36A7E" w:rsidRPr="00B34665" w:rsidRDefault="00B36A7E" w:rsidP="00B36A7E">
      <w:pPr>
        <w:rPr>
          <w:rFonts w:ascii="Calibri" w:hAnsi="Calibri"/>
          <w:b/>
          <w:szCs w:val="24"/>
          <w:u w:val="single"/>
        </w:rPr>
      </w:pPr>
    </w:p>
    <w:p w14:paraId="51C8E314" w14:textId="77777777" w:rsidR="00F51D8A" w:rsidRDefault="00F51D8A" w:rsidP="00B36A7E">
      <w:pPr>
        <w:tabs>
          <w:tab w:val="right" w:pos="2654"/>
        </w:tabs>
        <w:spacing w:before="69"/>
        <w:ind w:left="637"/>
        <w:rPr>
          <w:noProof/>
          <w:lang w:eastAsia="en-GB"/>
        </w:rPr>
      </w:pPr>
    </w:p>
    <w:p w14:paraId="22BC5B92" w14:textId="77777777" w:rsidR="00F51D8A" w:rsidRDefault="00F51D8A" w:rsidP="00B36A7E">
      <w:pPr>
        <w:tabs>
          <w:tab w:val="right" w:pos="2654"/>
        </w:tabs>
        <w:spacing w:before="69"/>
        <w:ind w:left="637"/>
        <w:rPr>
          <w:noProof/>
          <w:lang w:eastAsia="en-GB"/>
        </w:rPr>
      </w:pPr>
    </w:p>
    <w:p w14:paraId="2F11B9B2" w14:textId="77777777" w:rsidR="00B36A7E" w:rsidRPr="00F51D8A" w:rsidRDefault="00B36A7E" w:rsidP="00F51D8A">
      <w:pPr>
        <w:tabs>
          <w:tab w:val="right" w:pos="2654"/>
        </w:tabs>
        <w:spacing w:before="69"/>
        <w:ind w:left="637"/>
        <w:rPr>
          <w:rFonts w:eastAsia="Arial" w:cs="Arial"/>
          <w:szCs w:val="24"/>
        </w:rPr>
      </w:pPr>
      <w:r>
        <w:rPr>
          <w:rFonts w:eastAsia="Arial" w:cs="Arial"/>
          <w:b/>
          <w:bCs/>
          <w:color w:val="FFFFFF"/>
          <w:szCs w:val="24"/>
        </w:rPr>
        <w:t xml:space="preserve">GPC </w:t>
      </w:r>
    </w:p>
    <w:p w14:paraId="560DAA58" w14:textId="77777777" w:rsidR="008655BF" w:rsidRDefault="008655BF">
      <w:pPr>
        <w:rPr>
          <w:sz w:val="20"/>
          <w:u w:val="single"/>
        </w:rPr>
      </w:pPr>
    </w:p>
    <w:p w14:paraId="654CD326" w14:textId="77777777" w:rsidR="008655BF" w:rsidRDefault="008655BF">
      <w:pPr>
        <w:rPr>
          <w:sz w:val="20"/>
          <w:u w:val="single"/>
        </w:rPr>
      </w:pPr>
    </w:p>
    <w:p w14:paraId="4F4D4932" w14:textId="77777777" w:rsidR="008655BF" w:rsidRDefault="008655BF">
      <w:pPr>
        <w:rPr>
          <w:sz w:val="20"/>
          <w:u w:val="single"/>
        </w:rPr>
      </w:pPr>
    </w:p>
    <w:p w14:paraId="62FDEEAF" w14:textId="77777777" w:rsidR="008655BF" w:rsidRDefault="008655BF">
      <w:pPr>
        <w:rPr>
          <w:sz w:val="20"/>
          <w:u w:val="single"/>
        </w:rPr>
      </w:pPr>
    </w:p>
    <w:p w14:paraId="42BAA284" w14:textId="77777777" w:rsidR="008655BF" w:rsidRDefault="008655BF">
      <w:pPr>
        <w:rPr>
          <w:sz w:val="20"/>
          <w:u w:val="single"/>
        </w:rPr>
      </w:pPr>
    </w:p>
    <w:p w14:paraId="0CF96DDC" w14:textId="77777777" w:rsidR="008655BF" w:rsidRDefault="008655BF">
      <w:pPr>
        <w:rPr>
          <w:sz w:val="20"/>
          <w:u w:val="single"/>
        </w:rPr>
      </w:pPr>
    </w:p>
    <w:p w14:paraId="57F84479" w14:textId="77777777" w:rsidR="008655BF" w:rsidRDefault="008655BF">
      <w:pPr>
        <w:rPr>
          <w:sz w:val="20"/>
          <w:u w:val="single"/>
        </w:rPr>
      </w:pPr>
    </w:p>
    <w:p w14:paraId="6A67AE98" w14:textId="77777777" w:rsidR="008655BF" w:rsidRDefault="008655BF">
      <w:pPr>
        <w:rPr>
          <w:sz w:val="20"/>
          <w:u w:val="single"/>
        </w:rPr>
      </w:pPr>
    </w:p>
    <w:p w14:paraId="26A1F8DA" w14:textId="77777777" w:rsidR="008655BF" w:rsidRDefault="008655BF">
      <w:pPr>
        <w:rPr>
          <w:sz w:val="20"/>
          <w:u w:val="single"/>
        </w:rPr>
      </w:pPr>
    </w:p>
    <w:p w14:paraId="2ED491CC" w14:textId="77777777" w:rsidR="008655BF" w:rsidRDefault="008655BF">
      <w:pPr>
        <w:rPr>
          <w:sz w:val="20"/>
          <w:u w:val="single"/>
        </w:rPr>
      </w:pPr>
    </w:p>
    <w:p w14:paraId="2BEA0758" w14:textId="77777777" w:rsidR="008655BF" w:rsidRDefault="008655BF">
      <w:pPr>
        <w:rPr>
          <w:sz w:val="20"/>
          <w:u w:val="single"/>
        </w:rPr>
      </w:pPr>
    </w:p>
    <w:p w14:paraId="4C287257" w14:textId="77777777" w:rsidR="008655BF" w:rsidRDefault="008655BF">
      <w:pPr>
        <w:rPr>
          <w:sz w:val="20"/>
          <w:u w:val="single"/>
        </w:rPr>
      </w:pPr>
    </w:p>
    <w:p w14:paraId="46B7565C" w14:textId="77777777" w:rsidR="008655BF" w:rsidRDefault="008655BF">
      <w:pPr>
        <w:rPr>
          <w:sz w:val="20"/>
          <w:u w:val="single"/>
        </w:rPr>
      </w:pPr>
    </w:p>
    <w:p w14:paraId="0278F0B3" w14:textId="77777777" w:rsidR="008655BF" w:rsidRDefault="008655BF">
      <w:pPr>
        <w:rPr>
          <w:sz w:val="20"/>
          <w:u w:val="single"/>
        </w:rPr>
      </w:pPr>
    </w:p>
    <w:p w14:paraId="74B6BE5E" w14:textId="77777777" w:rsidR="008655BF" w:rsidRDefault="008655BF">
      <w:pPr>
        <w:rPr>
          <w:sz w:val="20"/>
          <w:u w:val="single"/>
        </w:rPr>
      </w:pPr>
    </w:p>
    <w:p w14:paraId="21B216F6" w14:textId="77777777" w:rsidR="008655BF" w:rsidRDefault="008655BF">
      <w:pPr>
        <w:rPr>
          <w:sz w:val="20"/>
          <w:u w:val="single"/>
        </w:rPr>
      </w:pPr>
    </w:p>
    <w:p w14:paraId="48279AAE" w14:textId="77777777" w:rsidR="008655BF" w:rsidRDefault="008655BF">
      <w:pPr>
        <w:rPr>
          <w:sz w:val="20"/>
          <w:u w:val="single"/>
        </w:rPr>
      </w:pPr>
    </w:p>
    <w:p w14:paraId="3265F1B5" w14:textId="77777777" w:rsidR="008655BF" w:rsidRDefault="008655BF">
      <w:pPr>
        <w:rPr>
          <w:sz w:val="20"/>
          <w:u w:val="single"/>
        </w:rPr>
      </w:pPr>
    </w:p>
    <w:p w14:paraId="0BF68732" w14:textId="77777777" w:rsidR="008655BF" w:rsidRDefault="008655BF">
      <w:pPr>
        <w:rPr>
          <w:sz w:val="20"/>
          <w:u w:val="single"/>
        </w:rPr>
      </w:pPr>
    </w:p>
    <w:p w14:paraId="0BAD45DC" w14:textId="77777777" w:rsidR="008655BF" w:rsidRDefault="008655BF">
      <w:pPr>
        <w:rPr>
          <w:sz w:val="20"/>
          <w:u w:val="single"/>
        </w:rPr>
      </w:pPr>
    </w:p>
    <w:p w14:paraId="115DC159" w14:textId="77777777" w:rsidR="008655BF" w:rsidRDefault="008655BF">
      <w:pPr>
        <w:rPr>
          <w:sz w:val="20"/>
          <w:u w:val="single"/>
        </w:rPr>
      </w:pPr>
    </w:p>
    <w:p w14:paraId="54CF1E31" w14:textId="77777777" w:rsidR="008655BF" w:rsidRDefault="008655BF">
      <w:pPr>
        <w:rPr>
          <w:sz w:val="20"/>
          <w:u w:val="single"/>
        </w:rPr>
      </w:pPr>
    </w:p>
    <w:p w14:paraId="28C613BF" w14:textId="77777777" w:rsidR="008655BF" w:rsidRDefault="008655BF">
      <w:pPr>
        <w:rPr>
          <w:sz w:val="20"/>
          <w:u w:val="single"/>
        </w:rPr>
      </w:pPr>
    </w:p>
    <w:p w14:paraId="51F046F9" w14:textId="77777777" w:rsidR="008655BF" w:rsidRDefault="008655BF">
      <w:pPr>
        <w:rPr>
          <w:sz w:val="20"/>
          <w:u w:val="single"/>
        </w:rPr>
      </w:pPr>
      <w:r w:rsidRPr="008655BF">
        <w:rPr>
          <w:sz w:val="20"/>
          <w:u w:val="single"/>
        </w:rPr>
        <w:t>Appendix 4</w:t>
      </w:r>
    </w:p>
    <w:p w14:paraId="09DFAE54" w14:textId="77777777" w:rsidR="008655BF" w:rsidRDefault="008655BF">
      <w:pPr>
        <w:rPr>
          <w:sz w:val="20"/>
          <w:u w:val="single"/>
        </w:rPr>
      </w:pPr>
    </w:p>
    <w:p w14:paraId="652F8742" w14:textId="77777777" w:rsidR="008655BF" w:rsidRDefault="008655BF">
      <w:pPr>
        <w:rPr>
          <w:noProof/>
          <w:sz w:val="20"/>
        </w:rPr>
      </w:pPr>
      <w:r w:rsidRPr="008655BF">
        <w:rPr>
          <w:noProof/>
          <w:sz w:val="20"/>
        </w:rPr>
        <w:pict w14:anchorId="266253B8">
          <v:shape id="_x0000_i1027" type="#_x0000_t75" style="width:456pt;height:322.5pt;visibility:visible">
            <v:imagedata r:id="rId20" o:title=""/>
          </v:shape>
        </w:pict>
      </w:r>
    </w:p>
    <w:p w14:paraId="6B64D866" w14:textId="77777777" w:rsidR="008655BF" w:rsidRDefault="008655BF">
      <w:pPr>
        <w:rPr>
          <w:noProof/>
          <w:sz w:val="20"/>
        </w:rPr>
      </w:pPr>
    </w:p>
    <w:p w14:paraId="16CEB0B3" w14:textId="77777777" w:rsidR="008655BF" w:rsidRDefault="008655BF">
      <w:pPr>
        <w:rPr>
          <w:noProof/>
          <w:sz w:val="20"/>
        </w:rPr>
      </w:pPr>
    </w:p>
    <w:p w14:paraId="125D8F62" w14:textId="77777777" w:rsidR="008655BF" w:rsidRDefault="008655BF">
      <w:pPr>
        <w:rPr>
          <w:noProof/>
          <w:sz w:val="20"/>
        </w:rPr>
      </w:pPr>
    </w:p>
    <w:p w14:paraId="2A52599A" w14:textId="77777777" w:rsidR="008655BF" w:rsidRDefault="008655BF">
      <w:pPr>
        <w:rPr>
          <w:noProof/>
          <w:sz w:val="20"/>
        </w:rPr>
      </w:pPr>
    </w:p>
    <w:p w14:paraId="344428DC" w14:textId="77777777" w:rsidR="008655BF" w:rsidRDefault="008655BF">
      <w:pPr>
        <w:rPr>
          <w:noProof/>
          <w:sz w:val="20"/>
        </w:rPr>
      </w:pPr>
    </w:p>
    <w:p w14:paraId="35E05770" w14:textId="77777777" w:rsidR="008655BF" w:rsidRDefault="008655BF">
      <w:pPr>
        <w:rPr>
          <w:noProof/>
          <w:sz w:val="20"/>
        </w:rPr>
      </w:pPr>
    </w:p>
    <w:p w14:paraId="7A874384" w14:textId="77777777" w:rsidR="008655BF" w:rsidRDefault="008655BF">
      <w:pPr>
        <w:rPr>
          <w:noProof/>
          <w:sz w:val="20"/>
        </w:rPr>
      </w:pPr>
    </w:p>
    <w:p w14:paraId="32362B5F" w14:textId="77777777" w:rsidR="008655BF" w:rsidRDefault="008655BF">
      <w:pPr>
        <w:rPr>
          <w:noProof/>
          <w:sz w:val="20"/>
        </w:rPr>
      </w:pPr>
    </w:p>
    <w:p w14:paraId="632A9E45" w14:textId="77777777" w:rsidR="008655BF" w:rsidRDefault="008655BF">
      <w:pPr>
        <w:rPr>
          <w:noProof/>
          <w:sz w:val="20"/>
        </w:rPr>
      </w:pPr>
    </w:p>
    <w:p w14:paraId="7506B732" w14:textId="77777777" w:rsidR="008655BF" w:rsidRDefault="008655BF">
      <w:pPr>
        <w:rPr>
          <w:noProof/>
          <w:sz w:val="20"/>
        </w:rPr>
      </w:pPr>
    </w:p>
    <w:p w14:paraId="1DAEFC37" w14:textId="77777777" w:rsidR="008655BF" w:rsidRDefault="008655BF">
      <w:pPr>
        <w:rPr>
          <w:noProof/>
          <w:sz w:val="20"/>
        </w:rPr>
      </w:pPr>
    </w:p>
    <w:p w14:paraId="5D0E97FB" w14:textId="77777777" w:rsidR="008655BF" w:rsidRDefault="008655BF">
      <w:pPr>
        <w:rPr>
          <w:noProof/>
          <w:sz w:val="20"/>
        </w:rPr>
      </w:pPr>
    </w:p>
    <w:p w14:paraId="13E95566" w14:textId="77777777" w:rsidR="008655BF" w:rsidRDefault="008655BF">
      <w:pPr>
        <w:rPr>
          <w:noProof/>
          <w:sz w:val="20"/>
        </w:rPr>
      </w:pPr>
    </w:p>
    <w:p w14:paraId="797DDC07" w14:textId="77777777" w:rsidR="008655BF" w:rsidRDefault="008655BF">
      <w:pPr>
        <w:rPr>
          <w:noProof/>
          <w:sz w:val="20"/>
        </w:rPr>
      </w:pPr>
    </w:p>
    <w:p w14:paraId="6C6EFEAA" w14:textId="77777777" w:rsidR="008655BF" w:rsidRDefault="008655BF">
      <w:pPr>
        <w:rPr>
          <w:noProof/>
          <w:sz w:val="20"/>
        </w:rPr>
      </w:pPr>
    </w:p>
    <w:p w14:paraId="792C9EFD" w14:textId="77777777" w:rsidR="008655BF" w:rsidRDefault="008655BF">
      <w:pPr>
        <w:rPr>
          <w:noProof/>
          <w:sz w:val="20"/>
        </w:rPr>
      </w:pPr>
    </w:p>
    <w:p w14:paraId="3FDC4B05" w14:textId="77777777" w:rsidR="008655BF" w:rsidRDefault="008655BF">
      <w:pPr>
        <w:rPr>
          <w:noProof/>
          <w:sz w:val="20"/>
        </w:rPr>
      </w:pPr>
    </w:p>
    <w:p w14:paraId="0136C315" w14:textId="77777777" w:rsidR="008655BF" w:rsidRDefault="008655BF">
      <w:pPr>
        <w:rPr>
          <w:noProof/>
          <w:sz w:val="20"/>
        </w:rPr>
      </w:pPr>
    </w:p>
    <w:p w14:paraId="2CE69BF3" w14:textId="77777777" w:rsidR="008655BF" w:rsidRDefault="008655BF">
      <w:pPr>
        <w:rPr>
          <w:noProof/>
          <w:sz w:val="20"/>
        </w:rPr>
      </w:pPr>
    </w:p>
    <w:p w14:paraId="25F99046" w14:textId="77777777" w:rsidR="008655BF" w:rsidRDefault="008655BF">
      <w:pPr>
        <w:rPr>
          <w:noProof/>
          <w:sz w:val="20"/>
        </w:rPr>
      </w:pPr>
    </w:p>
    <w:p w14:paraId="722087FC" w14:textId="77777777" w:rsidR="008655BF" w:rsidRDefault="008655BF">
      <w:pPr>
        <w:rPr>
          <w:noProof/>
          <w:sz w:val="20"/>
        </w:rPr>
      </w:pPr>
    </w:p>
    <w:p w14:paraId="650DB9BB" w14:textId="77777777" w:rsidR="008655BF" w:rsidRDefault="008655BF">
      <w:pPr>
        <w:rPr>
          <w:noProof/>
          <w:sz w:val="20"/>
        </w:rPr>
      </w:pPr>
    </w:p>
    <w:p w14:paraId="5A9B21CF" w14:textId="77777777" w:rsidR="008655BF" w:rsidRDefault="008655BF">
      <w:pPr>
        <w:rPr>
          <w:noProof/>
          <w:sz w:val="20"/>
        </w:rPr>
      </w:pPr>
    </w:p>
    <w:p w14:paraId="0C6CEB1A" w14:textId="77777777" w:rsidR="008655BF" w:rsidRDefault="008655BF">
      <w:pPr>
        <w:rPr>
          <w:noProof/>
          <w:sz w:val="20"/>
        </w:rPr>
      </w:pPr>
    </w:p>
    <w:p w14:paraId="4984034F" w14:textId="77777777" w:rsidR="008655BF" w:rsidRDefault="008655BF">
      <w:pPr>
        <w:rPr>
          <w:noProof/>
          <w:sz w:val="20"/>
        </w:rPr>
      </w:pPr>
    </w:p>
    <w:p w14:paraId="687FD6BF" w14:textId="77777777" w:rsidR="008655BF" w:rsidRDefault="008655BF">
      <w:pPr>
        <w:rPr>
          <w:noProof/>
          <w:sz w:val="20"/>
        </w:rPr>
      </w:pPr>
    </w:p>
    <w:p w14:paraId="0B5E508E" w14:textId="77777777" w:rsidR="008655BF" w:rsidRDefault="008655BF">
      <w:pPr>
        <w:rPr>
          <w:noProof/>
          <w:sz w:val="20"/>
        </w:rPr>
      </w:pPr>
    </w:p>
    <w:p w14:paraId="3C451208" w14:textId="77777777" w:rsidR="008655BF" w:rsidRDefault="008655BF">
      <w:pPr>
        <w:rPr>
          <w:noProof/>
          <w:sz w:val="20"/>
        </w:rPr>
      </w:pPr>
    </w:p>
    <w:p w14:paraId="40D18A75" w14:textId="77777777" w:rsidR="008655BF" w:rsidRDefault="008655BF">
      <w:pPr>
        <w:rPr>
          <w:noProof/>
          <w:sz w:val="20"/>
        </w:rPr>
      </w:pPr>
    </w:p>
    <w:p w14:paraId="41B98445" w14:textId="77777777" w:rsidR="008655BF" w:rsidRDefault="008655BF">
      <w:pPr>
        <w:rPr>
          <w:noProof/>
          <w:sz w:val="20"/>
        </w:rPr>
      </w:pPr>
    </w:p>
    <w:p w14:paraId="051415C6" w14:textId="77777777" w:rsidR="008655BF" w:rsidRDefault="008655BF">
      <w:pPr>
        <w:rPr>
          <w:noProof/>
          <w:sz w:val="20"/>
        </w:rPr>
      </w:pPr>
    </w:p>
    <w:p w14:paraId="6E940413" w14:textId="77777777" w:rsidR="008655BF" w:rsidRDefault="008655BF">
      <w:pPr>
        <w:rPr>
          <w:noProof/>
          <w:sz w:val="20"/>
        </w:rPr>
      </w:pPr>
    </w:p>
    <w:p w14:paraId="3F6D411E" w14:textId="77777777" w:rsidR="008655BF" w:rsidRDefault="008655BF">
      <w:pPr>
        <w:rPr>
          <w:noProof/>
          <w:sz w:val="20"/>
        </w:rPr>
      </w:pPr>
    </w:p>
    <w:p w14:paraId="5D67EB3F" w14:textId="77777777" w:rsidR="008655BF" w:rsidRDefault="008655BF">
      <w:pPr>
        <w:rPr>
          <w:noProof/>
          <w:sz w:val="20"/>
        </w:rPr>
      </w:pPr>
    </w:p>
    <w:p w14:paraId="76B8B76F" w14:textId="77777777" w:rsidR="008655BF" w:rsidRDefault="008655BF">
      <w:pPr>
        <w:rPr>
          <w:noProof/>
          <w:sz w:val="20"/>
          <w:u w:val="single"/>
        </w:rPr>
      </w:pPr>
      <w:r w:rsidRPr="008655BF">
        <w:rPr>
          <w:noProof/>
          <w:sz w:val="20"/>
          <w:u w:val="single"/>
        </w:rPr>
        <w:lastRenderedPageBreak/>
        <w:t>Appendix 5</w:t>
      </w:r>
    </w:p>
    <w:p w14:paraId="27621E94" w14:textId="77777777" w:rsidR="008655BF" w:rsidRDefault="008655BF">
      <w:pPr>
        <w:rPr>
          <w:noProof/>
          <w:sz w:val="20"/>
          <w:u w:val="single"/>
        </w:rPr>
      </w:pPr>
    </w:p>
    <w:p w14:paraId="7A3BD3FA" w14:textId="77777777" w:rsidR="008655BF" w:rsidRDefault="008655BF">
      <w:pPr>
        <w:rPr>
          <w:sz w:val="20"/>
          <w:u w:val="single"/>
        </w:rPr>
      </w:pPr>
      <w:r>
        <w:rPr>
          <w:noProof/>
          <w:sz w:val="20"/>
          <w:u w:val="single"/>
        </w:rPr>
      </w:r>
      <w:r>
        <w:rPr>
          <w:sz w:val="20"/>
          <w:u w:val="single"/>
        </w:rPr>
        <w:pict w14:anchorId="25327DF5">
          <v:shape id="_x0000_s2076" type="#_x0000_t75" style="width:465.25pt;height:328.95pt;mso-position-horizontal-relative:char;mso-position-vertical-relative:line">
            <v:imagedata r:id="rId21" o:title=""/>
            <w10:anchorlock/>
          </v:shape>
        </w:pict>
      </w:r>
    </w:p>
    <w:p w14:paraId="64401135" w14:textId="77777777" w:rsidR="00C13955" w:rsidRDefault="00C13955">
      <w:pPr>
        <w:rPr>
          <w:sz w:val="20"/>
          <w:u w:val="single"/>
        </w:rPr>
      </w:pPr>
    </w:p>
    <w:p w14:paraId="08E113F8" w14:textId="77777777" w:rsidR="00C13955" w:rsidRDefault="00C13955">
      <w:pPr>
        <w:rPr>
          <w:sz w:val="20"/>
          <w:u w:val="single"/>
        </w:rPr>
      </w:pPr>
    </w:p>
    <w:p w14:paraId="3DC7D248" w14:textId="77777777" w:rsidR="00C13955" w:rsidRDefault="00C13955">
      <w:pPr>
        <w:rPr>
          <w:sz w:val="20"/>
          <w:u w:val="single"/>
        </w:rPr>
      </w:pPr>
    </w:p>
    <w:p w14:paraId="35DAEF0C" w14:textId="77777777" w:rsidR="00C13955" w:rsidRDefault="00C13955">
      <w:pPr>
        <w:rPr>
          <w:sz w:val="20"/>
          <w:u w:val="single"/>
        </w:rPr>
      </w:pPr>
      <w:r>
        <w:rPr>
          <w:sz w:val="20"/>
          <w:u w:val="single"/>
        </w:rPr>
        <w:t>Appendix 6</w:t>
      </w:r>
    </w:p>
    <w:p w14:paraId="2B115F80" w14:textId="77777777" w:rsidR="00C13955" w:rsidRDefault="00C13955">
      <w:pPr>
        <w:rPr>
          <w:sz w:val="20"/>
          <w:u w:val="single"/>
        </w:rPr>
      </w:pPr>
    </w:p>
    <w:p w14:paraId="5489778F" w14:textId="77777777" w:rsidR="00C13955" w:rsidRDefault="00C13955">
      <w:pPr>
        <w:rPr>
          <w:noProof/>
          <w:sz w:val="20"/>
          <w:u w:val="single"/>
        </w:rPr>
      </w:pPr>
      <w:r w:rsidRPr="009708CF">
        <w:rPr>
          <w:noProof/>
          <w:sz w:val="20"/>
        </w:rPr>
        <w:pict w14:anchorId="1D16D7C1">
          <v:shape id="_x0000_i1029" type="#_x0000_t75" style="width:387.75pt;height:276pt;visibility:visible">
            <v:imagedata r:id="rId22" o:title=""/>
          </v:shape>
        </w:pict>
      </w:r>
    </w:p>
    <w:p w14:paraId="38BC7C6C" w14:textId="77777777" w:rsidR="009708CF" w:rsidRDefault="009708CF">
      <w:pPr>
        <w:rPr>
          <w:noProof/>
          <w:sz w:val="20"/>
          <w:u w:val="single"/>
        </w:rPr>
      </w:pPr>
    </w:p>
    <w:p w14:paraId="31FDFC0C" w14:textId="77777777" w:rsidR="009708CF" w:rsidRDefault="009708CF">
      <w:pPr>
        <w:rPr>
          <w:noProof/>
          <w:sz w:val="20"/>
          <w:u w:val="single"/>
        </w:rPr>
      </w:pPr>
    </w:p>
    <w:p w14:paraId="77BB36C4" w14:textId="77777777" w:rsidR="009708CF" w:rsidRDefault="009708CF">
      <w:pPr>
        <w:rPr>
          <w:noProof/>
          <w:sz w:val="20"/>
          <w:u w:val="single"/>
        </w:rPr>
      </w:pPr>
    </w:p>
    <w:p w14:paraId="6430F84F" w14:textId="77777777" w:rsidR="009708CF" w:rsidRDefault="009708CF">
      <w:pPr>
        <w:rPr>
          <w:noProof/>
          <w:sz w:val="20"/>
          <w:u w:val="single"/>
        </w:rPr>
      </w:pPr>
    </w:p>
    <w:p w14:paraId="45B2D952" w14:textId="77777777" w:rsidR="009708CF" w:rsidRDefault="009708CF">
      <w:pPr>
        <w:rPr>
          <w:noProof/>
          <w:sz w:val="20"/>
          <w:u w:val="single"/>
        </w:rPr>
      </w:pPr>
    </w:p>
    <w:p w14:paraId="79480AD5" w14:textId="77777777" w:rsidR="009708CF" w:rsidRDefault="009708CF">
      <w:pPr>
        <w:rPr>
          <w:noProof/>
          <w:sz w:val="20"/>
          <w:u w:val="single"/>
        </w:rPr>
      </w:pPr>
      <w:r>
        <w:rPr>
          <w:noProof/>
          <w:sz w:val="20"/>
          <w:u w:val="single"/>
        </w:rPr>
        <w:lastRenderedPageBreak/>
        <w:t>Appendix 7</w:t>
      </w:r>
    </w:p>
    <w:p w14:paraId="5BD48ABC" w14:textId="77777777" w:rsidR="009708CF" w:rsidRDefault="009708CF">
      <w:pPr>
        <w:rPr>
          <w:noProof/>
          <w:sz w:val="20"/>
          <w:u w:val="single"/>
        </w:rPr>
      </w:pPr>
    </w:p>
    <w:p w14:paraId="03DB23CB" w14:textId="77777777" w:rsidR="009708CF" w:rsidRDefault="009708CF">
      <w:pPr>
        <w:rPr>
          <w:noProof/>
          <w:sz w:val="20"/>
          <w:u w:val="single"/>
        </w:rPr>
      </w:pPr>
      <w:r>
        <w:rPr>
          <w:noProof/>
          <w:sz w:val="20"/>
          <w:u w:val="single"/>
        </w:rPr>
      </w:r>
      <w:r>
        <w:rPr>
          <w:noProof/>
          <w:sz w:val="20"/>
          <w:u w:val="single"/>
        </w:rPr>
        <w:pict w14:anchorId="105FBFFD">
          <v:shape id="_x0000_s2077" type="#_x0000_t75" style="width:437.9pt;height:483pt;mso-position-horizontal-relative:char;mso-position-vertical-relative:line">
            <v:imagedata r:id="rId23" o:title=""/>
            <w10:anchorlock/>
          </v:shape>
        </w:pict>
      </w:r>
    </w:p>
    <w:p w14:paraId="08F8DFE4" w14:textId="77777777" w:rsidR="009708CF" w:rsidRDefault="009708CF">
      <w:pPr>
        <w:rPr>
          <w:noProof/>
          <w:sz w:val="20"/>
          <w:u w:val="single"/>
        </w:rPr>
      </w:pPr>
    </w:p>
    <w:p w14:paraId="4EB1E9B2" w14:textId="77777777" w:rsidR="009708CF" w:rsidRDefault="009708CF">
      <w:pPr>
        <w:rPr>
          <w:sz w:val="20"/>
          <w:u w:val="single"/>
        </w:rPr>
      </w:pPr>
    </w:p>
    <w:p w14:paraId="1A5F3087" w14:textId="77777777" w:rsidR="009708CF" w:rsidRDefault="009708CF">
      <w:pPr>
        <w:rPr>
          <w:sz w:val="20"/>
          <w:u w:val="single"/>
        </w:rPr>
      </w:pPr>
    </w:p>
    <w:p w14:paraId="50D55CDF" w14:textId="77777777" w:rsidR="009708CF" w:rsidRDefault="009708CF">
      <w:pPr>
        <w:rPr>
          <w:sz w:val="20"/>
          <w:u w:val="single"/>
        </w:rPr>
      </w:pPr>
    </w:p>
    <w:p w14:paraId="2458A8D6" w14:textId="77777777" w:rsidR="009708CF" w:rsidRDefault="009708CF">
      <w:pPr>
        <w:rPr>
          <w:sz w:val="20"/>
          <w:u w:val="single"/>
        </w:rPr>
      </w:pPr>
    </w:p>
    <w:p w14:paraId="7851DAB4" w14:textId="77777777" w:rsidR="009708CF" w:rsidRDefault="009708CF">
      <w:pPr>
        <w:rPr>
          <w:sz w:val="20"/>
          <w:u w:val="single"/>
        </w:rPr>
      </w:pPr>
    </w:p>
    <w:p w14:paraId="774017BC" w14:textId="77777777" w:rsidR="009708CF" w:rsidRDefault="009708CF">
      <w:pPr>
        <w:rPr>
          <w:sz w:val="20"/>
          <w:u w:val="single"/>
        </w:rPr>
      </w:pPr>
    </w:p>
    <w:p w14:paraId="70DB7A4F" w14:textId="77777777" w:rsidR="009708CF" w:rsidRDefault="009708CF">
      <w:pPr>
        <w:rPr>
          <w:sz w:val="20"/>
          <w:u w:val="single"/>
        </w:rPr>
      </w:pPr>
    </w:p>
    <w:p w14:paraId="2EF02202" w14:textId="77777777" w:rsidR="009708CF" w:rsidRDefault="009708CF">
      <w:pPr>
        <w:rPr>
          <w:sz w:val="20"/>
          <w:u w:val="single"/>
        </w:rPr>
      </w:pPr>
    </w:p>
    <w:p w14:paraId="4D558390" w14:textId="77777777" w:rsidR="009708CF" w:rsidRDefault="009708CF">
      <w:pPr>
        <w:rPr>
          <w:sz w:val="20"/>
          <w:u w:val="single"/>
        </w:rPr>
      </w:pPr>
    </w:p>
    <w:p w14:paraId="64A5072C" w14:textId="77777777" w:rsidR="009708CF" w:rsidRDefault="009708CF">
      <w:pPr>
        <w:rPr>
          <w:sz w:val="20"/>
          <w:u w:val="single"/>
        </w:rPr>
      </w:pPr>
    </w:p>
    <w:p w14:paraId="2A11175A" w14:textId="77777777" w:rsidR="009708CF" w:rsidRDefault="009708CF">
      <w:pPr>
        <w:rPr>
          <w:sz w:val="20"/>
          <w:u w:val="single"/>
        </w:rPr>
      </w:pPr>
    </w:p>
    <w:p w14:paraId="6CB98E8A" w14:textId="77777777" w:rsidR="009708CF" w:rsidRDefault="009708CF">
      <w:pPr>
        <w:rPr>
          <w:sz w:val="20"/>
          <w:u w:val="single"/>
        </w:rPr>
      </w:pPr>
    </w:p>
    <w:p w14:paraId="259E42D7" w14:textId="77777777" w:rsidR="009708CF" w:rsidRDefault="009708CF">
      <w:pPr>
        <w:rPr>
          <w:sz w:val="20"/>
          <w:u w:val="single"/>
        </w:rPr>
      </w:pPr>
    </w:p>
    <w:p w14:paraId="4376EB93" w14:textId="77777777" w:rsidR="009708CF" w:rsidRDefault="009708CF">
      <w:pPr>
        <w:rPr>
          <w:sz w:val="20"/>
          <w:u w:val="single"/>
        </w:rPr>
      </w:pPr>
    </w:p>
    <w:p w14:paraId="44384C74" w14:textId="77777777" w:rsidR="009708CF" w:rsidRDefault="009708CF">
      <w:pPr>
        <w:rPr>
          <w:sz w:val="20"/>
          <w:u w:val="single"/>
        </w:rPr>
      </w:pPr>
    </w:p>
    <w:p w14:paraId="3ED9E71E" w14:textId="77777777" w:rsidR="009708CF" w:rsidRDefault="009708CF">
      <w:pPr>
        <w:rPr>
          <w:sz w:val="20"/>
          <w:u w:val="single"/>
        </w:rPr>
      </w:pPr>
    </w:p>
    <w:p w14:paraId="48842FBB" w14:textId="77777777" w:rsidR="009708CF" w:rsidRDefault="009708CF">
      <w:pPr>
        <w:rPr>
          <w:sz w:val="20"/>
          <w:u w:val="single"/>
        </w:rPr>
      </w:pPr>
    </w:p>
    <w:p w14:paraId="1227FDDD" w14:textId="77777777" w:rsidR="009708CF" w:rsidRDefault="009708CF">
      <w:pPr>
        <w:rPr>
          <w:sz w:val="20"/>
          <w:u w:val="single"/>
        </w:rPr>
      </w:pPr>
    </w:p>
    <w:p w14:paraId="2342D477" w14:textId="77777777" w:rsidR="009708CF" w:rsidRDefault="009708CF">
      <w:pPr>
        <w:rPr>
          <w:sz w:val="20"/>
          <w:u w:val="single"/>
        </w:rPr>
      </w:pPr>
    </w:p>
    <w:p w14:paraId="55DD9027" w14:textId="77777777" w:rsidR="009708CF" w:rsidRDefault="009708CF">
      <w:pPr>
        <w:rPr>
          <w:sz w:val="20"/>
          <w:u w:val="single"/>
        </w:rPr>
      </w:pPr>
    </w:p>
    <w:p w14:paraId="2FF0077A" w14:textId="77777777" w:rsidR="009708CF" w:rsidRDefault="009708CF">
      <w:pPr>
        <w:rPr>
          <w:sz w:val="20"/>
          <w:u w:val="single"/>
        </w:rPr>
      </w:pPr>
    </w:p>
    <w:p w14:paraId="265BAEF6" w14:textId="77777777" w:rsidR="009708CF" w:rsidRDefault="009708CF">
      <w:pPr>
        <w:rPr>
          <w:sz w:val="20"/>
          <w:u w:val="single"/>
        </w:rPr>
      </w:pPr>
      <w:r>
        <w:rPr>
          <w:sz w:val="20"/>
          <w:u w:val="single"/>
        </w:rPr>
        <w:t>Appendix 8</w:t>
      </w:r>
    </w:p>
    <w:p w14:paraId="2653CC77" w14:textId="77777777" w:rsidR="009708CF" w:rsidRDefault="009708CF">
      <w:pPr>
        <w:rPr>
          <w:sz w:val="20"/>
          <w:u w:val="single"/>
        </w:rPr>
      </w:pPr>
    </w:p>
    <w:p w14:paraId="77D7B470" w14:textId="77777777" w:rsidR="009708CF" w:rsidRDefault="009708CF">
      <w:pPr>
        <w:rPr>
          <w:sz w:val="20"/>
          <w:u w:val="single"/>
        </w:rPr>
      </w:pPr>
      <w:r>
        <w:rPr>
          <w:sz w:val="20"/>
          <w:u w:val="single"/>
        </w:rPr>
        <w:t>Sentence Stem Progression Document</w:t>
      </w:r>
    </w:p>
    <w:p w14:paraId="29322A45" w14:textId="77777777" w:rsidR="009708CF" w:rsidRDefault="009708CF">
      <w:pPr>
        <w:rPr>
          <w:sz w:val="20"/>
          <w:u w:val="single"/>
        </w:rPr>
      </w:pPr>
    </w:p>
    <w:p w14:paraId="048C5D08" w14:textId="77777777" w:rsidR="009708CF" w:rsidRDefault="009708CF">
      <w:pPr>
        <w:rPr>
          <w:sz w:val="20"/>
          <w:u w:val="single"/>
        </w:rPr>
      </w:pPr>
    </w:p>
    <w:p w14:paraId="17D9A5B8" w14:textId="77777777" w:rsidR="009708CF" w:rsidRDefault="009708CF">
      <w:pPr>
        <w:rPr>
          <w:sz w:val="20"/>
          <w:u w:val="single"/>
        </w:rPr>
      </w:pPr>
    </w:p>
    <w:p w14:paraId="13B744F6" w14:textId="77777777" w:rsidR="009708CF" w:rsidRDefault="009708CF">
      <w:r w:rsidRPr="009708CF">
        <w:pict w14:anchorId="4454FB37">
          <v:shape id="_x0000_i1031" type="#_x0000_t75" style="width:522.75pt;height:302.25pt">
            <v:imagedata r:id="rId24" o:title=""/>
          </v:shape>
        </w:pict>
      </w:r>
    </w:p>
    <w:p w14:paraId="78DD3EEC" w14:textId="77777777" w:rsidR="003B6A25" w:rsidRDefault="003B6A25"/>
    <w:p w14:paraId="5AC3CE5B" w14:textId="77777777" w:rsidR="003B6A25" w:rsidRPr="003B6A25" w:rsidRDefault="003B6A25">
      <w:pPr>
        <w:rPr>
          <w:u w:val="single"/>
        </w:rPr>
      </w:pPr>
      <w:r w:rsidRPr="003B6A25">
        <w:rPr>
          <w:u w:val="single"/>
        </w:rPr>
        <w:t>Appendix 9</w:t>
      </w:r>
      <w:r>
        <w:rPr>
          <w:u w:val="single"/>
        </w:rPr>
        <w:t xml:space="preserve"> – Read &amp; Race question types</w:t>
      </w:r>
    </w:p>
    <w:p w14:paraId="24D0652F" w14:textId="77777777" w:rsidR="003B6A25" w:rsidRDefault="003B6A25"/>
    <w:p w14:paraId="69C673AB" w14:textId="77777777" w:rsidR="003B6A25" w:rsidRPr="008655BF" w:rsidRDefault="003B6A25">
      <w:pPr>
        <w:rPr>
          <w:sz w:val="20"/>
          <w:u w:val="single"/>
        </w:rPr>
      </w:pPr>
      <w:r w:rsidRPr="003B6A25">
        <w:rPr>
          <w:noProof/>
          <w:sz w:val="20"/>
        </w:rPr>
        <w:pict w14:anchorId="0B365090">
          <v:shape id="_x0000_i1032" type="#_x0000_t75" style="width:523.5pt;height:286.5pt;visibility:visible">
            <v:imagedata r:id="rId25" o:title=""/>
          </v:shape>
        </w:pict>
      </w:r>
    </w:p>
    <w:sectPr w:rsidR="003B6A25" w:rsidRPr="008655BF" w:rsidSect="00A06AF9">
      <w:footerReference w:type="even" r:id="rId26"/>
      <w:footerReference w:type="default" r:id="rId27"/>
      <w:headerReference w:type="first" r:id="rId28"/>
      <w:pgSz w:w="11907" w:h="16840" w:code="9"/>
      <w:pgMar w:top="720" w:right="720" w:bottom="720" w:left="720" w:header="720" w:footer="720" w:gutter="0"/>
      <w:pgBorders w:display="firstPage" w:offsetFrom="page">
        <w:top w:val="double" w:sz="4" w:space="24" w:color="auto"/>
        <w:left w:val="double" w:sz="4" w:space="24" w:color="auto"/>
        <w:bottom w:val="double" w:sz="4" w:space="24" w:color="auto"/>
        <w:right w:val="double" w:sz="4" w:space="24" w:color="auto"/>
      </w:pgBorders>
      <w:pgNumType w:start="1"/>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Helen Faulkner" w:date="2025-09-30T15:01:00Z" w:initials="HF">
    <w:p w14:paraId="3F81FDBE" w14:textId="77777777" w:rsidR="00CB547F" w:rsidRDefault="00CB547F" w:rsidP="00CB547F">
      <w:pPr>
        <w:pStyle w:val="CommentText"/>
      </w:pPr>
      <w:r>
        <w:rPr>
          <w:rStyle w:val="CommentReference"/>
        </w:rPr>
        <w:annotationRef/>
      </w:r>
      <w:r>
        <w:t>Should we be explicit and say English language?</w:t>
      </w:r>
    </w:p>
  </w:comment>
  <w:comment w:id="1" w:author="Helen Faulkner" w:date="2025-09-30T14:59:00Z" w:initials="HF">
    <w:p w14:paraId="78F0430D" w14:textId="77777777" w:rsidR="007F13B7" w:rsidRDefault="007F13B7" w:rsidP="007F13B7">
      <w:pPr>
        <w:pStyle w:val="CommentText"/>
      </w:pPr>
      <w:r>
        <w:rPr>
          <w:rStyle w:val="CommentReference"/>
        </w:rPr>
        <w:annotationRef/>
      </w:r>
      <w:r>
        <w:t>Are these intended to be separated by comma?</w:t>
      </w:r>
    </w:p>
  </w:comment>
  <w:comment w:id="2" w:author="Leanne Austen" w:date="2025-10-02T10:49:00Z" w:initials="LA">
    <w:p w14:paraId="3449528B" w14:textId="77777777" w:rsidR="00B748C5" w:rsidRDefault="00B748C5" w:rsidP="00B748C5">
      <w:pPr>
        <w:pStyle w:val="CommentText"/>
      </w:pPr>
      <w:r>
        <w:rPr>
          <w:rStyle w:val="CommentReference"/>
        </w:rPr>
        <w:annotationRef/>
      </w:r>
      <w:r>
        <w:t>yes</w:t>
      </w:r>
    </w:p>
  </w:comment>
  <w:comment w:id="3" w:author="Helen Faulkner" w:date="2025-09-30T15:07:00Z" w:initials="HF">
    <w:p w14:paraId="7BF06C0B" w14:textId="77777777" w:rsidR="00CB547F" w:rsidRDefault="00CB547F" w:rsidP="00CB547F">
      <w:pPr>
        <w:pStyle w:val="CommentText"/>
      </w:pPr>
      <w:r>
        <w:rPr>
          <w:rStyle w:val="CommentReference"/>
        </w:rPr>
        <w:annotationRef/>
      </w:r>
      <w:r>
        <w:t>Why just writing? Is it not reading, writing and oracy (e.g. drama mostly oracy)</w:t>
      </w:r>
    </w:p>
  </w:comment>
  <w:comment w:id="4" w:author="Leanne Austen" w:date="2025-10-02T09:09:00Z" w:initials="LA">
    <w:p w14:paraId="516DE21F" w14:textId="77777777" w:rsidR="00031EAC" w:rsidRDefault="00031EAC" w:rsidP="00031EAC">
      <w:pPr>
        <w:pStyle w:val="CommentText"/>
      </w:pPr>
      <w:r>
        <w:rPr>
          <w:rStyle w:val="CommentReference"/>
        </w:rPr>
        <w:annotationRef/>
      </w:r>
      <w:r>
        <w:t>Writing is given as a specific example - oracy and drama are also mentioned in this section.  I have added a specific link to reading.</w:t>
      </w:r>
    </w:p>
  </w:comment>
  <w:comment w:id="5" w:author="Helen Faulkner" w:date="2025-09-30T15:09:00Z" w:initials="HF">
    <w:p w14:paraId="7F88B07A" w14:textId="77777777" w:rsidR="001B7712" w:rsidRDefault="00CB547F" w:rsidP="001B7712">
      <w:pPr>
        <w:pStyle w:val="CommentText"/>
      </w:pPr>
      <w:r>
        <w:rPr>
          <w:rStyle w:val="CommentReference"/>
        </w:rPr>
        <w:annotationRef/>
      </w:r>
      <w:r w:rsidR="001B7712">
        <w:t>Is it worth mentioning that volunteers will be used where possible to supplement the school provision e.g. for guided reading?</w:t>
      </w:r>
    </w:p>
  </w:comment>
  <w:comment w:id="6" w:author="Helen Faulkner" w:date="2025-09-30T15:13:00Z" w:initials="HF">
    <w:p w14:paraId="39E723C5" w14:textId="77777777" w:rsidR="001B7712" w:rsidRDefault="001B7712" w:rsidP="001B7712">
      <w:pPr>
        <w:pStyle w:val="CommentText"/>
      </w:pPr>
      <w:r>
        <w:rPr>
          <w:rStyle w:val="CommentReference"/>
        </w:rPr>
        <w:annotationRef/>
      </w:r>
      <w:r>
        <w:t>end of the previous year?</w:t>
      </w:r>
    </w:p>
  </w:comment>
  <w:comment w:id="7" w:author="Helen Faulkner" w:date="2025-09-30T14:19:00Z" w:initials="HF">
    <w:p w14:paraId="73540252" w14:textId="77777777" w:rsidR="00C17C63" w:rsidRDefault="00C17C63" w:rsidP="00C17C63">
      <w:pPr>
        <w:pStyle w:val="CommentText"/>
      </w:pPr>
      <w:r>
        <w:rPr>
          <w:rStyle w:val="CommentReference"/>
        </w:rPr>
        <w:annotationRef/>
      </w:r>
      <w:r>
        <w:t>Is it worth explaining in brackets what this means?</w:t>
      </w:r>
    </w:p>
  </w:comment>
  <w:comment w:id="8" w:author="Helen Faulkner" w:date="2025-09-30T15:19:00Z" w:initials="HF">
    <w:p w14:paraId="78EA081C" w14:textId="77777777" w:rsidR="001B7712" w:rsidRDefault="001B7712" w:rsidP="001B7712">
      <w:pPr>
        <w:pStyle w:val="CommentText"/>
      </w:pPr>
      <w:r>
        <w:rPr>
          <w:rStyle w:val="CommentReference"/>
        </w:rPr>
        <w:annotationRef/>
      </w:r>
      <w:r>
        <w:t>? Can an example be put as an Appendix?</w:t>
      </w:r>
    </w:p>
  </w:comment>
  <w:comment w:id="9" w:author="Helen Faulkner" w:date="2025-09-30T15:25:00Z" w:initials="HF">
    <w:p w14:paraId="454611FB" w14:textId="77777777" w:rsidR="001A43B5" w:rsidRDefault="001A43B5" w:rsidP="001A43B5">
      <w:pPr>
        <w:pStyle w:val="CommentText"/>
      </w:pPr>
      <w:r>
        <w:rPr>
          <w:rStyle w:val="CommentReference"/>
        </w:rPr>
        <w:annotationRef/>
      </w:r>
      <w:r>
        <w:t>Anything specific to mention for SEND pupils?</w:t>
      </w:r>
    </w:p>
  </w:comment>
  <w:comment w:id="10" w:author="Helen Faulkner" w:date="2025-09-30T12:54:00Z" w:initials="HF">
    <w:p w14:paraId="2C2CB51C" w14:textId="77777777" w:rsidR="001A43B5" w:rsidRDefault="002738C7" w:rsidP="001A43B5">
      <w:pPr>
        <w:pStyle w:val="CommentText"/>
      </w:pPr>
      <w:r>
        <w:rPr>
          <w:rStyle w:val="CommentReference"/>
        </w:rPr>
        <w:annotationRef/>
      </w:r>
      <w:r w:rsidR="001A43B5">
        <w:t>What are these? Is it possible to summarise what this is? Possibly in an Appendix?</w:t>
      </w:r>
    </w:p>
  </w:comment>
  <w:comment w:id="11" w:author="Helen Faulkner" w:date="2025-09-30T12:53:00Z" w:initials="HF">
    <w:p w14:paraId="4A2CAE5D" w14:textId="77777777" w:rsidR="002738C7" w:rsidRDefault="002738C7" w:rsidP="002738C7">
      <w:pPr>
        <w:pStyle w:val="CommentText"/>
      </w:pPr>
      <w:r>
        <w:rPr>
          <w:rStyle w:val="CommentReference"/>
        </w:rPr>
        <w:annotationRef/>
      </w:r>
      <w:r>
        <w:t>practise</w:t>
      </w:r>
    </w:p>
  </w:comment>
  <w:comment w:id="12" w:author="Helen Faulkner" w:date="2025-09-30T15:21:00Z" w:initials="HF">
    <w:p w14:paraId="2F2A12A8" w14:textId="77777777" w:rsidR="001A43B5" w:rsidRDefault="001A43B5" w:rsidP="001A43B5">
      <w:pPr>
        <w:pStyle w:val="CommentText"/>
      </w:pPr>
      <w:r>
        <w:rPr>
          <w:rStyle w:val="CommentReference"/>
        </w:rPr>
        <w:annotationRef/>
      </w:r>
      <w:r>
        <w:t>e.g.?</w:t>
      </w:r>
    </w:p>
  </w:comment>
  <w:comment w:id="13" w:author="Leanne Austen" w:date="2025-10-02T09:50:00Z" w:initials="LA">
    <w:p w14:paraId="7C1A8DF2" w14:textId="77777777" w:rsidR="003B6A25" w:rsidRDefault="003B6A25" w:rsidP="003B6A25">
      <w:pPr>
        <w:pStyle w:val="CommentText"/>
      </w:pPr>
      <w:r>
        <w:rPr>
          <w:rStyle w:val="CommentReference"/>
        </w:rPr>
        <w:annotationRef/>
      </w:r>
      <w:r>
        <w:t>SATS-style</w:t>
      </w:r>
    </w:p>
  </w:comment>
  <w:comment w:id="14" w:author="Helen Faulkner" w:date="2025-09-30T12:57:00Z" w:initials="HF">
    <w:p w14:paraId="21C471BB" w14:textId="77777777" w:rsidR="002738C7" w:rsidRDefault="002738C7" w:rsidP="002738C7">
      <w:pPr>
        <w:pStyle w:val="CommentText"/>
      </w:pPr>
      <w:r>
        <w:rPr>
          <w:rStyle w:val="CommentReference"/>
        </w:rPr>
        <w:annotationRef/>
      </w:r>
      <w:r>
        <w:t>What are these?</w:t>
      </w:r>
    </w:p>
  </w:comment>
  <w:comment w:id="15" w:author="Leanne Austen" w:date="2025-10-02T09:29:00Z" w:initials="LA">
    <w:p w14:paraId="084BCD4E" w14:textId="77777777" w:rsidR="008655BF" w:rsidRDefault="008655BF" w:rsidP="008655BF">
      <w:pPr>
        <w:pStyle w:val="CommentText"/>
      </w:pPr>
      <w:r>
        <w:rPr>
          <w:rStyle w:val="CommentReference"/>
        </w:rPr>
        <w:annotationRef/>
      </w:r>
      <w:r>
        <w:t>They’re used in phonics to identify individual sounds</w:t>
      </w:r>
    </w:p>
  </w:comment>
  <w:comment w:id="16" w:author="Helen Faulkner" w:date="2025-09-30T14:09:00Z" w:initials="HF">
    <w:p w14:paraId="5F0FEFEB" w14:textId="77777777" w:rsidR="00C17C63" w:rsidRDefault="00C17C63" w:rsidP="00C17C63">
      <w:pPr>
        <w:pStyle w:val="CommentText"/>
      </w:pPr>
      <w:r>
        <w:rPr>
          <w:rStyle w:val="CommentReference"/>
        </w:rPr>
        <w:annotationRef/>
      </w:r>
      <w:r>
        <w:t>What is this?</w:t>
      </w:r>
    </w:p>
  </w:comment>
  <w:comment w:id="17" w:author="Leanne Austen" w:date="2025-10-02T09:31:00Z" w:initials="LA">
    <w:p w14:paraId="0173E843" w14:textId="77777777" w:rsidR="008655BF" w:rsidRDefault="008655BF" w:rsidP="008655BF">
      <w:pPr>
        <w:pStyle w:val="CommentText"/>
      </w:pPr>
      <w:r>
        <w:rPr>
          <w:rStyle w:val="CommentReference"/>
        </w:rPr>
        <w:annotationRef/>
      </w:r>
      <w:r>
        <w:t>A phonics sound chart</w:t>
      </w:r>
    </w:p>
  </w:comment>
  <w:comment w:id="18" w:author="Helen Faulkner" w:date="2025-09-30T14:09:00Z" w:initials="HF">
    <w:p w14:paraId="56A1F64E" w14:textId="77777777" w:rsidR="00C17C63" w:rsidRDefault="00C17C63" w:rsidP="00C17C63">
      <w:pPr>
        <w:pStyle w:val="CommentText"/>
      </w:pPr>
      <w:r>
        <w:rPr>
          <w:rStyle w:val="CommentReference"/>
        </w:rPr>
        <w:annotationRef/>
      </w:r>
      <w:r>
        <w:t>licence</w:t>
      </w:r>
    </w:p>
  </w:comment>
  <w:comment w:id="19" w:author="Helen Faulkner" w:date="2025-09-30T14:12:00Z" w:initials="HF">
    <w:p w14:paraId="1E72EF5F" w14:textId="77777777" w:rsidR="00C17C63" w:rsidRDefault="00C17C63" w:rsidP="00C17C63">
      <w:pPr>
        <w:pStyle w:val="CommentText"/>
      </w:pPr>
      <w:r>
        <w:rPr>
          <w:rStyle w:val="CommentReference"/>
        </w:rPr>
        <w:annotationRef/>
      </w:r>
      <w:r>
        <w:t>It is worth stating ‘Unless a pupil has a pen licence they must write in pencil.’</w:t>
      </w:r>
    </w:p>
  </w:comment>
  <w:comment w:id="20" w:author="Helen Faulkner" w:date="2025-09-30T14:10:00Z" w:initials="HF">
    <w:p w14:paraId="3A55D712" w14:textId="77777777" w:rsidR="00C17C63" w:rsidRDefault="00C17C63" w:rsidP="00C17C63">
      <w:pPr>
        <w:pStyle w:val="CommentText"/>
      </w:pPr>
      <w:r>
        <w:rPr>
          <w:rStyle w:val="CommentReference"/>
        </w:rPr>
        <w:annotationRef/>
      </w:r>
      <w:r>
        <w:t>licence</w:t>
      </w:r>
    </w:p>
  </w:comment>
  <w:comment w:id="21" w:author="Helen Faulkner" w:date="2025-09-30T14:14:00Z" w:initials="HF">
    <w:p w14:paraId="0A2892ED" w14:textId="77777777" w:rsidR="00C17C63" w:rsidRDefault="00C17C63" w:rsidP="00C17C63">
      <w:pPr>
        <w:pStyle w:val="CommentText"/>
      </w:pPr>
      <w:r>
        <w:rPr>
          <w:rStyle w:val="CommentReference"/>
        </w:rPr>
        <w:annotationRef/>
      </w:r>
      <w:r>
        <w:t>Is it worth giving an example for those (of us) who are not sure what these are?</w:t>
      </w:r>
    </w:p>
  </w:comment>
  <w:comment w:id="22" w:author="Helen Faulkner" w:date="2025-09-30T14:15:00Z" w:initials="HF">
    <w:p w14:paraId="51994937" w14:textId="77777777" w:rsidR="00C17C63" w:rsidRDefault="00C17C63" w:rsidP="00C17C63">
      <w:pPr>
        <w:pStyle w:val="CommentText"/>
      </w:pPr>
      <w:r>
        <w:rPr>
          <w:rStyle w:val="CommentReference"/>
        </w:rPr>
        <w:annotationRef/>
      </w:r>
      <w:r>
        <w:t>Where can this be found?</w:t>
      </w:r>
    </w:p>
  </w:comment>
  <w:comment w:id="23" w:author="Helen Faulkner" w:date="2025-09-30T14:37:00Z" w:initials="HF">
    <w:p w14:paraId="009AA8E3" w14:textId="77777777" w:rsidR="00D62221" w:rsidRDefault="00D62221" w:rsidP="00D62221">
      <w:pPr>
        <w:pStyle w:val="CommentText"/>
      </w:pPr>
      <w:r>
        <w:rPr>
          <w:rStyle w:val="CommentReference"/>
        </w:rPr>
        <w:annotationRef/>
      </w:r>
      <w:r>
        <w:t>‘to ensure’ or ‘in order’</w:t>
      </w:r>
    </w:p>
  </w:comment>
  <w:comment w:id="24" w:author="Leanne Austen" w:date="2025-10-02T10:52:00Z" w:initials="LA">
    <w:p w14:paraId="484DC124" w14:textId="77777777" w:rsidR="00B748C5" w:rsidRDefault="00B748C5" w:rsidP="00B748C5">
      <w:pPr>
        <w:pStyle w:val="CommentText"/>
      </w:pPr>
      <w:r>
        <w:rPr>
          <w:rStyle w:val="CommentReference"/>
        </w:rPr>
        <w:annotationRef/>
      </w:r>
      <w:r>
        <w:t>edited</w:t>
      </w:r>
    </w:p>
  </w:comment>
  <w:comment w:id="25" w:author="Helen Faulkner" w:date="2025-09-30T14:41:00Z" w:initials="HF">
    <w:p w14:paraId="69F75027" w14:textId="77777777" w:rsidR="008E62EC" w:rsidRDefault="008E62EC" w:rsidP="008E62EC">
      <w:pPr>
        <w:pStyle w:val="CommentText"/>
      </w:pPr>
      <w:r>
        <w:rPr>
          <w:rStyle w:val="CommentReference"/>
        </w:rPr>
        <w:annotationRef/>
      </w:r>
      <w:r>
        <w:t>Provided by school?</w:t>
      </w:r>
    </w:p>
  </w:comment>
  <w:comment w:id="26" w:author="Helen Faulkner" w:date="2025-09-30T14:44:00Z" w:initials="HF">
    <w:p w14:paraId="4FCAD7CF" w14:textId="77777777" w:rsidR="008E62EC" w:rsidRDefault="008E62EC" w:rsidP="008E62EC">
      <w:pPr>
        <w:pStyle w:val="CommentText"/>
      </w:pPr>
      <w:r>
        <w:rPr>
          <w:rStyle w:val="CommentReference"/>
        </w:rPr>
        <w:annotationRef/>
      </w:r>
      <w:r>
        <w:t>Supporting</w:t>
      </w:r>
    </w:p>
  </w:comment>
  <w:comment w:id="27" w:author="Helen Faulkner" w:date="2025-09-30T15:11:00Z" w:initials="HF">
    <w:p w14:paraId="33C612C4" w14:textId="77777777" w:rsidR="001B7712" w:rsidRDefault="001B7712" w:rsidP="001B7712">
      <w:pPr>
        <w:pStyle w:val="CommentText"/>
      </w:pPr>
      <w:r>
        <w:rPr>
          <w:rStyle w:val="CommentReference"/>
        </w:rPr>
        <w:annotationRef/>
      </w:r>
      <w:r>
        <w:t>Would be useful to give this a title - e.g. ‘ELS Phonics Examples’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F81FDBE" w15:done="0"/>
  <w15:commentEx w15:paraId="78F0430D" w15:done="0"/>
  <w15:commentEx w15:paraId="3449528B" w15:paraIdParent="78F0430D" w15:done="0"/>
  <w15:commentEx w15:paraId="7BF06C0B" w15:done="0"/>
  <w15:commentEx w15:paraId="516DE21F" w15:paraIdParent="7BF06C0B" w15:done="0"/>
  <w15:commentEx w15:paraId="7F88B07A" w15:done="0"/>
  <w15:commentEx w15:paraId="39E723C5" w15:done="0"/>
  <w15:commentEx w15:paraId="73540252" w15:done="0"/>
  <w15:commentEx w15:paraId="78EA081C" w15:done="0"/>
  <w15:commentEx w15:paraId="454611FB" w15:done="0"/>
  <w15:commentEx w15:paraId="2C2CB51C" w15:done="0"/>
  <w15:commentEx w15:paraId="4A2CAE5D" w15:done="0"/>
  <w15:commentEx w15:paraId="2F2A12A8" w15:done="0"/>
  <w15:commentEx w15:paraId="7C1A8DF2" w15:paraIdParent="2F2A12A8" w15:done="0"/>
  <w15:commentEx w15:paraId="21C471BB" w15:done="0"/>
  <w15:commentEx w15:paraId="084BCD4E" w15:paraIdParent="21C471BB" w15:done="0"/>
  <w15:commentEx w15:paraId="5F0FEFEB" w15:done="0"/>
  <w15:commentEx w15:paraId="0173E843" w15:paraIdParent="5F0FEFEB" w15:done="0"/>
  <w15:commentEx w15:paraId="56A1F64E" w15:done="0"/>
  <w15:commentEx w15:paraId="1E72EF5F" w15:done="0"/>
  <w15:commentEx w15:paraId="3A55D712" w15:done="0"/>
  <w15:commentEx w15:paraId="0A2892ED" w15:done="0"/>
  <w15:commentEx w15:paraId="51994937" w15:done="0"/>
  <w15:commentEx w15:paraId="009AA8E3" w15:done="0"/>
  <w15:commentEx w15:paraId="484DC124" w15:paraIdParent="009AA8E3" w15:done="0"/>
  <w15:commentEx w15:paraId="69F75027" w15:done="0"/>
  <w15:commentEx w15:paraId="4FCAD7CF" w15:done="0"/>
  <w15:commentEx w15:paraId="33C612C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F81FDBE" w16cid:durableId="72AC84E4"/>
  <w16cid:commentId w16cid:paraId="78F0430D" w16cid:durableId="787FEA52"/>
  <w16cid:commentId w16cid:paraId="3449528B" w16cid:durableId="25FC2AD5"/>
  <w16cid:commentId w16cid:paraId="7BF06C0B" w16cid:durableId="100FDDBE"/>
  <w16cid:commentId w16cid:paraId="516DE21F" w16cid:durableId="529DEED8"/>
  <w16cid:commentId w16cid:paraId="7F88B07A" w16cid:durableId="3E186438"/>
  <w16cid:commentId w16cid:paraId="39E723C5" w16cid:durableId="6F88A724"/>
  <w16cid:commentId w16cid:paraId="73540252" w16cid:durableId="4A8CC7D3"/>
  <w16cid:commentId w16cid:paraId="78EA081C" w16cid:durableId="6BED1407"/>
  <w16cid:commentId w16cid:paraId="454611FB" w16cid:durableId="79F4659E"/>
  <w16cid:commentId w16cid:paraId="2C2CB51C" w16cid:durableId="04C5A280"/>
  <w16cid:commentId w16cid:paraId="4A2CAE5D" w16cid:durableId="1279B8F9"/>
  <w16cid:commentId w16cid:paraId="2F2A12A8" w16cid:durableId="14CB2266"/>
  <w16cid:commentId w16cid:paraId="7C1A8DF2" w16cid:durableId="19FE44B5"/>
  <w16cid:commentId w16cid:paraId="21C471BB" w16cid:durableId="62611BD0"/>
  <w16cid:commentId w16cid:paraId="084BCD4E" w16cid:durableId="02A76A48"/>
  <w16cid:commentId w16cid:paraId="5F0FEFEB" w16cid:durableId="294B9CC9"/>
  <w16cid:commentId w16cid:paraId="0173E843" w16cid:durableId="0F774458"/>
  <w16cid:commentId w16cid:paraId="56A1F64E" w16cid:durableId="44A1B481"/>
  <w16cid:commentId w16cid:paraId="1E72EF5F" w16cid:durableId="44DA722B"/>
  <w16cid:commentId w16cid:paraId="3A55D712" w16cid:durableId="4977FB7C"/>
  <w16cid:commentId w16cid:paraId="0A2892ED" w16cid:durableId="714679D1"/>
  <w16cid:commentId w16cid:paraId="51994937" w16cid:durableId="353D868B"/>
  <w16cid:commentId w16cid:paraId="009AA8E3" w16cid:durableId="3B452345"/>
  <w16cid:commentId w16cid:paraId="484DC124" w16cid:durableId="48B437A9"/>
  <w16cid:commentId w16cid:paraId="69F75027" w16cid:durableId="0B859478"/>
  <w16cid:commentId w16cid:paraId="4FCAD7CF" w16cid:durableId="53732EF2"/>
  <w16cid:commentId w16cid:paraId="33C612C4" w16cid:durableId="0359DF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24632" w14:textId="77777777" w:rsidR="00F26654" w:rsidRDefault="00F26654">
      <w:r>
        <w:separator/>
      </w:r>
    </w:p>
  </w:endnote>
  <w:endnote w:type="continuationSeparator" w:id="0">
    <w:p w14:paraId="13C28DDF" w14:textId="77777777" w:rsidR="00F26654" w:rsidRDefault="00F26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B632B"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383EDD" w14:textId="77777777" w:rsidR="001E56BB" w:rsidRDefault="001E5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7FEC6"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34053">
      <w:rPr>
        <w:rStyle w:val="PageNumber"/>
        <w:noProof/>
      </w:rPr>
      <w:t>4</w:t>
    </w:r>
    <w:r>
      <w:rPr>
        <w:rStyle w:val="PageNumber"/>
      </w:rPr>
      <w:fldChar w:fldCharType="end"/>
    </w:r>
  </w:p>
  <w:p w14:paraId="5C25AE2C" w14:textId="77777777" w:rsidR="001E56BB" w:rsidRDefault="001E5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9C0A6" w14:textId="77777777" w:rsidR="00F26654" w:rsidRDefault="00F26654">
      <w:r>
        <w:separator/>
      </w:r>
    </w:p>
  </w:footnote>
  <w:footnote w:type="continuationSeparator" w:id="0">
    <w:p w14:paraId="4E2516A1" w14:textId="77777777" w:rsidR="00F26654" w:rsidRDefault="00F26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798BD" w14:textId="77777777" w:rsidR="001E56BB" w:rsidRPr="00F16796" w:rsidRDefault="001E56BB"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6F18"/>
    <w:multiLevelType w:val="hybridMultilevel"/>
    <w:tmpl w:val="79148CC0"/>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 w15:restartNumberingAfterBreak="0">
    <w:nsid w:val="0E1A302F"/>
    <w:multiLevelType w:val="hybridMultilevel"/>
    <w:tmpl w:val="329E4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F0944"/>
    <w:multiLevelType w:val="hybridMultilevel"/>
    <w:tmpl w:val="677C8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5" w15:restartNumberingAfterBreak="0">
    <w:nsid w:val="2DE2646F"/>
    <w:multiLevelType w:val="hybridMultilevel"/>
    <w:tmpl w:val="6FA45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49D52220"/>
    <w:multiLevelType w:val="hybridMultilevel"/>
    <w:tmpl w:val="FC90E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134E54"/>
    <w:multiLevelType w:val="hybridMultilevel"/>
    <w:tmpl w:val="FB9428A0"/>
    <w:lvl w:ilvl="0" w:tplc="7ECCC65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14"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num w:numId="1" w16cid:durableId="871653620">
    <w:abstractNumId w:val="7"/>
  </w:num>
  <w:num w:numId="2" w16cid:durableId="799424396">
    <w:abstractNumId w:val="6"/>
  </w:num>
  <w:num w:numId="3" w16cid:durableId="838497628">
    <w:abstractNumId w:val="14"/>
  </w:num>
  <w:num w:numId="4" w16cid:durableId="301738619">
    <w:abstractNumId w:val="13"/>
  </w:num>
  <w:num w:numId="5" w16cid:durableId="1838030104">
    <w:abstractNumId w:val="4"/>
  </w:num>
  <w:num w:numId="6" w16cid:durableId="1383208646">
    <w:abstractNumId w:val="10"/>
  </w:num>
  <w:num w:numId="7" w16cid:durableId="1505583126">
    <w:abstractNumId w:val="11"/>
  </w:num>
  <w:num w:numId="8" w16cid:durableId="1740178340">
    <w:abstractNumId w:val="3"/>
  </w:num>
  <w:num w:numId="9" w16cid:durableId="1238590981">
    <w:abstractNumId w:val="12"/>
  </w:num>
  <w:num w:numId="10" w16cid:durableId="335815873">
    <w:abstractNumId w:val="3"/>
  </w:num>
  <w:num w:numId="11" w16cid:durableId="1117066466">
    <w:abstractNumId w:val="1"/>
  </w:num>
  <w:num w:numId="12" w16cid:durableId="1751733045">
    <w:abstractNumId w:val="5"/>
  </w:num>
  <w:num w:numId="13" w16cid:durableId="1408115179">
    <w:abstractNumId w:val="2"/>
  </w:num>
  <w:num w:numId="14" w16cid:durableId="1781100800">
    <w:abstractNumId w:val="8"/>
  </w:num>
  <w:num w:numId="15" w16cid:durableId="1835297538">
    <w:abstractNumId w:val="9"/>
  </w:num>
  <w:num w:numId="16" w16cid:durableId="2044867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67C6"/>
    <w:rsid w:val="00031EAC"/>
    <w:rsid w:val="00047A28"/>
    <w:rsid w:val="00050FAF"/>
    <w:rsid w:val="00064D81"/>
    <w:rsid w:val="000C26B7"/>
    <w:rsid w:val="000D667D"/>
    <w:rsid w:val="000E0EDA"/>
    <w:rsid w:val="000F1DA1"/>
    <w:rsid w:val="000F1F90"/>
    <w:rsid w:val="000F2618"/>
    <w:rsid w:val="0010618D"/>
    <w:rsid w:val="00115474"/>
    <w:rsid w:val="001155CC"/>
    <w:rsid w:val="00121F2D"/>
    <w:rsid w:val="00135A03"/>
    <w:rsid w:val="00136B22"/>
    <w:rsid w:val="00142D14"/>
    <w:rsid w:val="00144831"/>
    <w:rsid w:val="00155515"/>
    <w:rsid w:val="0015743D"/>
    <w:rsid w:val="00172982"/>
    <w:rsid w:val="001903BC"/>
    <w:rsid w:val="001A43B5"/>
    <w:rsid w:val="001B7712"/>
    <w:rsid w:val="001C18F9"/>
    <w:rsid w:val="001C2C1F"/>
    <w:rsid w:val="001E04B1"/>
    <w:rsid w:val="001E0781"/>
    <w:rsid w:val="001E56BB"/>
    <w:rsid w:val="00203473"/>
    <w:rsid w:val="00212C02"/>
    <w:rsid w:val="00212F77"/>
    <w:rsid w:val="00216DF0"/>
    <w:rsid w:val="00222651"/>
    <w:rsid w:val="0026527A"/>
    <w:rsid w:val="002738C7"/>
    <w:rsid w:val="002F05DF"/>
    <w:rsid w:val="002F225E"/>
    <w:rsid w:val="00321C1B"/>
    <w:rsid w:val="003252D2"/>
    <w:rsid w:val="00341FF2"/>
    <w:rsid w:val="00342AAD"/>
    <w:rsid w:val="003557DF"/>
    <w:rsid w:val="0035718F"/>
    <w:rsid w:val="003727C5"/>
    <w:rsid w:val="00386C6E"/>
    <w:rsid w:val="003B560E"/>
    <w:rsid w:val="003B6A25"/>
    <w:rsid w:val="003C6103"/>
    <w:rsid w:val="003D3E2E"/>
    <w:rsid w:val="003D7577"/>
    <w:rsid w:val="003E028C"/>
    <w:rsid w:val="003E3F10"/>
    <w:rsid w:val="003F108B"/>
    <w:rsid w:val="003F4FD5"/>
    <w:rsid w:val="00402538"/>
    <w:rsid w:val="0043680E"/>
    <w:rsid w:val="00456704"/>
    <w:rsid w:val="004826FB"/>
    <w:rsid w:val="00487178"/>
    <w:rsid w:val="004872C2"/>
    <w:rsid w:val="004900D2"/>
    <w:rsid w:val="004D0119"/>
    <w:rsid w:val="004E27A9"/>
    <w:rsid w:val="004F5CC5"/>
    <w:rsid w:val="00512EAA"/>
    <w:rsid w:val="005139D3"/>
    <w:rsid w:val="00515C54"/>
    <w:rsid w:val="005167B3"/>
    <w:rsid w:val="005550E5"/>
    <w:rsid w:val="005720B6"/>
    <w:rsid w:val="00573DCD"/>
    <w:rsid w:val="005F1D62"/>
    <w:rsid w:val="005F1F08"/>
    <w:rsid w:val="00615C2A"/>
    <w:rsid w:val="0063345A"/>
    <w:rsid w:val="00637A5B"/>
    <w:rsid w:val="006B4594"/>
    <w:rsid w:val="006C2928"/>
    <w:rsid w:val="006D41AE"/>
    <w:rsid w:val="006D552B"/>
    <w:rsid w:val="006E257B"/>
    <w:rsid w:val="006E43D2"/>
    <w:rsid w:val="00720351"/>
    <w:rsid w:val="00720779"/>
    <w:rsid w:val="00730545"/>
    <w:rsid w:val="00747C0A"/>
    <w:rsid w:val="0075300D"/>
    <w:rsid w:val="007563B6"/>
    <w:rsid w:val="00772A17"/>
    <w:rsid w:val="0077422E"/>
    <w:rsid w:val="00780C04"/>
    <w:rsid w:val="00791A09"/>
    <w:rsid w:val="00792B4A"/>
    <w:rsid w:val="007A1BC6"/>
    <w:rsid w:val="007A53EC"/>
    <w:rsid w:val="007D1A2A"/>
    <w:rsid w:val="007D7FAB"/>
    <w:rsid w:val="007E1C70"/>
    <w:rsid w:val="007E3367"/>
    <w:rsid w:val="007F13B7"/>
    <w:rsid w:val="007F5640"/>
    <w:rsid w:val="00805C5B"/>
    <w:rsid w:val="00831192"/>
    <w:rsid w:val="00831BAD"/>
    <w:rsid w:val="00833CDB"/>
    <w:rsid w:val="00862452"/>
    <w:rsid w:val="008655BF"/>
    <w:rsid w:val="00866B27"/>
    <w:rsid w:val="008C2BD2"/>
    <w:rsid w:val="008C67D1"/>
    <w:rsid w:val="008C7AA8"/>
    <w:rsid w:val="008E220D"/>
    <w:rsid w:val="008E62EC"/>
    <w:rsid w:val="00900F6F"/>
    <w:rsid w:val="00917472"/>
    <w:rsid w:val="00930F78"/>
    <w:rsid w:val="009425C7"/>
    <w:rsid w:val="00944AF7"/>
    <w:rsid w:val="0096739E"/>
    <w:rsid w:val="009708CF"/>
    <w:rsid w:val="00973E68"/>
    <w:rsid w:val="009741D6"/>
    <w:rsid w:val="009A3F13"/>
    <w:rsid w:val="009D6104"/>
    <w:rsid w:val="009D74EB"/>
    <w:rsid w:val="009E1CE8"/>
    <w:rsid w:val="009F1786"/>
    <w:rsid w:val="00A03F0E"/>
    <w:rsid w:val="00A06AF9"/>
    <w:rsid w:val="00A11E0D"/>
    <w:rsid w:val="00A3633D"/>
    <w:rsid w:val="00A366CC"/>
    <w:rsid w:val="00A807D5"/>
    <w:rsid w:val="00A858C8"/>
    <w:rsid w:val="00AA5835"/>
    <w:rsid w:val="00AA5B9E"/>
    <w:rsid w:val="00AB21F3"/>
    <w:rsid w:val="00AC1B4A"/>
    <w:rsid w:val="00AC2073"/>
    <w:rsid w:val="00AD139E"/>
    <w:rsid w:val="00AD3E17"/>
    <w:rsid w:val="00AD571D"/>
    <w:rsid w:val="00AF0E02"/>
    <w:rsid w:val="00AF48B8"/>
    <w:rsid w:val="00B34665"/>
    <w:rsid w:val="00B36A7E"/>
    <w:rsid w:val="00B37B61"/>
    <w:rsid w:val="00B420C2"/>
    <w:rsid w:val="00B62075"/>
    <w:rsid w:val="00B727A9"/>
    <w:rsid w:val="00B748C5"/>
    <w:rsid w:val="00B95A3B"/>
    <w:rsid w:val="00BA2F72"/>
    <w:rsid w:val="00BC50EB"/>
    <w:rsid w:val="00BE0B18"/>
    <w:rsid w:val="00BE1F3D"/>
    <w:rsid w:val="00C13955"/>
    <w:rsid w:val="00C1671A"/>
    <w:rsid w:val="00C17C63"/>
    <w:rsid w:val="00C455C8"/>
    <w:rsid w:val="00C46713"/>
    <w:rsid w:val="00C66000"/>
    <w:rsid w:val="00C8506E"/>
    <w:rsid w:val="00C95EEB"/>
    <w:rsid w:val="00C961F2"/>
    <w:rsid w:val="00CB547F"/>
    <w:rsid w:val="00CC4A2F"/>
    <w:rsid w:val="00CC5F10"/>
    <w:rsid w:val="00CD05E7"/>
    <w:rsid w:val="00CE74B0"/>
    <w:rsid w:val="00D018D8"/>
    <w:rsid w:val="00D10AA3"/>
    <w:rsid w:val="00D17C1E"/>
    <w:rsid w:val="00D206D3"/>
    <w:rsid w:val="00D62221"/>
    <w:rsid w:val="00D63EEF"/>
    <w:rsid w:val="00D71786"/>
    <w:rsid w:val="00D96982"/>
    <w:rsid w:val="00DB5F37"/>
    <w:rsid w:val="00DD2F92"/>
    <w:rsid w:val="00DD53DD"/>
    <w:rsid w:val="00DD7B97"/>
    <w:rsid w:val="00DE10A8"/>
    <w:rsid w:val="00E01FC3"/>
    <w:rsid w:val="00E03B69"/>
    <w:rsid w:val="00E04001"/>
    <w:rsid w:val="00E05669"/>
    <w:rsid w:val="00E07070"/>
    <w:rsid w:val="00E2535B"/>
    <w:rsid w:val="00E95D3E"/>
    <w:rsid w:val="00EF2CB4"/>
    <w:rsid w:val="00F02DFA"/>
    <w:rsid w:val="00F150CD"/>
    <w:rsid w:val="00F16796"/>
    <w:rsid w:val="00F26654"/>
    <w:rsid w:val="00F27184"/>
    <w:rsid w:val="00F34053"/>
    <w:rsid w:val="00F519CB"/>
    <w:rsid w:val="00F51D8A"/>
    <w:rsid w:val="00F616C2"/>
    <w:rsid w:val="00F61B90"/>
    <w:rsid w:val="00F61D92"/>
    <w:rsid w:val="00F67593"/>
    <w:rsid w:val="00F82B2B"/>
    <w:rsid w:val="00FA7BBD"/>
    <w:rsid w:val="00FA7DE0"/>
    <w:rsid w:val="00FB1334"/>
    <w:rsid w:val="00FB1D8F"/>
    <w:rsid w:val="00FB6AA3"/>
    <w:rsid w:val="00FC323D"/>
    <w:rsid w:val="00FE09B3"/>
    <w:rsid w:val="00FE1E1B"/>
    <w:rsid w:val="00FF4E0A"/>
    <w:rsid w:val="00FF6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256F5D81"/>
  <w15:chartTrackingRefBased/>
  <w15:docId w15:val="{FEC6F3FA-B92A-469C-B7F6-C68B5C44C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uiPriority w:val="39"/>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customStyle="1" w:styleId="TableParagraph">
    <w:name w:val="Table Paragraph"/>
    <w:basedOn w:val="Normal"/>
    <w:uiPriority w:val="1"/>
    <w:qFormat/>
    <w:rsid w:val="00B36A7E"/>
    <w:pPr>
      <w:widowControl w:val="0"/>
    </w:pPr>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image" Target="media/image4.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emf"/><Relationship Id="rId5" Type="http://schemas.openxmlformats.org/officeDocument/2006/relationships/customXml" Target="../customXml/item5.xml"/><Relationship Id="rId15" Type="http://schemas.microsoft.com/office/2016/09/relationships/commentsIds" Target="commentsIds.xml"/><Relationship Id="rId23" Type="http://schemas.openxmlformats.org/officeDocument/2006/relationships/image" Target="media/image9.png"/><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 Id="rId22" Type="http://schemas.openxmlformats.org/officeDocument/2006/relationships/image" Target="media/image8.png"/><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1B0B616C-DD01-47DE-ACAF-42F3DF6D5D04}">
  <ds:schemaRefs>
    <ds:schemaRef ds:uri="http://schemas.microsoft.com/sharepoint/v3/contenttype/forms"/>
  </ds:schemaRefs>
</ds:datastoreItem>
</file>

<file path=customXml/itemProps2.xml><?xml version="1.0" encoding="utf-8"?>
<ds:datastoreItem xmlns:ds="http://schemas.openxmlformats.org/officeDocument/2006/customXml" ds:itemID="{725FB833-4625-4717-B176-625304580AB1}">
  <ds:schemaRefs>
    <ds:schemaRef ds:uri="http://schemas.microsoft.com/office/2006/metadata/longProperties"/>
  </ds:schemaRefs>
</ds:datastoreItem>
</file>

<file path=customXml/itemProps3.xml><?xml version="1.0" encoding="utf-8"?>
<ds:datastoreItem xmlns:ds="http://schemas.openxmlformats.org/officeDocument/2006/customXml" ds:itemID="{3F52B595-5B10-4DF6-BAD6-D2C2F5953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ACE5D2-BBC4-45DB-85C7-37E6B27F086A}">
  <ds:schemaRefs>
    <ds:schemaRef ds:uri="http://schemas.openxmlformats.org/officeDocument/2006/bibliography"/>
  </ds:schemaRefs>
</ds:datastoreItem>
</file>

<file path=customXml/itemProps5.xml><?xml version="1.0" encoding="utf-8"?>
<ds:datastoreItem xmlns:ds="http://schemas.openxmlformats.org/officeDocument/2006/customXml" ds:itemID="{B3C9A151-BCE1-4529-B91B-14F5BA83AE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4882</Words>
  <Characters>27834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32651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Graham Marsden</dc:creator>
  <cp:keywords/>
  <cp:lastModifiedBy>Kathryn Robinson</cp:lastModifiedBy>
  <cp:revision>2</cp:revision>
  <cp:lastPrinted>2017-03-06T14:46:00Z</cp:lastPrinted>
  <dcterms:created xsi:type="dcterms:W3CDTF">2025-10-02T15:53:00Z</dcterms:created>
  <dcterms:modified xsi:type="dcterms:W3CDTF">2025-10-02T15:53:00Z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824800.000000000</vt:lpwstr>
  </property>
  <property fmtid="{D5CDD505-2E9C-101B-9397-08002B2CF9AE}" pid="4" name="display_urn:schemas-microsoft-com:office:office#Author">
    <vt:lpwstr>BUILTIN\Administrators</vt:lpwstr>
  </property>
  <property fmtid="{D5CDD505-2E9C-101B-9397-08002B2CF9AE}" pid="5" name="MediaServiceImageTags">
    <vt:lpwstr/>
  </property>
  <property fmtid="{D5CDD505-2E9C-101B-9397-08002B2CF9AE}" pid="6" name="ContentTypeId">
    <vt:lpwstr>0x0101004CB647B9F373B2449EACA5E00C52864A</vt:lpwstr>
  </property>
</Properties>
</file>