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FEA31" w14:textId="77777777" w:rsidR="00D10AA3" w:rsidRDefault="00EC0993" w:rsidP="00D10AA3">
      <w:pPr>
        <w:jc w:val="center"/>
        <w:rPr>
          <w:b/>
          <w:snapToGrid w:val="0"/>
          <w:sz w:val="72"/>
          <w:szCs w:val="72"/>
        </w:rPr>
      </w:pPr>
      <w:r>
        <w:rPr>
          <w:noProof/>
          <w:lang w:eastAsia="en-GB"/>
        </w:rPr>
        <w:drawing>
          <wp:anchor distT="0" distB="0" distL="114300" distR="114300" simplePos="0" relativeHeight="251659264" behindDoc="0" locked="0" layoutInCell="1" allowOverlap="1" wp14:anchorId="0180DB0D" wp14:editId="476022D7">
            <wp:simplePos x="0" y="0"/>
            <wp:positionH relativeFrom="column">
              <wp:posOffset>4629150</wp:posOffset>
            </wp:positionH>
            <wp:positionV relativeFrom="paragraph">
              <wp:posOffset>288925</wp:posOffset>
            </wp:positionV>
            <wp:extent cx="1554480" cy="1608421"/>
            <wp:effectExtent l="0" t="0" r="7620" b="0"/>
            <wp:wrapNone/>
            <wp:docPr id="2" name="Picture 2" descr="Bosmere Junior School 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smere Junior School Logo With Mot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4480" cy="1608421"/>
                    </a:xfrm>
                    <a:prstGeom prst="rect">
                      <a:avLst/>
                    </a:prstGeom>
                    <a:noFill/>
                    <a:ln>
                      <a:noFill/>
                    </a:ln>
                  </pic:spPr>
                </pic:pic>
              </a:graphicData>
            </a:graphic>
            <wp14:sizeRelH relativeFrom="page">
              <wp14:pctWidth>0</wp14:pctWidth>
            </wp14:sizeRelH>
            <wp14:sizeRelV relativeFrom="page">
              <wp14:pctHeight>0</wp14:pctHeight>
            </wp14:sizeRelV>
          </wp:anchor>
        </w:drawing>
      </w:r>
      <w:r w:rsidR="00EE4C8B">
        <w:rPr>
          <w:noProof/>
          <w:lang w:eastAsia="en-GB"/>
        </w:rPr>
        <mc:AlternateContent>
          <mc:Choice Requires="wps">
            <w:drawing>
              <wp:anchor distT="0" distB="0" distL="114300" distR="114300" simplePos="0" relativeHeight="251657216" behindDoc="0" locked="0" layoutInCell="1" allowOverlap="1" wp14:anchorId="1E86AE89" wp14:editId="2FE278BD">
                <wp:simplePos x="0" y="0"/>
                <wp:positionH relativeFrom="column">
                  <wp:posOffset>-146050</wp:posOffset>
                </wp:positionH>
                <wp:positionV relativeFrom="paragraph">
                  <wp:posOffset>222885</wp:posOffset>
                </wp:positionV>
                <wp:extent cx="4686300" cy="1485900"/>
                <wp:effectExtent l="0" t="0" r="0"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4EB553" w14:textId="77777777" w:rsidR="00B62075" w:rsidRPr="001A52CB" w:rsidRDefault="00B62075"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3C8F0A64" w14:textId="77777777" w:rsidR="00B62075" w:rsidRPr="001A52CB" w:rsidRDefault="00B62075" w:rsidP="00B62075">
                            <w:pPr>
                              <w:rPr>
                                <w:rFonts w:cs="Arial"/>
                                <w:b/>
                                <w:i/>
                                <w:sz w:val="52"/>
                                <w:szCs w:val="52"/>
                              </w:rPr>
                            </w:pPr>
                            <w:r w:rsidRPr="001A52CB">
                              <w:rPr>
                                <w:rFonts w:cs="Arial"/>
                                <w:b/>
                                <w:i/>
                                <w:sz w:val="52"/>
                                <w:szCs w:val="52"/>
                              </w:rPr>
                              <w:t>South Street</w:t>
                            </w:r>
                          </w:p>
                          <w:p w14:paraId="568E84FB" w14:textId="77777777" w:rsidR="00B62075" w:rsidRPr="001A52CB" w:rsidRDefault="00B62075" w:rsidP="00B62075">
                            <w:pPr>
                              <w:rPr>
                                <w:rFonts w:cs="Arial"/>
                                <w:b/>
                                <w:i/>
                                <w:sz w:val="52"/>
                                <w:szCs w:val="52"/>
                              </w:rPr>
                            </w:pPr>
                            <w:r w:rsidRPr="001A52CB">
                              <w:rPr>
                                <w:rFonts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6AE89" id="_x0000_t202" coordsize="21600,21600" o:spt="202" path="m,l,21600r21600,l21600,xe">
                <v:stroke joinstyle="miter"/>
                <v:path gradientshapeok="t" o:connecttype="rect"/>
              </v:shapetype>
              <v:shape id="Text Box 16" o:spid="_x0000_s1026" type="#_x0000_t202" style="position:absolute;left:0;text-align:left;margin-left:-11.5pt;margin-top:17.55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" filled="f" stroked="f">
                <v:textbox>
                  <w:txbxContent>
                    <w:p w14:paraId="4E4EB553" w14:textId="77777777" w:rsidR="00B62075" w:rsidRPr="001A52CB" w:rsidRDefault="00B62075" w:rsidP="00B62075">
                      <w:pPr>
                        <w:rPr>
                          <w:rFonts w:cs="Arial"/>
                          <w:b/>
                          <w:i/>
                          <w:sz w:val="52"/>
                          <w:szCs w:val="52"/>
                        </w:rPr>
                      </w:pPr>
                      <w:r w:rsidRPr="001A52CB">
                        <w:rPr>
                          <w:rFonts w:cs="Arial"/>
                          <w:b/>
                          <w:i/>
                          <w:sz w:val="52"/>
                          <w:szCs w:val="52"/>
                        </w:rPr>
                        <w:t>Bosmere Junior School</w:t>
                      </w:r>
                      <w:r w:rsidRPr="001A52CB">
                        <w:rPr>
                          <w:rFonts w:cs="Arial"/>
                          <w:b/>
                          <w:i/>
                          <w:sz w:val="52"/>
                          <w:szCs w:val="52"/>
                        </w:rPr>
                        <w:tab/>
                      </w:r>
                    </w:p>
                    <w:p w14:paraId="3C8F0A64" w14:textId="77777777" w:rsidR="00B62075" w:rsidRPr="001A52CB" w:rsidRDefault="00B62075" w:rsidP="00B62075">
                      <w:pPr>
                        <w:rPr>
                          <w:rFonts w:cs="Arial"/>
                          <w:b/>
                          <w:i/>
                          <w:sz w:val="52"/>
                          <w:szCs w:val="52"/>
                        </w:rPr>
                      </w:pPr>
                      <w:r w:rsidRPr="001A52CB">
                        <w:rPr>
                          <w:rFonts w:cs="Arial"/>
                          <w:b/>
                          <w:i/>
                          <w:sz w:val="52"/>
                          <w:szCs w:val="52"/>
                        </w:rPr>
                        <w:t>South Street</w:t>
                      </w:r>
                    </w:p>
                    <w:p w14:paraId="568E84FB" w14:textId="77777777" w:rsidR="00B62075" w:rsidRPr="001A52CB" w:rsidRDefault="00B62075" w:rsidP="00B62075">
                      <w:pPr>
                        <w:rPr>
                          <w:rFonts w:cs="Arial"/>
                          <w:b/>
                          <w:i/>
                          <w:sz w:val="52"/>
                          <w:szCs w:val="52"/>
                        </w:rPr>
                      </w:pPr>
                      <w:r w:rsidRPr="001A52CB">
                        <w:rPr>
                          <w:rFonts w:cs="Arial"/>
                          <w:b/>
                          <w:i/>
                          <w:sz w:val="52"/>
                          <w:szCs w:val="52"/>
                        </w:rPr>
                        <w:t>Havant</w:t>
                      </w:r>
                    </w:p>
                  </w:txbxContent>
                </v:textbox>
              </v:shape>
            </w:pict>
          </mc:Fallback>
        </mc:AlternateContent>
      </w:r>
    </w:p>
    <w:p w14:paraId="3490652E" w14:textId="77777777" w:rsidR="00D10AA3" w:rsidRDefault="00D10AA3" w:rsidP="00D10AA3">
      <w:pPr>
        <w:jc w:val="center"/>
        <w:rPr>
          <w:b/>
          <w:snapToGrid w:val="0"/>
          <w:sz w:val="72"/>
          <w:szCs w:val="72"/>
        </w:rPr>
      </w:pPr>
    </w:p>
    <w:p w14:paraId="228660F1" w14:textId="77777777" w:rsidR="00B62075" w:rsidRDefault="00B62075" w:rsidP="00B62075"/>
    <w:p w14:paraId="1841BF1E" w14:textId="77777777" w:rsidR="00B62075" w:rsidRDefault="00B62075" w:rsidP="00B62075"/>
    <w:p w14:paraId="2D4D92E7" w14:textId="77777777" w:rsidR="00B62075" w:rsidRDefault="00B62075" w:rsidP="00B62075"/>
    <w:p w14:paraId="140979D1" w14:textId="77777777" w:rsidR="00B62075" w:rsidRDefault="00B62075" w:rsidP="00B62075"/>
    <w:p w14:paraId="4A930EDB" w14:textId="77777777" w:rsidR="00B62075" w:rsidRDefault="00B62075" w:rsidP="00B62075"/>
    <w:p w14:paraId="06ADCFCA" w14:textId="77777777" w:rsidR="00B62075" w:rsidRDefault="00B62075" w:rsidP="00B62075"/>
    <w:p w14:paraId="55091EE5" w14:textId="77777777" w:rsidR="00B62075" w:rsidRDefault="00B62075" w:rsidP="00B62075"/>
    <w:p w14:paraId="59F31EF7" w14:textId="77777777" w:rsidR="00DE5264" w:rsidRPr="00DE3C75" w:rsidRDefault="00DE3C75" w:rsidP="00DE5264">
      <w:pPr>
        <w:jc w:val="center"/>
        <w:rPr>
          <w:b/>
          <w:sz w:val="56"/>
          <w:szCs w:val="56"/>
        </w:rPr>
      </w:pPr>
      <w:r w:rsidRPr="00DE3C75">
        <w:rPr>
          <w:b/>
          <w:sz w:val="56"/>
          <w:szCs w:val="56"/>
        </w:rPr>
        <w:t xml:space="preserve">Governing </w:t>
      </w:r>
      <w:r>
        <w:rPr>
          <w:b/>
          <w:sz w:val="56"/>
          <w:szCs w:val="56"/>
        </w:rPr>
        <w:t>Body Statement of</w:t>
      </w:r>
    </w:p>
    <w:p w14:paraId="5EF7D986" w14:textId="77777777" w:rsidR="00DE5264" w:rsidRPr="00DE3C75" w:rsidRDefault="00DE5264" w:rsidP="00DE5264">
      <w:pPr>
        <w:jc w:val="center"/>
        <w:rPr>
          <w:b/>
          <w:sz w:val="56"/>
          <w:szCs w:val="56"/>
        </w:rPr>
      </w:pPr>
    </w:p>
    <w:p w14:paraId="6560C3D1" w14:textId="77777777" w:rsidR="00B62075" w:rsidRPr="00DE3C75" w:rsidRDefault="00DE5264" w:rsidP="00DE5264">
      <w:pPr>
        <w:jc w:val="center"/>
        <w:rPr>
          <w:rFonts w:cs="Arial"/>
          <w:b/>
          <w:sz w:val="56"/>
          <w:szCs w:val="56"/>
        </w:rPr>
      </w:pPr>
      <w:r w:rsidRPr="00DE3C75">
        <w:rPr>
          <w:b/>
          <w:sz w:val="56"/>
          <w:szCs w:val="56"/>
        </w:rPr>
        <w:t>Behaviour Principles</w:t>
      </w:r>
    </w:p>
    <w:p w14:paraId="4C451678" w14:textId="77777777" w:rsidR="00FF4E0A" w:rsidRPr="00DE3C75" w:rsidRDefault="00FF4E0A" w:rsidP="00B62075">
      <w:pPr>
        <w:jc w:val="center"/>
        <w:rPr>
          <w:rFonts w:cs="Arial"/>
          <w:b/>
          <w:sz w:val="56"/>
          <w:szCs w:val="56"/>
        </w:rPr>
      </w:pPr>
    </w:p>
    <w:p w14:paraId="117BE8DE" w14:textId="77777777" w:rsidR="00FF4E0A" w:rsidRDefault="00FF4E0A" w:rsidP="00B62075">
      <w:pPr>
        <w:jc w:val="center"/>
        <w:rPr>
          <w:rFonts w:cs="Arial"/>
          <w:b/>
          <w:sz w:val="40"/>
          <w:szCs w:val="40"/>
        </w:rPr>
      </w:pPr>
    </w:p>
    <w:p w14:paraId="59A13602" w14:textId="77777777" w:rsidR="00FF4E0A" w:rsidRDefault="00FF4E0A" w:rsidP="00B62075">
      <w:pPr>
        <w:jc w:val="center"/>
        <w:rPr>
          <w:rFonts w:cs="Arial"/>
          <w:b/>
          <w:sz w:val="40"/>
          <w:szCs w:val="40"/>
        </w:rPr>
      </w:pPr>
    </w:p>
    <w:p w14:paraId="18A1CEC2" w14:textId="77777777" w:rsidR="00FF4E0A" w:rsidRDefault="00FF4E0A" w:rsidP="00B62075">
      <w:pPr>
        <w:jc w:val="center"/>
        <w:rPr>
          <w:rFonts w:cs="Arial"/>
          <w:b/>
          <w:sz w:val="40"/>
          <w:szCs w:val="40"/>
        </w:rPr>
      </w:pPr>
    </w:p>
    <w:p w14:paraId="1285AEC3" w14:textId="77777777" w:rsidR="00FF4E0A" w:rsidRDefault="00FF4E0A" w:rsidP="00B62075">
      <w:pPr>
        <w:jc w:val="center"/>
        <w:rPr>
          <w:rFonts w:cs="Arial"/>
          <w:b/>
          <w:sz w:val="40"/>
          <w:szCs w:val="40"/>
        </w:rPr>
      </w:pPr>
    </w:p>
    <w:p w14:paraId="2D8E30DA" w14:textId="77777777" w:rsidR="00FF4E0A" w:rsidRDefault="00FF4E0A" w:rsidP="00216DF0">
      <w:pPr>
        <w:rPr>
          <w:rFonts w:cs="Arial"/>
          <w:b/>
          <w:sz w:val="40"/>
          <w:szCs w:val="40"/>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26"/>
      </w:tblGrid>
      <w:tr w:rsidR="008C2BD2" w:rsidRPr="00761DBB" w14:paraId="11B01F6A" w14:textId="77777777" w:rsidTr="00216DF0">
        <w:tc>
          <w:tcPr>
            <w:tcW w:w="5245" w:type="dxa"/>
          </w:tcPr>
          <w:p w14:paraId="42F4F602" w14:textId="77777777" w:rsidR="008C2BD2" w:rsidRPr="00DE5264" w:rsidRDefault="008C2BD2" w:rsidP="008C2BD2">
            <w:pPr>
              <w:rPr>
                <w:rFonts w:cs="Arial"/>
              </w:rPr>
            </w:pPr>
            <w:r w:rsidRPr="00DE5264">
              <w:rPr>
                <w:rFonts w:cs="Arial"/>
              </w:rPr>
              <w:t>Date:</w:t>
            </w:r>
          </w:p>
        </w:tc>
        <w:tc>
          <w:tcPr>
            <w:tcW w:w="4926" w:type="dxa"/>
          </w:tcPr>
          <w:p w14:paraId="4A8E8A43" w14:textId="6130D46B" w:rsidR="008C2BD2" w:rsidRPr="00DE5264" w:rsidRDefault="00421AF5" w:rsidP="008C2BD2">
            <w:pPr>
              <w:rPr>
                <w:rFonts w:cs="Arial"/>
              </w:rPr>
            </w:pPr>
            <w:r>
              <w:rPr>
                <w:rFonts w:cs="Arial"/>
              </w:rPr>
              <w:t>September 202</w:t>
            </w:r>
            <w:r w:rsidR="00DB5C97">
              <w:rPr>
                <w:rFonts w:cs="Arial"/>
              </w:rPr>
              <w:t>5</w:t>
            </w:r>
          </w:p>
          <w:p w14:paraId="595AF685" w14:textId="77777777" w:rsidR="008C2BD2" w:rsidRPr="00DE5264" w:rsidRDefault="008C2BD2" w:rsidP="008C2BD2">
            <w:pPr>
              <w:rPr>
                <w:rFonts w:cs="Arial"/>
              </w:rPr>
            </w:pPr>
          </w:p>
        </w:tc>
      </w:tr>
      <w:tr w:rsidR="008C2BD2" w:rsidRPr="00761DBB" w14:paraId="34F1D625" w14:textId="77777777" w:rsidTr="00216DF0">
        <w:tc>
          <w:tcPr>
            <w:tcW w:w="5245" w:type="dxa"/>
          </w:tcPr>
          <w:p w14:paraId="2CB1E9D8" w14:textId="77777777" w:rsidR="008C2BD2" w:rsidRPr="00DE5264" w:rsidRDefault="008C2BD2" w:rsidP="008C2BD2">
            <w:pPr>
              <w:rPr>
                <w:rFonts w:cs="Arial"/>
              </w:rPr>
            </w:pPr>
            <w:r w:rsidRPr="00DE5264">
              <w:rPr>
                <w:rFonts w:cs="Arial"/>
              </w:rPr>
              <w:t>Review Date:</w:t>
            </w:r>
          </w:p>
        </w:tc>
        <w:tc>
          <w:tcPr>
            <w:tcW w:w="4926" w:type="dxa"/>
          </w:tcPr>
          <w:p w14:paraId="4064D01F" w14:textId="1AC26D01" w:rsidR="008C2BD2" w:rsidRDefault="00935CC5" w:rsidP="00EE4C8B">
            <w:pPr>
              <w:rPr>
                <w:rFonts w:cs="Arial"/>
              </w:rPr>
            </w:pPr>
            <w:r>
              <w:rPr>
                <w:rFonts w:cs="Arial"/>
              </w:rPr>
              <w:t>September 202</w:t>
            </w:r>
            <w:r w:rsidR="00DB5C97">
              <w:rPr>
                <w:rFonts w:cs="Arial"/>
              </w:rPr>
              <w:t>8</w:t>
            </w:r>
          </w:p>
          <w:p w14:paraId="76910821" w14:textId="77777777" w:rsidR="001542AC" w:rsidRPr="00DE5264" w:rsidRDefault="001542AC" w:rsidP="00EE4C8B">
            <w:pPr>
              <w:rPr>
                <w:rFonts w:cs="Arial"/>
              </w:rPr>
            </w:pPr>
          </w:p>
        </w:tc>
      </w:tr>
      <w:tr w:rsidR="008C2BD2" w:rsidRPr="00761DBB" w14:paraId="3C900A0E" w14:textId="77777777" w:rsidTr="00216DF0">
        <w:tc>
          <w:tcPr>
            <w:tcW w:w="5245" w:type="dxa"/>
          </w:tcPr>
          <w:p w14:paraId="3CB12288" w14:textId="77777777" w:rsidR="008C2BD2" w:rsidRPr="00DE5264" w:rsidRDefault="008C2BD2" w:rsidP="008C2BD2">
            <w:pPr>
              <w:rPr>
                <w:rFonts w:cs="Arial"/>
              </w:rPr>
            </w:pPr>
            <w:r w:rsidRPr="00DE5264">
              <w:rPr>
                <w:rFonts w:cs="Arial"/>
              </w:rPr>
              <w:t>Responsibility:</w:t>
            </w:r>
          </w:p>
        </w:tc>
        <w:tc>
          <w:tcPr>
            <w:tcW w:w="4926" w:type="dxa"/>
          </w:tcPr>
          <w:p w14:paraId="7286941E" w14:textId="380B6739" w:rsidR="008C2BD2" w:rsidRPr="00DE5264" w:rsidRDefault="008913C9" w:rsidP="008C2BD2">
            <w:pPr>
              <w:rPr>
                <w:rFonts w:cs="Arial"/>
              </w:rPr>
            </w:pPr>
            <w:r>
              <w:rPr>
                <w:rFonts w:cs="Arial"/>
              </w:rPr>
              <w:t>Full Governing Body</w:t>
            </w:r>
          </w:p>
          <w:p w14:paraId="2FED4580" w14:textId="77777777" w:rsidR="008C2BD2" w:rsidRPr="00DE5264" w:rsidRDefault="008C2BD2" w:rsidP="008C2BD2">
            <w:pPr>
              <w:rPr>
                <w:rFonts w:cs="Arial"/>
              </w:rPr>
            </w:pPr>
          </w:p>
        </w:tc>
      </w:tr>
      <w:tr w:rsidR="008C2BD2" w:rsidRPr="004F70B9" w14:paraId="42624052" w14:textId="77777777" w:rsidTr="00216DF0">
        <w:tc>
          <w:tcPr>
            <w:tcW w:w="5245" w:type="dxa"/>
          </w:tcPr>
          <w:p w14:paraId="7CDE8AA8" w14:textId="77777777" w:rsidR="008C2BD2" w:rsidRPr="00DE5264" w:rsidRDefault="008C2BD2" w:rsidP="008C2BD2">
            <w:pPr>
              <w:rPr>
                <w:rFonts w:cs="Arial"/>
              </w:rPr>
            </w:pPr>
            <w:r w:rsidRPr="00DE5264">
              <w:rPr>
                <w:rFonts w:cs="Arial"/>
              </w:rPr>
              <w:t>STATUTORY</w:t>
            </w:r>
          </w:p>
          <w:p w14:paraId="007A4B7E" w14:textId="77777777" w:rsidR="008C2BD2" w:rsidRPr="00DE5264" w:rsidRDefault="008C2BD2" w:rsidP="008C2BD2">
            <w:pPr>
              <w:rPr>
                <w:rFonts w:cs="Arial"/>
              </w:rPr>
            </w:pPr>
          </w:p>
        </w:tc>
        <w:tc>
          <w:tcPr>
            <w:tcW w:w="4926" w:type="dxa"/>
          </w:tcPr>
          <w:p w14:paraId="6EAEC902" w14:textId="77777777" w:rsidR="008C2BD2" w:rsidRPr="00DE5264" w:rsidRDefault="000216F9" w:rsidP="008C2BD2">
            <w:pPr>
              <w:rPr>
                <w:rFonts w:cs="Arial"/>
                <w:szCs w:val="24"/>
              </w:rPr>
            </w:pPr>
            <w:r>
              <w:rPr>
                <w:rFonts w:cs="Arial"/>
                <w:szCs w:val="24"/>
              </w:rPr>
              <w:t>Yes</w:t>
            </w:r>
          </w:p>
        </w:tc>
      </w:tr>
      <w:tr w:rsidR="008C2BD2" w:rsidRPr="00761DBB" w14:paraId="2B32BA4E" w14:textId="77777777" w:rsidTr="00216DF0">
        <w:tc>
          <w:tcPr>
            <w:tcW w:w="5245" w:type="dxa"/>
          </w:tcPr>
          <w:p w14:paraId="4E4A7310" w14:textId="77777777" w:rsidR="008C2BD2" w:rsidRPr="00DE5264" w:rsidRDefault="008C2BD2" w:rsidP="008C2BD2">
            <w:pPr>
              <w:rPr>
                <w:rFonts w:cs="Arial"/>
              </w:rPr>
            </w:pPr>
            <w:r w:rsidRPr="00DE5264">
              <w:rPr>
                <w:rFonts w:cs="Arial"/>
              </w:rPr>
              <w:t>Checke</w:t>
            </w:r>
            <w:r w:rsidR="0072191F">
              <w:rPr>
                <w:rFonts w:cs="Arial"/>
              </w:rPr>
              <w:t xml:space="preserve">d against </w:t>
            </w:r>
            <w:r w:rsidR="00FF4E0A" w:rsidRPr="00DE5264">
              <w:rPr>
                <w:rFonts w:cs="Arial"/>
              </w:rPr>
              <w:t>Equality Policy</w:t>
            </w:r>
          </w:p>
          <w:p w14:paraId="192D0E86" w14:textId="77777777" w:rsidR="008C2BD2" w:rsidRPr="00DE5264" w:rsidRDefault="008C2BD2" w:rsidP="008C2BD2">
            <w:pPr>
              <w:rPr>
                <w:rFonts w:cs="Arial"/>
              </w:rPr>
            </w:pPr>
          </w:p>
        </w:tc>
        <w:tc>
          <w:tcPr>
            <w:tcW w:w="4926" w:type="dxa"/>
            <w:tcBorders>
              <w:bottom w:val="single" w:sz="4" w:space="0" w:color="auto"/>
            </w:tcBorders>
          </w:tcPr>
          <w:p w14:paraId="7092D8C2" w14:textId="77777777" w:rsidR="008C2BD2" w:rsidRPr="00DE5264" w:rsidRDefault="008C2BD2" w:rsidP="008C2BD2">
            <w:pPr>
              <w:rPr>
                <w:rFonts w:cs="Arial"/>
                <w:sz w:val="40"/>
                <w:szCs w:val="40"/>
              </w:rPr>
            </w:pPr>
            <w:r w:rsidRPr="00DE5264">
              <w:rPr>
                <w:rFonts w:cs="Arial"/>
                <w:sz w:val="40"/>
                <w:szCs w:val="40"/>
              </w:rPr>
              <w:sym w:font="Wingdings" w:char="F0FC"/>
            </w:r>
          </w:p>
          <w:p w14:paraId="4C927F84" w14:textId="77777777" w:rsidR="008C2BD2" w:rsidRPr="00DE5264" w:rsidRDefault="008C2BD2" w:rsidP="008C2BD2">
            <w:pPr>
              <w:rPr>
                <w:rFonts w:cs="Arial"/>
              </w:rPr>
            </w:pPr>
          </w:p>
        </w:tc>
      </w:tr>
    </w:tbl>
    <w:p w14:paraId="54220386" w14:textId="77777777" w:rsidR="00B62075" w:rsidRDefault="00B62075" w:rsidP="008C2BD2">
      <w:pPr>
        <w:jc w:val="center"/>
        <w:rPr>
          <w:rFonts w:cs="Arial"/>
          <w:b/>
          <w:sz w:val="40"/>
          <w:szCs w:val="40"/>
        </w:rPr>
      </w:pPr>
    </w:p>
    <w:p w14:paraId="37EE0692" w14:textId="77777777" w:rsidR="00216DF0" w:rsidRDefault="00216DF0" w:rsidP="008C2BD2">
      <w:pPr>
        <w:jc w:val="center"/>
        <w:rPr>
          <w:rFonts w:cs="Arial"/>
          <w:b/>
          <w:sz w:val="40"/>
          <w:szCs w:val="4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1"/>
        <w:gridCol w:w="3154"/>
      </w:tblGrid>
      <w:tr w:rsidR="00216DF0" w:rsidRPr="009D74EB" w14:paraId="55CB1A72" w14:textId="77777777" w:rsidTr="009D74EB">
        <w:tc>
          <w:tcPr>
            <w:tcW w:w="6946" w:type="dxa"/>
          </w:tcPr>
          <w:p w14:paraId="417ECF2E" w14:textId="03A42D7E" w:rsidR="00216DF0" w:rsidRPr="009D74EB" w:rsidRDefault="008913C9" w:rsidP="00216DF0">
            <w:pPr>
              <w:rPr>
                <w:rFonts w:cs="Arial"/>
                <w:szCs w:val="24"/>
              </w:rPr>
            </w:pPr>
            <w:r>
              <w:rPr>
                <w:rFonts w:cs="Arial"/>
                <w:szCs w:val="24"/>
              </w:rPr>
              <w:t>Chair of Governors</w:t>
            </w:r>
            <w:r w:rsidR="00216DF0" w:rsidRPr="009D74EB">
              <w:rPr>
                <w:rFonts w:cs="Arial"/>
                <w:szCs w:val="24"/>
              </w:rPr>
              <w:t>:</w:t>
            </w:r>
          </w:p>
        </w:tc>
        <w:tc>
          <w:tcPr>
            <w:tcW w:w="3225" w:type="dxa"/>
          </w:tcPr>
          <w:p w14:paraId="38DEDDC5" w14:textId="77777777" w:rsidR="00216DF0" w:rsidRPr="009D74EB" w:rsidRDefault="00216DF0" w:rsidP="00216DF0">
            <w:pPr>
              <w:rPr>
                <w:rFonts w:cs="Arial"/>
                <w:szCs w:val="24"/>
              </w:rPr>
            </w:pPr>
            <w:r w:rsidRPr="009D74EB">
              <w:rPr>
                <w:rFonts w:cs="Arial"/>
                <w:szCs w:val="24"/>
              </w:rPr>
              <w:t>Date:</w:t>
            </w:r>
          </w:p>
          <w:p w14:paraId="58EEA209" w14:textId="77777777" w:rsidR="00216DF0" w:rsidRPr="009D74EB" w:rsidRDefault="00216DF0" w:rsidP="00216DF0">
            <w:pPr>
              <w:rPr>
                <w:rFonts w:cs="Arial"/>
                <w:szCs w:val="24"/>
              </w:rPr>
            </w:pPr>
          </w:p>
        </w:tc>
      </w:tr>
      <w:tr w:rsidR="00216DF0" w:rsidRPr="009D74EB" w14:paraId="4AB8E61C" w14:textId="77777777" w:rsidTr="009D74EB">
        <w:tc>
          <w:tcPr>
            <w:tcW w:w="6946" w:type="dxa"/>
          </w:tcPr>
          <w:p w14:paraId="6BC265D2" w14:textId="77777777" w:rsidR="00216DF0" w:rsidRPr="009D74EB" w:rsidRDefault="00216DF0" w:rsidP="00216DF0">
            <w:pPr>
              <w:rPr>
                <w:rFonts w:cs="Arial"/>
                <w:szCs w:val="24"/>
              </w:rPr>
            </w:pPr>
            <w:r w:rsidRPr="009D74EB">
              <w:rPr>
                <w:rFonts w:cs="Arial"/>
                <w:szCs w:val="24"/>
              </w:rPr>
              <w:t>Headteacher:</w:t>
            </w:r>
          </w:p>
        </w:tc>
        <w:tc>
          <w:tcPr>
            <w:tcW w:w="3225" w:type="dxa"/>
          </w:tcPr>
          <w:p w14:paraId="1BC92466" w14:textId="77777777" w:rsidR="00216DF0" w:rsidRPr="009D74EB" w:rsidRDefault="00216DF0" w:rsidP="00216DF0">
            <w:pPr>
              <w:rPr>
                <w:rFonts w:cs="Arial"/>
                <w:szCs w:val="24"/>
              </w:rPr>
            </w:pPr>
            <w:r w:rsidRPr="009D74EB">
              <w:rPr>
                <w:rFonts w:cs="Arial"/>
                <w:szCs w:val="24"/>
              </w:rPr>
              <w:t>Date:</w:t>
            </w:r>
          </w:p>
          <w:p w14:paraId="0E862151" w14:textId="77777777" w:rsidR="00216DF0" w:rsidRPr="009D74EB" w:rsidRDefault="00216DF0" w:rsidP="00216DF0">
            <w:pPr>
              <w:rPr>
                <w:rFonts w:cs="Arial"/>
                <w:szCs w:val="24"/>
              </w:rPr>
            </w:pPr>
          </w:p>
        </w:tc>
      </w:tr>
    </w:tbl>
    <w:p w14:paraId="3260972A" w14:textId="77777777" w:rsidR="00216DF0" w:rsidRPr="00216DF0" w:rsidRDefault="00216DF0" w:rsidP="00216DF0">
      <w:pPr>
        <w:rPr>
          <w:rFonts w:cs="Arial"/>
          <w:sz w:val="40"/>
          <w:szCs w:val="40"/>
        </w:rPr>
      </w:pPr>
    </w:p>
    <w:p w14:paraId="3E93FBAD" w14:textId="77777777" w:rsidR="001C18F9" w:rsidRPr="00DE3C75" w:rsidRDefault="00DE5264" w:rsidP="00C36973">
      <w:pPr>
        <w:pStyle w:val="Heading1"/>
        <w:numPr>
          <w:ilvl w:val="0"/>
          <w:numId w:val="0"/>
        </w:numPr>
        <w:ind w:left="357" w:hanging="357"/>
        <w:jc w:val="center"/>
        <w:rPr>
          <w:rFonts w:cs="Arial"/>
          <w:b w:val="0"/>
        </w:rPr>
      </w:pPr>
      <w:r>
        <w:rPr>
          <w:sz w:val="20"/>
        </w:rPr>
        <w:br w:type="page"/>
      </w:r>
      <w:r w:rsidR="00DE3C75" w:rsidRPr="00DE3C75">
        <w:rPr>
          <w:rFonts w:cs="Arial"/>
        </w:rPr>
        <w:lastRenderedPageBreak/>
        <w:t>GOVERNING BODY STATEMENT OF BEHAVIOUR PRINCIPLES</w:t>
      </w:r>
    </w:p>
    <w:p w14:paraId="4E2AF862" w14:textId="77777777" w:rsidR="00DE3C75" w:rsidRDefault="00DE3C75" w:rsidP="00DE3C75">
      <w:pPr>
        <w:rPr>
          <w:rFonts w:cs="Arial"/>
          <w:sz w:val="20"/>
        </w:rPr>
      </w:pPr>
    </w:p>
    <w:p w14:paraId="6187ADF4" w14:textId="77777777" w:rsidR="00DE3C75" w:rsidRDefault="00DE3C75" w:rsidP="00DE3C75">
      <w:pPr>
        <w:rPr>
          <w:rFonts w:cs="Arial"/>
          <w:szCs w:val="24"/>
        </w:rPr>
      </w:pPr>
      <w:r w:rsidRPr="00DE3C75">
        <w:rPr>
          <w:rFonts w:cs="Arial"/>
          <w:szCs w:val="24"/>
        </w:rPr>
        <w:t xml:space="preserve">The </w:t>
      </w:r>
      <w:r>
        <w:rPr>
          <w:rFonts w:cs="Arial"/>
          <w:szCs w:val="24"/>
        </w:rPr>
        <w:t xml:space="preserve">Department for Education requires governing bodies of maintained schools to publish </w:t>
      </w:r>
      <w:r w:rsidR="00AF6531">
        <w:rPr>
          <w:rFonts w:cs="Arial"/>
          <w:szCs w:val="24"/>
        </w:rPr>
        <w:t>a statement</w:t>
      </w:r>
      <w:r>
        <w:rPr>
          <w:rFonts w:cs="Arial"/>
          <w:szCs w:val="24"/>
        </w:rPr>
        <w:t xml:space="preserve"> of behaviour principles for their </w:t>
      </w:r>
      <w:r w:rsidR="00AF6531">
        <w:rPr>
          <w:rFonts w:cs="Arial"/>
          <w:szCs w:val="24"/>
        </w:rPr>
        <w:t>school. The</w:t>
      </w:r>
      <w:r>
        <w:rPr>
          <w:rFonts w:cs="Arial"/>
          <w:szCs w:val="24"/>
        </w:rPr>
        <w:t xml:space="preserve"> Governing Body therefore has a duty to produce, and review, a written </w:t>
      </w:r>
      <w:r w:rsidR="00AF6531">
        <w:rPr>
          <w:rFonts w:cs="Arial"/>
          <w:szCs w:val="24"/>
        </w:rPr>
        <w:t>statement</w:t>
      </w:r>
      <w:r>
        <w:rPr>
          <w:rFonts w:cs="Arial"/>
          <w:szCs w:val="24"/>
        </w:rPr>
        <w:t xml:space="preserve"> of general principles to guide </w:t>
      </w:r>
      <w:r w:rsidR="00AF6531">
        <w:rPr>
          <w:rFonts w:cs="Arial"/>
          <w:szCs w:val="24"/>
        </w:rPr>
        <w:t xml:space="preserve">the Headteacher in determining measures to promote good behaviour and discipline amongst </w:t>
      </w:r>
      <w:r w:rsidR="000A70BE">
        <w:rPr>
          <w:rFonts w:cs="Arial"/>
          <w:szCs w:val="24"/>
        </w:rPr>
        <w:t>pupils. The document “Behaviour and Discipline in Schools: guidance for governing bodies “(DfE – September 2015) has been used as a reference in producing this Statement of Behaviour Principles.</w:t>
      </w:r>
    </w:p>
    <w:p w14:paraId="2D294820" w14:textId="77777777" w:rsidR="000A70BE" w:rsidRDefault="000A70BE" w:rsidP="00DE3C75">
      <w:pPr>
        <w:rPr>
          <w:rFonts w:cs="Arial"/>
          <w:szCs w:val="24"/>
        </w:rPr>
      </w:pPr>
    </w:p>
    <w:p w14:paraId="23C0CF57" w14:textId="77777777" w:rsidR="000A70BE" w:rsidRDefault="000A70BE" w:rsidP="00DE3C75">
      <w:pPr>
        <w:rPr>
          <w:rFonts w:cs="Arial"/>
          <w:szCs w:val="24"/>
        </w:rPr>
      </w:pPr>
      <w:r>
        <w:rPr>
          <w:rFonts w:cs="Arial"/>
          <w:szCs w:val="24"/>
        </w:rPr>
        <w:t xml:space="preserve">Bosmere Junior School aims to promote outstanding behaviour and self-discipline in our school community, as we see it as essential to successful teaching, learning and social </w:t>
      </w:r>
      <w:r w:rsidR="00CF54F2">
        <w:rPr>
          <w:rFonts w:cs="Arial"/>
          <w:szCs w:val="24"/>
        </w:rPr>
        <w:t>development. Our behaviour principles underpin the aim of the school to create an atmosphere of mutual respect, evident in relationships between all members of the school community.</w:t>
      </w:r>
    </w:p>
    <w:p w14:paraId="36DEFCAC" w14:textId="77777777" w:rsidR="00CF54F2" w:rsidRDefault="00CF54F2" w:rsidP="00DE3C75">
      <w:pPr>
        <w:rPr>
          <w:rFonts w:cs="Arial"/>
          <w:szCs w:val="24"/>
        </w:rPr>
      </w:pPr>
    </w:p>
    <w:p w14:paraId="23901193" w14:textId="77777777" w:rsidR="00CF54F2" w:rsidRPr="00876998" w:rsidRDefault="00876998" w:rsidP="00876998">
      <w:pPr>
        <w:rPr>
          <w:rFonts w:cs="Arial"/>
          <w:b/>
          <w:szCs w:val="24"/>
        </w:rPr>
      </w:pPr>
      <w:r w:rsidRPr="00876998">
        <w:rPr>
          <w:rFonts w:cs="Arial"/>
          <w:b/>
          <w:szCs w:val="24"/>
        </w:rPr>
        <w:t>Right to feel safe at all times:</w:t>
      </w:r>
    </w:p>
    <w:p w14:paraId="68FF0BFE" w14:textId="77777777" w:rsidR="00876998" w:rsidRDefault="00876998" w:rsidP="00876998">
      <w:pPr>
        <w:numPr>
          <w:ilvl w:val="0"/>
          <w:numId w:val="14"/>
        </w:numPr>
        <w:rPr>
          <w:rFonts w:cs="Arial"/>
          <w:szCs w:val="24"/>
        </w:rPr>
      </w:pPr>
      <w:r>
        <w:rPr>
          <w:rFonts w:cs="Arial"/>
          <w:szCs w:val="24"/>
        </w:rPr>
        <w:t>All young people, staff and other members of the school community have the right to feel safe always whilst in school. We expect all members of the school community to behave responsibly and treat each other with respect. They should be aware that bullying or harassment of any description is unacceptable even if it occurs outside normal school hours.</w:t>
      </w:r>
    </w:p>
    <w:p w14:paraId="1B7BF614" w14:textId="77777777" w:rsidR="00876998" w:rsidRDefault="00876998" w:rsidP="00876998">
      <w:pPr>
        <w:rPr>
          <w:rFonts w:cs="Arial"/>
          <w:szCs w:val="24"/>
        </w:rPr>
      </w:pPr>
    </w:p>
    <w:p w14:paraId="7D9C18D5" w14:textId="77777777" w:rsidR="000A70BE" w:rsidRDefault="00876998" w:rsidP="00DE3C75">
      <w:pPr>
        <w:rPr>
          <w:rFonts w:cs="Arial"/>
          <w:b/>
          <w:szCs w:val="24"/>
        </w:rPr>
      </w:pPr>
      <w:r w:rsidRPr="00876998">
        <w:rPr>
          <w:rFonts w:cs="Arial"/>
          <w:b/>
          <w:szCs w:val="24"/>
        </w:rPr>
        <w:t>High standards of behaviour:</w:t>
      </w:r>
    </w:p>
    <w:p w14:paraId="68718CBA" w14:textId="77777777" w:rsidR="00876998" w:rsidRPr="00EA3679" w:rsidRDefault="00876998" w:rsidP="00EA3679">
      <w:pPr>
        <w:pStyle w:val="ListParagraph"/>
        <w:numPr>
          <w:ilvl w:val="0"/>
          <w:numId w:val="32"/>
        </w:numPr>
        <w:rPr>
          <w:rFonts w:cs="Arial"/>
          <w:b/>
          <w:szCs w:val="24"/>
        </w:rPr>
      </w:pPr>
      <w:r w:rsidRPr="00EA3679">
        <w:rPr>
          <w:rFonts w:cs="Arial"/>
          <w:szCs w:val="24"/>
        </w:rPr>
        <w:t>The Governing Body strongly believe that high standards of behaviour lie at the heart of a successful school.</w:t>
      </w:r>
    </w:p>
    <w:p w14:paraId="6730A465" w14:textId="77777777" w:rsidR="00876998" w:rsidRPr="00EA3679" w:rsidRDefault="00876998" w:rsidP="00EA3679">
      <w:pPr>
        <w:pStyle w:val="ListParagraph"/>
        <w:numPr>
          <w:ilvl w:val="0"/>
          <w:numId w:val="32"/>
        </w:numPr>
        <w:rPr>
          <w:rFonts w:cs="Arial"/>
          <w:b/>
          <w:szCs w:val="24"/>
        </w:rPr>
      </w:pPr>
      <w:r w:rsidRPr="00EA3679">
        <w:rPr>
          <w:rFonts w:cs="Arial"/>
          <w:szCs w:val="24"/>
        </w:rPr>
        <w:t>Good teaching and learning promote good behaviour and good behaviour promotes effective learning.</w:t>
      </w:r>
    </w:p>
    <w:p w14:paraId="501F94F3" w14:textId="77777777" w:rsidR="00E031D8" w:rsidRPr="00EA3679" w:rsidRDefault="00E031D8" w:rsidP="00EA3679">
      <w:pPr>
        <w:pStyle w:val="ListParagraph"/>
        <w:numPr>
          <w:ilvl w:val="0"/>
          <w:numId w:val="32"/>
        </w:numPr>
        <w:rPr>
          <w:rFonts w:cs="Arial"/>
          <w:b/>
          <w:szCs w:val="24"/>
        </w:rPr>
      </w:pPr>
      <w:r w:rsidRPr="00EA3679">
        <w:rPr>
          <w:rFonts w:cs="Arial"/>
          <w:szCs w:val="24"/>
        </w:rPr>
        <w:t>Children have the right to learn and to achieve their potential in all aspects of their lives and staff have the right to teach.</w:t>
      </w:r>
    </w:p>
    <w:p w14:paraId="66A21B72" w14:textId="77777777" w:rsidR="00E031D8" w:rsidRPr="00CC7E8C" w:rsidRDefault="00E031D8" w:rsidP="00EA3679">
      <w:pPr>
        <w:pStyle w:val="ListParagraph"/>
        <w:numPr>
          <w:ilvl w:val="0"/>
          <w:numId w:val="32"/>
        </w:numPr>
        <w:rPr>
          <w:rFonts w:cs="Arial"/>
          <w:b/>
          <w:szCs w:val="24"/>
        </w:rPr>
      </w:pPr>
      <w:r w:rsidRPr="00EA3679">
        <w:rPr>
          <w:rFonts w:cs="Arial"/>
          <w:szCs w:val="24"/>
        </w:rPr>
        <w:t>Governors also believe that the expectation of high standards of behaviour which are required during the school day can have a positive effect on the life of young people outside school in encouraging them to become successful citizens.</w:t>
      </w:r>
    </w:p>
    <w:p w14:paraId="03B2F1AB" w14:textId="77777777" w:rsidR="00CC7E8C" w:rsidRDefault="00CC7E8C" w:rsidP="00CC7E8C">
      <w:pPr>
        <w:rPr>
          <w:rFonts w:cs="Arial"/>
          <w:b/>
          <w:szCs w:val="24"/>
        </w:rPr>
      </w:pPr>
    </w:p>
    <w:p w14:paraId="7C8AD696" w14:textId="77777777" w:rsidR="00CC7E8C" w:rsidRPr="00A45101" w:rsidRDefault="00CC7E8C" w:rsidP="00CC7E8C">
      <w:pPr>
        <w:rPr>
          <w:rFonts w:cs="Arial"/>
          <w:b/>
          <w:bCs/>
          <w:szCs w:val="24"/>
        </w:rPr>
      </w:pPr>
      <w:r w:rsidRPr="00A45101">
        <w:rPr>
          <w:rFonts w:cs="Arial"/>
          <w:b/>
          <w:bCs/>
          <w:szCs w:val="24"/>
        </w:rPr>
        <w:t>Behaviour Outside the School Gate</w:t>
      </w:r>
    </w:p>
    <w:p w14:paraId="75574235" w14:textId="77777777" w:rsidR="00CC7E8C" w:rsidRPr="00A45101" w:rsidRDefault="00CC7E8C" w:rsidP="00CC7E8C">
      <w:pPr>
        <w:pStyle w:val="ListParagraph"/>
        <w:numPr>
          <w:ilvl w:val="0"/>
          <w:numId w:val="33"/>
        </w:numPr>
        <w:rPr>
          <w:rFonts w:cs="Arial"/>
          <w:bCs/>
          <w:szCs w:val="24"/>
        </w:rPr>
      </w:pPr>
      <w:r w:rsidRPr="00A45101">
        <w:rPr>
          <w:rFonts w:cs="Arial"/>
          <w:bCs/>
          <w:szCs w:val="24"/>
        </w:rPr>
        <w:t>The Governing Body expects the Headteacher to take appropriate action in response to incidents of poor behaviour that occur outside the school premises and which may affect the school’s reputation or the safety and wellbeing of its pupils. This includes behaviour on school trips, online conduct, and interactions in the wider community.</w:t>
      </w:r>
    </w:p>
    <w:p w14:paraId="7403D734" w14:textId="77777777" w:rsidR="00B31425" w:rsidRPr="00A45101" w:rsidRDefault="00B31425" w:rsidP="00CC7E8C">
      <w:pPr>
        <w:rPr>
          <w:rFonts w:cs="Arial"/>
          <w:b/>
          <w:szCs w:val="24"/>
        </w:rPr>
      </w:pPr>
    </w:p>
    <w:p w14:paraId="5263CA38" w14:textId="77777777" w:rsidR="00B31425" w:rsidRDefault="00B31425" w:rsidP="00B31425">
      <w:pPr>
        <w:rPr>
          <w:rFonts w:cs="Arial"/>
          <w:b/>
          <w:szCs w:val="24"/>
        </w:rPr>
      </w:pPr>
      <w:r w:rsidRPr="00B31425">
        <w:rPr>
          <w:rFonts w:cs="Arial"/>
          <w:b/>
          <w:szCs w:val="24"/>
        </w:rPr>
        <w:t>Inclusivity and Equality:</w:t>
      </w:r>
    </w:p>
    <w:p w14:paraId="5951A893" w14:textId="77777777" w:rsidR="00B31425" w:rsidRDefault="00B31425" w:rsidP="00B31425">
      <w:pPr>
        <w:numPr>
          <w:ilvl w:val="0"/>
          <w:numId w:val="20"/>
        </w:numPr>
        <w:rPr>
          <w:rFonts w:cs="Arial"/>
          <w:szCs w:val="24"/>
        </w:rPr>
      </w:pPr>
      <w:r w:rsidRPr="00B31425">
        <w:rPr>
          <w:rFonts w:cs="Arial"/>
          <w:szCs w:val="24"/>
        </w:rPr>
        <w:t>We</w:t>
      </w:r>
      <w:r>
        <w:rPr>
          <w:rFonts w:cs="Arial"/>
          <w:szCs w:val="24"/>
        </w:rPr>
        <w:t xml:space="preserve"> are an inclusive school; we believe in equality and in valuing the individual. We believe all members of the school community should be free from discrimination, harassment and bullying and will not tolerate them in any form. Measures to counteract bullying and discrimination will be consistently applied and monitored for their effectiveness.</w:t>
      </w:r>
    </w:p>
    <w:p w14:paraId="2CBCEE43" w14:textId="77777777" w:rsidR="00B31425" w:rsidRDefault="00B31425" w:rsidP="00B31425">
      <w:pPr>
        <w:numPr>
          <w:ilvl w:val="0"/>
          <w:numId w:val="20"/>
        </w:numPr>
        <w:rPr>
          <w:rFonts w:cs="Arial"/>
          <w:szCs w:val="24"/>
        </w:rPr>
      </w:pPr>
      <w:r>
        <w:rPr>
          <w:rFonts w:cs="Arial"/>
          <w:szCs w:val="24"/>
        </w:rPr>
        <w:t xml:space="preserve">The school’s legal duties </w:t>
      </w:r>
      <w:r w:rsidR="00F5154E">
        <w:rPr>
          <w:rFonts w:cs="Arial"/>
          <w:szCs w:val="24"/>
        </w:rPr>
        <w:t>to</w:t>
      </w:r>
      <w:r>
        <w:rPr>
          <w:rFonts w:cs="Arial"/>
          <w:szCs w:val="24"/>
        </w:rPr>
        <w:t xml:space="preserve"> comply with the </w:t>
      </w:r>
      <w:r w:rsidR="005C5F21">
        <w:rPr>
          <w:rFonts w:cs="Arial"/>
          <w:szCs w:val="24"/>
        </w:rPr>
        <w:t xml:space="preserve">Equality Act </w:t>
      </w:r>
      <w:r w:rsidR="00B46AC3">
        <w:rPr>
          <w:rFonts w:cs="Arial"/>
          <w:szCs w:val="24"/>
        </w:rPr>
        <w:t>2010 and</w:t>
      </w:r>
      <w:r w:rsidR="00F5154E">
        <w:rPr>
          <w:rFonts w:cs="Arial"/>
          <w:szCs w:val="24"/>
        </w:rPr>
        <w:t xml:space="preserve"> which are described in the School’s Equality Policy </w:t>
      </w:r>
      <w:r w:rsidR="005C5F21">
        <w:rPr>
          <w:rFonts w:cs="Arial"/>
          <w:szCs w:val="24"/>
        </w:rPr>
        <w:t>will be further reinforced through the Behaviour</w:t>
      </w:r>
      <w:r w:rsidR="00F5154E">
        <w:rPr>
          <w:rFonts w:cs="Arial"/>
          <w:szCs w:val="24"/>
        </w:rPr>
        <w:t xml:space="preserve"> Policy</w:t>
      </w:r>
      <w:r w:rsidR="00B46AC3">
        <w:rPr>
          <w:rFonts w:cs="Arial"/>
          <w:szCs w:val="24"/>
        </w:rPr>
        <w:t xml:space="preserve"> and seek to safeguard vulnerable pupils. We recognise that some pupils may need additional support to meet behaviour expectations.</w:t>
      </w:r>
    </w:p>
    <w:p w14:paraId="670D5887" w14:textId="77777777" w:rsidR="00B46AC3" w:rsidRDefault="00B46AC3" w:rsidP="00B46AC3">
      <w:pPr>
        <w:rPr>
          <w:rFonts w:cs="Arial"/>
          <w:szCs w:val="24"/>
        </w:rPr>
      </w:pPr>
    </w:p>
    <w:p w14:paraId="060A2B3B" w14:textId="77777777" w:rsidR="00B46AC3" w:rsidRDefault="00B46AC3" w:rsidP="00B46AC3">
      <w:pPr>
        <w:rPr>
          <w:rFonts w:cs="Arial"/>
          <w:b/>
          <w:szCs w:val="24"/>
        </w:rPr>
      </w:pPr>
      <w:r w:rsidRPr="00B46AC3">
        <w:rPr>
          <w:rFonts w:cs="Arial"/>
          <w:b/>
          <w:szCs w:val="24"/>
        </w:rPr>
        <w:t>School Rules</w:t>
      </w:r>
      <w:r>
        <w:rPr>
          <w:rFonts w:cs="Arial"/>
          <w:b/>
          <w:szCs w:val="24"/>
        </w:rPr>
        <w:t>:</w:t>
      </w:r>
    </w:p>
    <w:p w14:paraId="4F293765" w14:textId="77777777" w:rsidR="00B46AC3" w:rsidRPr="00E46EC5" w:rsidRDefault="00B46AC3" w:rsidP="00B46AC3">
      <w:pPr>
        <w:numPr>
          <w:ilvl w:val="0"/>
          <w:numId w:val="23"/>
        </w:numPr>
        <w:rPr>
          <w:rFonts w:cs="Arial"/>
          <w:b/>
          <w:szCs w:val="24"/>
        </w:rPr>
      </w:pPr>
      <w:r>
        <w:rPr>
          <w:rFonts w:cs="Arial"/>
          <w:szCs w:val="24"/>
        </w:rPr>
        <w:t>School rules are detailed in the School Behaviour Policy</w:t>
      </w:r>
      <w:r w:rsidR="00E46EC5">
        <w:rPr>
          <w:rFonts w:cs="Arial"/>
          <w:szCs w:val="24"/>
        </w:rPr>
        <w:t xml:space="preserve"> and displayed in all classrooms.</w:t>
      </w:r>
    </w:p>
    <w:p w14:paraId="7B3F0A09" w14:textId="77777777" w:rsidR="00E46EC5" w:rsidRPr="00E46EC5" w:rsidRDefault="00E46EC5" w:rsidP="00B46AC3">
      <w:pPr>
        <w:numPr>
          <w:ilvl w:val="0"/>
          <w:numId w:val="23"/>
        </w:numPr>
        <w:rPr>
          <w:rFonts w:cs="Arial"/>
          <w:b/>
          <w:szCs w:val="24"/>
        </w:rPr>
      </w:pPr>
      <w:r>
        <w:rPr>
          <w:rFonts w:cs="Arial"/>
          <w:szCs w:val="24"/>
        </w:rPr>
        <w:t>The Governing Body expect all staff to support rules and codes and ensure consistent application and expectations across the school day.</w:t>
      </w:r>
    </w:p>
    <w:p w14:paraId="3C70EE23" w14:textId="77777777" w:rsidR="00E46EC5" w:rsidRDefault="009D4D38" w:rsidP="00E46EC5">
      <w:pPr>
        <w:rPr>
          <w:rFonts w:cs="Arial"/>
          <w:b/>
          <w:szCs w:val="24"/>
        </w:rPr>
      </w:pPr>
      <w:r>
        <w:rPr>
          <w:rFonts w:cs="Arial"/>
          <w:b/>
          <w:szCs w:val="24"/>
        </w:rPr>
        <w:br w:type="page"/>
      </w:r>
      <w:r w:rsidR="00E46EC5" w:rsidRPr="00E46EC5">
        <w:rPr>
          <w:rFonts w:cs="Arial"/>
          <w:b/>
          <w:szCs w:val="24"/>
        </w:rPr>
        <w:lastRenderedPageBreak/>
        <w:t>Rewards</w:t>
      </w:r>
      <w:r w:rsidR="00E46EC5">
        <w:rPr>
          <w:rFonts w:cs="Arial"/>
          <w:b/>
          <w:szCs w:val="24"/>
        </w:rPr>
        <w:t>:</w:t>
      </w:r>
    </w:p>
    <w:p w14:paraId="536C79B9" w14:textId="77777777" w:rsidR="00035CED" w:rsidRPr="00035CED" w:rsidRDefault="00035CED" w:rsidP="00EA3679">
      <w:pPr>
        <w:numPr>
          <w:ilvl w:val="0"/>
          <w:numId w:val="27"/>
        </w:numPr>
        <w:ind w:left="381" w:hanging="381"/>
        <w:rPr>
          <w:rFonts w:cs="Arial"/>
          <w:szCs w:val="24"/>
        </w:rPr>
      </w:pPr>
      <w:r w:rsidRPr="00035CED">
        <w:rPr>
          <w:rFonts w:cs="Arial"/>
          <w:szCs w:val="24"/>
        </w:rPr>
        <w:t>Gu</w:t>
      </w:r>
      <w:r>
        <w:rPr>
          <w:rFonts w:cs="Arial"/>
          <w:szCs w:val="24"/>
        </w:rPr>
        <w:t>idance for the implementation of rewards and sanctions are set out in the School Behaviour Policy.</w:t>
      </w:r>
    </w:p>
    <w:p w14:paraId="03869337" w14:textId="77777777" w:rsidR="002B3527" w:rsidRDefault="002B3527" w:rsidP="00EA3679">
      <w:pPr>
        <w:numPr>
          <w:ilvl w:val="0"/>
          <w:numId w:val="25"/>
        </w:numPr>
        <w:ind w:left="381" w:hanging="381"/>
        <w:rPr>
          <w:rFonts w:cs="Arial"/>
          <w:szCs w:val="24"/>
        </w:rPr>
      </w:pPr>
      <w:r w:rsidRPr="002B3527">
        <w:rPr>
          <w:rFonts w:cs="Arial"/>
          <w:szCs w:val="24"/>
        </w:rPr>
        <w:t>We</w:t>
      </w:r>
      <w:r>
        <w:rPr>
          <w:rFonts w:cs="Arial"/>
          <w:szCs w:val="24"/>
        </w:rPr>
        <w:t xml:space="preserve"> believe in the positive reinforcement of good behaviour as a first principle in behaviour management.</w:t>
      </w:r>
    </w:p>
    <w:p w14:paraId="5CCA52C3" w14:textId="77777777" w:rsidR="002B3527" w:rsidRDefault="002B3527" w:rsidP="00EA3679">
      <w:pPr>
        <w:numPr>
          <w:ilvl w:val="0"/>
          <w:numId w:val="25"/>
        </w:numPr>
        <w:ind w:left="381" w:hanging="381"/>
        <w:rPr>
          <w:rFonts w:cs="Arial"/>
          <w:szCs w:val="24"/>
        </w:rPr>
      </w:pPr>
      <w:r>
        <w:rPr>
          <w:rFonts w:cs="Arial"/>
          <w:szCs w:val="24"/>
        </w:rPr>
        <w:t>Good behaviour should be modelled by teachers and supervisors, actively encouraging and praising positive, caring behaviour which will help promote a happy secure school environment.</w:t>
      </w:r>
    </w:p>
    <w:p w14:paraId="58D5DC01" w14:textId="77777777" w:rsidR="00035CED" w:rsidRDefault="00035CED" w:rsidP="00EA3679">
      <w:pPr>
        <w:numPr>
          <w:ilvl w:val="0"/>
          <w:numId w:val="25"/>
        </w:numPr>
        <w:ind w:left="381" w:hanging="381"/>
        <w:rPr>
          <w:rFonts w:cs="Arial"/>
          <w:szCs w:val="24"/>
        </w:rPr>
      </w:pPr>
      <w:r>
        <w:rPr>
          <w:rFonts w:cs="Arial"/>
          <w:szCs w:val="24"/>
        </w:rPr>
        <w:t>The rewards system must be regularly monitored for consistency, fair application and effectiveness.</w:t>
      </w:r>
    </w:p>
    <w:p w14:paraId="47C2B1B5" w14:textId="08A803BC" w:rsidR="00EA3679" w:rsidRDefault="00EA3679" w:rsidP="00EA3679">
      <w:pPr>
        <w:rPr>
          <w:rFonts w:cs="Arial"/>
          <w:szCs w:val="24"/>
        </w:rPr>
      </w:pPr>
    </w:p>
    <w:p w14:paraId="1F65F20D" w14:textId="77777777" w:rsidR="00035CED" w:rsidRDefault="00035CED" w:rsidP="00035CED">
      <w:pPr>
        <w:rPr>
          <w:rFonts w:cs="Arial"/>
          <w:b/>
          <w:szCs w:val="24"/>
        </w:rPr>
      </w:pPr>
      <w:r w:rsidRPr="00035CED">
        <w:rPr>
          <w:rFonts w:cs="Arial"/>
          <w:b/>
          <w:szCs w:val="24"/>
        </w:rPr>
        <w:t>Sanctions:</w:t>
      </w:r>
    </w:p>
    <w:p w14:paraId="25038E7A" w14:textId="77777777" w:rsidR="00035CED" w:rsidRPr="00EA3679" w:rsidRDefault="00035CED" w:rsidP="00EA3679">
      <w:pPr>
        <w:pStyle w:val="ListParagraph"/>
        <w:numPr>
          <w:ilvl w:val="0"/>
          <w:numId w:val="31"/>
        </w:numPr>
        <w:rPr>
          <w:rFonts w:cs="Arial"/>
          <w:szCs w:val="24"/>
        </w:rPr>
      </w:pPr>
      <w:r w:rsidRPr="00EA3679">
        <w:rPr>
          <w:rFonts w:cs="Arial"/>
          <w:szCs w:val="24"/>
        </w:rPr>
        <w:t>Sanctions for unacceptable /poor behaviour should be known and understood by all staff.</w:t>
      </w:r>
    </w:p>
    <w:p w14:paraId="147DA92D" w14:textId="77777777" w:rsidR="00035CED" w:rsidRPr="00EA3679" w:rsidRDefault="00035CED" w:rsidP="00EA3679">
      <w:pPr>
        <w:pStyle w:val="ListParagraph"/>
        <w:numPr>
          <w:ilvl w:val="0"/>
          <w:numId w:val="31"/>
        </w:numPr>
        <w:rPr>
          <w:rFonts w:cs="Arial"/>
          <w:szCs w:val="24"/>
        </w:rPr>
      </w:pPr>
      <w:r w:rsidRPr="00EA3679">
        <w:rPr>
          <w:rFonts w:cs="Arial"/>
          <w:szCs w:val="24"/>
        </w:rPr>
        <w:t>It is important that sanctions are monitored for their proper use, consistency and effective impact.</w:t>
      </w:r>
    </w:p>
    <w:p w14:paraId="33CFE86F" w14:textId="77777777" w:rsidR="00F43818" w:rsidRDefault="00F43818" w:rsidP="009D4D38">
      <w:pPr>
        <w:rPr>
          <w:rFonts w:cs="Arial"/>
          <w:b/>
          <w:szCs w:val="24"/>
        </w:rPr>
      </w:pPr>
    </w:p>
    <w:p w14:paraId="2304F7E0" w14:textId="77777777" w:rsidR="00EA3679" w:rsidRPr="00A45101" w:rsidRDefault="00EA3679" w:rsidP="00EA3679">
      <w:pPr>
        <w:rPr>
          <w:rFonts w:cs="Arial"/>
          <w:b/>
          <w:bCs/>
          <w:szCs w:val="24"/>
        </w:rPr>
      </w:pPr>
      <w:r w:rsidRPr="00A45101">
        <w:rPr>
          <w:rFonts w:cs="Arial"/>
          <w:b/>
          <w:bCs/>
          <w:szCs w:val="24"/>
        </w:rPr>
        <w:t>Screening and Searching Pupils</w:t>
      </w:r>
    </w:p>
    <w:p w14:paraId="10A61AD4" w14:textId="77777777" w:rsidR="00EA3679" w:rsidRPr="00A45101" w:rsidRDefault="00EA3679" w:rsidP="00EA3679">
      <w:pPr>
        <w:pStyle w:val="ListParagraph"/>
        <w:numPr>
          <w:ilvl w:val="0"/>
          <w:numId w:val="30"/>
        </w:numPr>
      </w:pPr>
      <w:r w:rsidRPr="00A45101">
        <w:t>The Governing Body supports the Headteacher and staff in using their statutory powers to screen and search pupils for prohibited items, including weapons, illegal substances, and stolen property. These powers should be exercised in accordance with the school’s safeguarding and behaviour policies, ensuring dignity and respect for pupils at all times.</w:t>
      </w:r>
    </w:p>
    <w:p w14:paraId="12276404" w14:textId="77777777" w:rsidR="00881CC1" w:rsidRPr="00A45101" w:rsidRDefault="00881CC1" w:rsidP="00881CC1"/>
    <w:p w14:paraId="020610CC" w14:textId="77777777" w:rsidR="00881CC1" w:rsidRPr="00A45101" w:rsidRDefault="00881CC1" w:rsidP="00881CC1">
      <w:pPr>
        <w:rPr>
          <w:b/>
          <w:bCs/>
        </w:rPr>
      </w:pPr>
      <w:r w:rsidRPr="00A45101">
        <w:rPr>
          <w:b/>
          <w:bCs/>
        </w:rPr>
        <w:t>Use of Reasonable Force</w:t>
      </w:r>
    </w:p>
    <w:p w14:paraId="3DBF1F07" w14:textId="5C63C96D" w:rsidR="00881CC1" w:rsidRPr="00A45101" w:rsidRDefault="00881CC1" w:rsidP="00881CC1">
      <w:pPr>
        <w:pStyle w:val="ListParagraph"/>
        <w:numPr>
          <w:ilvl w:val="0"/>
          <w:numId w:val="30"/>
        </w:numPr>
      </w:pPr>
      <w:r w:rsidRPr="00A45101">
        <w:t>The Governing Body recognises that all school staff have a legal power to use reasonable force to prevent pupils from harming themselves or others, damaging property, or causing disorder. The use of reasonable force must be proportionate, used only when necessary, and in line with the school’s policy and training. The Headteacher is expected to ensure relevant staff are appropriately trained and supported in this area.</w:t>
      </w:r>
    </w:p>
    <w:p w14:paraId="6D1204A0" w14:textId="77777777" w:rsidR="00CC7E8C" w:rsidRPr="00A45101" w:rsidRDefault="00CC7E8C" w:rsidP="00CC7E8C"/>
    <w:p w14:paraId="115AA100" w14:textId="77777777" w:rsidR="00CC7E8C" w:rsidRPr="00A45101" w:rsidRDefault="00CC7E8C" w:rsidP="00CC7E8C">
      <w:pPr>
        <w:rPr>
          <w:b/>
          <w:bCs/>
        </w:rPr>
      </w:pPr>
      <w:r w:rsidRPr="00A45101">
        <w:rPr>
          <w:b/>
          <w:bCs/>
        </w:rPr>
        <w:t>Pastoral Care for Staff Accused of Misconduct</w:t>
      </w:r>
    </w:p>
    <w:p w14:paraId="5CDF3951" w14:textId="77777777" w:rsidR="00CC7E8C" w:rsidRPr="00A45101" w:rsidRDefault="00CC7E8C" w:rsidP="00CC7E8C">
      <w:pPr>
        <w:pStyle w:val="ListParagraph"/>
        <w:numPr>
          <w:ilvl w:val="0"/>
          <w:numId w:val="30"/>
        </w:numPr>
      </w:pPr>
      <w:r w:rsidRPr="00A45101">
        <w:t>The Governing Body is committed to ensuring that staff accused of misconduct are treated fairly and with dignity. The Headteacher must ensure that appropriate pastoral support is provided to staff during any investigation, and that procedures are followed in line with the school’s safeguarding and disciplinary policies.</w:t>
      </w:r>
    </w:p>
    <w:p w14:paraId="462CF3E2" w14:textId="77777777" w:rsidR="00EA3679" w:rsidRDefault="00EA3679" w:rsidP="009D4D38">
      <w:pPr>
        <w:rPr>
          <w:rFonts w:cs="Arial"/>
          <w:b/>
          <w:szCs w:val="24"/>
        </w:rPr>
      </w:pPr>
    </w:p>
    <w:p w14:paraId="4A14AFEF" w14:textId="77777777" w:rsidR="009D4D38" w:rsidRDefault="009D4D38" w:rsidP="009D4D38">
      <w:pPr>
        <w:rPr>
          <w:rFonts w:cs="Arial"/>
          <w:b/>
          <w:szCs w:val="24"/>
        </w:rPr>
      </w:pPr>
      <w:r>
        <w:rPr>
          <w:rFonts w:cs="Arial"/>
          <w:b/>
          <w:szCs w:val="24"/>
        </w:rPr>
        <w:t xml:space="preserve">Home-School Agreement </w:t>
      </w:r>
      <w:r w:rsidRPr="00035CED">
        <w:rPr>
          <w:rFonts w:cs="Arial"/>
          <w:b/>
          <w:szCs w:val="24"/>
        </w:rPr>
        <w:t>:</w:t>
      </w:r>
    </w:p>
    <w:p w14:paraId="16AE33DA" w14:textId="77777777" w:rsidR="009D4D38" w:rsidRPr="00EA3679" w:rsidRDefault="009D4D38" w:rsidP="00EA3679">
      <w:pPr>
        <w:pStyle w:val="ListParagraph"/>
        <w:numPr>
          <w:ilvl w:val="0"/>
          <w:numId w:val="30"/>
        </w:numPr>
        <w:rPr>
          <w:rFonts w:cs="Arial"/>
          <w:szCs w:val="24"/>
        </w:rPr>
      </w:pPr>
      <w:r>
        <w:t xml:space="preserve">The Home/School Agreement will be an important part of communicating our approach so that parents/carers can be encouraged support their child, just as the pupils should be helped to understand their responsibilities during their time at school, in the wider community and in preparation for their life after school. </w:t>
      </w:r>
    </w:p>
    <w:p w14:paraId="3407E55F" w14:textId="77777777" w:rsidR="009D4D38" w:rsidRPr="00EA3679" w:rsidRDefault="009D4D38" w:rsidP="00EA3679">
      <w:pPr>
        <w:pStyle w:val="ListParagraph"/>
        <w:numPr>
          <w:ilvl w:val="0"/>
          <w:numId w:val="30"/>
        </w:numPr>
        <w:rPr>
          <w:rFonts w:cs="Arial"/>
          <w:szCs w:val="24"/>
        </w:rPr>
      </w:pPr>
      <w:r>
        <w:t>The responsibilities of children, parents/carers and all school staff with respect to their and their children’s behaviour should be outlined in the Home School Agreement which children, parents/carers and teachers must be asked to sign when a pupil joins the school.</w:t>
      </w:r>
    </w:p>
    <w:p w14:paraId="2DF749AD" w14:textId="77777777" w:rsidR="00CF0F6D" w:rsidRDefault="00CF0F6D" w:rsidP="00CF0F6D">
      <w:pPr>
        <w:rPr>
          <w:rFonts w:cs="Arial"/>
          <w:szCs w:val="24"/>
        </w:rPr>
      </w:pPr>
    </w:p>
    <w:p w14:paraId="02D2355D" w14:textId="4DF66F60" w:rsidR="00775F45" w:rsidRPr="00A45101" w:rsidRDefault="00CF0F6D" w:rsidP="00CF0F6D">
      <w:pPr>
        <w:rPr>
          <w:rFonts w:cs="Arial"/>
          <w:szCs w:val="24"/>
        </w:rPr>
      </w:pPr>
      <w:r>
        <w:rPr>
          <w:rFonts w:cs="Arial"/>
          <w:szCs w:val="24"/>
        </w:rPr>
        <w:t xml:space="preserve">These behaviour principles were agreed at the </w:t>
      </w:r>
      <w:r w:rsidR="00775F45">
        <w:rPr>
          <w:rFonts w:cs="Arial"/>
          <w:szCs w:val="24"/>
        </w:rPr>
        <w:t xml:space="preserve">full governors’ </w:t>
      </w:r>
      <w:r w:rsidR="00775F45" w:rsidRPr="00A45101">
        <w:rPr>
          <w:rFonts w:cs="Arial"/>
          <w:szCs w:val="24"/>
        </w:rPr>
        <w:t xml:space="preserve">meeting on the </w:t>
      </w:r>
      <w:r w:rsidR="00452898" w:rsidRPr="00A45101">
        <w:rPr>
          <w:rFonts w:cs="Arial"/>
          <w:szCs w:val="24"/>
        </w:rPr>
        <w:t>18th</w:t>
      </w:r>
      <w:r w:rsidR="00775F45" w:rsidRPr="00A45101">
        <w:rPr>
          <w:rFonts w:cs="Arial"/>
          <w:szCs w:val="24"/>
        </w:rPr>
        <w:t xml:space="preserve"> </w:t>
      </w:r>
      <w:r w:rsidR="00421AF5" w:rsidRPr="00A45101">
        <w:rPr>
          <w:rFonts w:cs="Arial"/>
          <w:szCs w:val="24"/>
        </w:rPr>
        <w:t>September</w:t>
      </w:r>
      <w:r w:rsidR="00775F45" w:rsidRPr="00A45101">
        <w:rPr>
          <w:rFonts w:cs="Arial"/>
          <w:szCs w:val="24"/>
        </w:rPr>
        <w:t xml:space="preserve"> 20</w:t>
      </w:r>
      <w:r w:rsidR="00EE4C8B" w:rsidRPr="00A45101">
        <w:rPr>
          <w:rFonts w:cs="Arial"/>
          <w:szCs w:val="24"/>
        </w:rPr>
        <w:t>2</w:t>
      </w:r>
      <w:r w:rsidR="00452898" w:rsidRPr="00A45101">
        <w:rPr>
          <w:rFonts w:cs="Arial"/>
          <w:szCs w:val="24"/>
        </w:rPr>
        <w:t>5</w:t>
      </w:r>
      <w:r w:rsidR="00EE4C8B" w:rsidRPr="00A45101">
        <w:rPr>
          <w:rFonts w:cs="Arial"/>
          <w:szCs w:val="24"/>
        </w:rPr>
        <w:t>.</w:t>
      </w:r>
    </w:p>
    <w:p w14:paraId="0AF225A4" w14:textId="77777777" w:rsidR="00E031D8" w:rsidRPr="00B31425" w:rsidRDefault="00E031D8" w:rsidP="00E031D8">
      <w:pPr>
        <w:rPr>
          <w:rFonts w:cs="Arial"/>
          <w:b/>
          <w:szCs w:val="24"/>
        </w:rPr>
      </w:pPr>
    </w:p>
    <w:sectPr w:rsidR="00E031D8" w:rsidRPr="00B31425" w:rsidSect="00B62075">
      <w:footerReference w:type="even" r:id="rId11"/>
      <w:footerReference w:type="default" r:id="rId12"/>
      <w:headerReference w:type="first" r:id="rId13"/>
      <w:pgSz w:w="11907" w:h="16840" w:code="9"/>
      <w:pgMar w:top="851" w:right="851" w:bottom="851" w:left="851"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EFC93" w14:textId="77777777" w:rsidR="000023E5" w:rsidRDefault="000023E5">
      <w:r>
        <w:separator/>
      </w:r>
    </w:p>
  </w:endnote>
  <w:endnote w:type="continuationSeparator" w:id="0">
    <w:p w14:paraId="220B2200" w14:textId="77777777" w:rsidR="000023E5" w:rsidRDefault="00002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B33B2"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9B3630" w14:textId="77777777" w:rsidR="008C2BD2" w:rsidRDefault="008C2B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9BE88" w14:textId="77777777" w:rsidR="008C2BD2" w:rsidRDefault="008C2BD2" w:rsidP="003F4F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5CC5">
      <w:rPr>
        <w:rStyle w:val="PageNumber"/>
        <w:noProof/>
      </w:rPr>
      <w:t>2</w:t>
    </w:r>
    <w:r>
      <w:rPr>
        <w:rStyle w:val="PageNumber"/>
      </w:rPr>
      <w:fldChar w:fldCharType="end"/>
    </w:r>
  </w:p>
  <w:p w14:paraId="117F3902" w14:textId="77777777" w:rsidR="008C2BD2" w:rsidRDefault="008C2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AB683" w14:textId="77777777" w:rsidR="000023E5" w:rsidRDefault="000023E5">
      <w:r>
        <w:separator/>
      </w:r>
    </w:p>
  </w:footnote>
  <w:footnote w:type="continuationSeparator" w:id="0">
    <w:p w14:paraId="0FBCC179" w14:textId="77777777" w:rsidR="000023E5" w:rsidRDefault="00002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C42AA" w14:textId="77777777" w:rsidR="00DD2F92" w:rsidRPr="00F16796" w:rsidRDefault="00DD2F92" w:rsidP="00FE09B3">
    <w:pPr>
      <w:pStyle w:val="Header"/>
      <w:spacing w:after="120"/>
      <w:jc w:val="center"/>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D55"/>
    <w:multiLevelType w:val="hybridMultilevel"/>
    <w:tmpl w:val="96DAD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80392"/>
    <w:multiLevelType w:val="hybridMultilevel"/>
    <w:tmpl w:val="5A98017C"/>
    <w:lvl w:ilvl="0" w:tplc="04090001">
      <w:start w:val="1"/>
      <w:numFmt w:val="bullet"/>
      <w:lvlText w:val=""/>
      <w:lvlJc w:val="left"/>
      <w:pPr>
        <w:ind w:left="1740" w:hanging="360"/>
      </w:pPr>
      <w:rPr>
        <w:rFonts w:ascii="Symbol" w:hAnsi="Symbo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2" w15:restartNumberingAfterBreak="0">
    <w:nsid w:val="10F66591"/>
    <w:multiLevelType w:val="hybridMultilevel"/>
    <w:tmpl w:val="8D8A5530"/>
    <w:lvl w:ilvl="0" w:tplc="04090001">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3" w15:restartNumberingAfterBreak="0">
    <w:nsid w:val="146B7C6B"/>
    <w:multiLevelType w:val="hybridMultilevel"/>
    <w:tmpl w:val="E612F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84C3C"/>
    <w:multiLevelType w:val="hybridMultilevel"/>
    <w:tmpl w:val="8D8E145E"/>
    <w:lvl w:ilvl="0" w:tplc="DF44BA64">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B238CC"/>
    <w:multiLevelType w:val="hybridMultilevel"/>
    <w:tmpl w:val="44F6F8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9B6CED"/>
    <w:multiLevelType w:val="hybridMultilevel"/>
    <w:tmpl w:val="04186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A4389C"/>
    <w:multiLevelType w:val="hybridMultilevel"/>
    <w:tmpl w:val="CE7AAA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AB395A"/>
    <w:multiLevelType w:val="hybridMultilevel"/>
    <w:tmpl w:val="7736E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B6531B"/>
    <w:multiLevelType w:val="hybridMultilevel"/>
    <w:tmpl w:val="53FC4B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BA33EC9"/>
    <w:multiLevelType w:val="singleLevel"/>
    <w:tmpl w:val="2E4225C2"/>
    <w:lvl w:ilvl="0">
      <w:start w:val="1"/>
      <w:numFmt w:val="decimal"/>
      <w:lvlText w:val="%1."/>
      <w:lvlJc w:val="left"/>
      <w:pPr>
        <w:tabs>
          <w:tab w:val="num" w:pos="360"/>
        </w:tabs>
        <w:ind w:left="360" w:hanging="360"/>
      </w:pPr>
    </w:lvl>
  </w:abstractNum>
  <w:abstractNum w:abstractNumId="11" w15:restartNumberingAfterBreak="0">
    <w:nsid w:val="2DFB210C"/>
    <w:multiLevelType w:val="hybridMultilevel"/>
    <w:tmpl w:val="E1D675B0"/>
    <w:lvl w:ilvl="0" w:tplc="04090001">
      <w:start w:val="1"/>
      <w:numFmt w:val="bullet"/>
      <w:lvlText w:val=""/>
      <w:lvlJc w:val="left"/>
      <w:pPr>
        <w:ind w:left="1455" w:hanging="360"/>
      </w:pPr>
      <w:rPr>
        <w:rFonts w:ascii="Symbol" w:hAnsi="Symbol"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2" w15:restartNumberingAfterBreak="0">
    <w:nsid w:val="33A467C3"/>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4125218"/>
    <w:multiLevelType w:val="singleLevel"/>
    <w:tmpl w:val="74E60588"/>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36290DD7"/>
    <w:multiLevelType w:val="hybridMultilevel"/>
    <w:tmpl w:val="3F7262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2B1A50"/>
    <w:multiLevelType w:val="hybridMultilevel"/>
    <w:tmpl w:val="2F1225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DDB3EBB"/>
    <w:multiLevelType w:val="hybridMultilevel"/>
    <w:tmpl w:val="A15CE0F4"/>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7" w15:restartNumberingAfterBreak="0">
    <w:nsid w:val="3F7A62CC"/>
    <w:multiLevelType w:val="hybridMultilevel"/>
    <w:tmpl w:val="F1E20554"/>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8" w15:restartNumberingAfterBreak="0">
    <w:nsid w:val="44DF5E91"/>
    <w:multiLevelType w:val="hybridMultilevel"/>
    <w:tmpl w:val="4830DBE6"/>
    <w:lvl w:ilvl="0" w:tplc="04090001">
      <w:start w:val="1"/>
      <w:numFmt w:val="bullet"/>
      <w:lvlText w:val=""/>
      <w:lvlJc w:val="left"/>
      <w:pPr>
        <w:ind w:left="1455" w:hanging="360"/>
      </w:pPr>
      <w:rPr>
        <w:rFonts w:ascii="Symbol" w:hAnsi="Symbol"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9" w15:restartNumberingAfterBreak="0">
    <w:nsid w:val="48C85F66"/>
    <w:multiLevelType w:val="hybridMultilevel"/>
    <w:tmpl w:val="43FA37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0C6440"/>
    <w:multiLevelType w:val="hybridMultilevel"/>
    <w:tmpl w:val="526EB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FF33B9"/>
    <w:multiLevelType w:val="hybridMultilevel"/>
    <w:tmpl w:val="0AC471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0CC6980"/>
    <w:multiLevelType w:val="hybridMultilevel"/>
    <w:tmpl w:val="3CCA72A2"/>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3" w15:restartNumberingAfterBreak="0">
    <w:nsid w:val="55B7038F"/>
    <w:multiLevelType w:val="hybridMultilevel"/>
    <w:tmpl w:val="597070DC"/>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5B436D96"/>
    <w:multiLevelType w:val="hybridMultilevel"/>
    <w:tmpl w:val="C0B456F0"/>
    <w:lvl w:ilvl="0" w:tplc="2E4225C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6A64E6"/>
    <w:multiLevelType w:val="hybridMultilevel"/>
    <w:tmpl w:val="DBF4BA0C"/>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90330"/>
    <w:multiLevelType w:val="hybridMultilevel"/>
    <w:tmpl w:val="228480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795ACF"/>
    <w:multiLevelType w:val="hybridMultilevel"/>
    <w:tmpl w:val="714AA3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4BB6E46"/>
    <w:multiLevelType w:val="singleLevel"/>
    <w:tmpl w:val="7108C89A"/>
    <w:lvl w:ilvl="0">
      <w:start w:val="1"/>
      <w:numFmt w:val="decimal"/>
      <w:lvlText w:val="%1."/>
      <w:lvlJc w:val="left"/>
      <w:pPr>
        <w:tabs>
          <w:tab w:val="num" w:pos="450"/>
        </w:tabs>
        <w:ind w:left="450" w:hanging="450"/>
      </w:pPr>
      <w:rPr>
        <w:rFonts w:ascii="Courier New" w:hAnsi="Courier New" w:hint="default"/>
        <w:b/>
        <w:sz w:val="24"/>
      </w:rPr>
    </w:lvl>
  </w:abstractNum>
  <w:abstractNum w:abstractNumId="29" w15:restartNumberingAfterBreak="0">
    <w:nsid w:val="74D02970"/>
    <w:multiLevelType w:val="singleLevel"/>
    <w:tmpl w:val="66A2ACC6"/>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66A2438"/>
    <w:multiLevelType w:val="hybridMultilevel"/>
    <w:tmpl w:val="403EE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8E7BEE"/>
    <w:multiLevelType w:val="hybridMultilevel"/>
    <w:tmpl w:val="7C2AF2D8"/>
    <w:lvl w:ilvl="0" w:tplc="08090001">
      <w:start w:val="1"/>
      <w:numFmt w:val="bullet"/>
      <w:lvlText w:val=""/>
      <w:lvlJc w:val="left"/>
      <w:pPr>
        <w:ind w:left="174" w:hanging="360"/>
      </w:pPr>
      <w:rPr>
        <w:rFonts w:ascii="Symbol" w:hAnsi="Symbol" w:hint="default"/>
      </w:rPr>
    </w:lvl>
    <w:lvl w:ilvl="1" w:tplc="08090003" w:tentative="1">
      <w:start w:val="1"/>
      <w:numFmt w:val="bullet"/>
      <w:lvlText w:val="o"/>
      <w:lvlJc w:val="left"/>
      <w:pPr>
        <w:ind w:left="894" w:hanging="360"/>
      </w:pPr>
      <w:rPr>
        <w:rFonts w:ascii="Courier New" w:hAnsi="Courier New" w:cs="Courier New" w:hint="default"/>
      </w:rPr>
    </w:lvl>
    <w:lvl w:ilvl="2" w:tplc="08090005" w:tentative="1">
      <w:start w:val="1"/>
      <w:numFmt w:val="bullet"/>
      <w:lvlText w:val=""/>
      <w:lvlJc w:val="left"/>
      <w:pPr>
        <w:ind w:left="1614" w:hanging="360"/>
      </w:pPr>
      <w:rPr>
        <w:rFonts w:ascii="Wingdings" w:hAnsi="Wingdings" w:hint="default"/>
      </w:rPr>
    </w:lvl>
    <w:lvl w:ilvl="3" w:tplc="08090001" w:tentative="1">
      <w:start w:val="1"/>
      <w:numFmt w:val="bullet"/>
      <w:lvlText w:val=""/>
      <w:lvlJc w:val="left"/>
      <w:pPr>
        <w:ind w:left="2334" w:hanging="360"/>
      </w:pPr>
      <w:rPr>
        <w:rFonts w:ascii="Symbol" w:hAnsi="Symbol" w:hint="default"/>
      </w:rPr>
    </w:lvl>
    <w:lvl w:ilvl="4" w:tplc="08090003" w:tentative="1">
      <w:start w:val="1"/>
      <w:numFmt w:val="bullet"/>
      <w:lvlText w:val="o"/>
      <w:lvlJc w:val="left"/>
      <w:pPr>
        <w:ind w:left="3054" w:hanging="360"/>
      </w:pPr>
      <w:rPr>
        <w:rFonts w:ascii="Courier New" w:hAnsi="Courier New" w:cs="Courier New" w:hint="default"/>
      </w:rPr>
    </w:lvl>
    <w:lvl w:ilvl="5" w:tplc="08090005" w:tentative="1">
      <w:start w:val="1"/>
      <w:numFmt w:val="bullet"/>
      <w:lvlText w:val=""/>
      <w:lvlJc w:val="left"/>
      <w:pPr>
        <w:ind w:left="3774" w:hanging="360"/>
      </w:pPr>
      <w:rPr>
        <w:rFonts w:ascii="Wingdings" w:hAnsi="Wingdings" w:hint="default"/>
      </w:rPr>
    </w:lvl>
    <w:lvl w:ilvl="6" w:tplc="08090001" w:tentative="1">
      <w:start w:val="1"/>
      <w:numFmt w:val="bullet"/>
      <w:lvlText w:val=""/>
      <w:lvlJc w:val="left"/>
      <w:pPr>
        <w:ind w:left="4494" w:hanging="360"/>
      </w:pPr>
      <w:rPr>
        <w:rFonts w:ascii="Symbol" w:hAnsi="Symbol" w:hint="default"/>
      </w:rPr>
    </w:lvl>
    <w:lvl w:ilvl="7" w:tplc="08090003" w:tentative="1">
      <w:start w:val="1"/>
      <w:numFmt w:val="bullet"/>
      <w:lvlText w:val="o"/>
      <w:lvlJc w:val="left"/>
      <w:pPr>
        <w:ind w:left="5214" w:hanging="360"/>
      </w:pPr>
      <w:rPr>
        <w:rFonts w:ascii="Courier New" w:hAnsi="Courier New" w:cs="Courier New" w:hint="default"/>
      </w:rPr>
    </w:lvl>
    <w:lvl w:ilvl="8" w:tplc="08090005" w:tentative="1">
      <w:start w:val="1"/>
      <w:numFmt w:val="bullet"/>
      <w:lvlText w:val=""/>
      <w:lvlJc w:val="left"/>
      <w:pPr>
        <w:ind w:left="5934" w:hanging="360"/>
      </w:pPr>
      <w:rPr>
        <w:rFonts w:ascii="Wingdings" w:hAnsi="Wingdings" w:hint="default"/>
      </w:rPr>
    </w:lvl>
  </w:abstractNum>
  <w:num w:numId="1" w16cid:durableId="1483699613">
    <w:abstractNumId w:val="13"/>
  </w:num>
  <w:num w:numId="2" w16cid:durableId="39716138">
    <w:abstractNumId w:val="12"/>
  </w:num>
  <w:num w:numId="3" w16cid:durableId="348262898">
    <w:abstractNumId w:val="29"/>
  </w:num>
  <w:num w:numId="4" w16cid:durableId="1879387388">
    <w:abstractNumId w:val="28"/>
  </w:num>
  <w:num w:numId="5" w16cid:durableId="671182179">
    <w:abstractNumId w:val="10"/>
  </w:num>
  <w:num w:numId="6" w16cid:durableId="1808283421">
    <w:abstractNumId w:val="21"/>
  </w:num>
  <w:num w:numId="7" w16cid:durableId="634873285">
    <w:abstractNumId w:val="24"/>
  </w:num>
  <w:num w:numId="8" w16cid:durableId="982081866">
    <w:abstractNumId w:val="4"/>
  </w:num>
  <w:num w:numId="9" w16cid:durableId="679115698">
    <w:abstractNumId w:val="26"/>
  </w:num>
  <w:num w:numId="10" w16cid:durableId="1627545746">
    <w:abstractNumId w:val="4"/>
  </w:num>
  <w:num w:numId="11" w16cid:durableId="2089232547">
    <w:abstractNumId w:val="27"/>
  </w:num>
  <w:num w:numId="12" w16cid:durableId="408813838">
    <w:abstractNumId w:val="25"/>
  </w:num>
  <w:num w:numId="13" w16cid:durableId="1001280188">
    <w:abstractNumId w:val="20"/>
  </w:num>
  <w:num w:numId="14" w16cid:durableId="1939173146">
    <w:abstractNumId w:val="9"/>
  </w:num>
  <w:num w:numId="15" w16cid:durableId="2007172571">
    <w:abstractNumId w:val="0"/>
  </w:num>
  <w:num w:numId="16" w16cid:durableId="1977225437">
    <w:abstractNumId w:val="6"/>
  </w:num>
  <w:num w:numId="17" w16cid:durableId="1253275250">
    <w:abstractNumId w:val="2"/>
  </w:num>
  <w:num w:numId="18" w16cid:durableId="1068071532">
    <w:abstractNumId w:val="22"/>
  </w:num>
  <w:num w:numId="19" w16cid:durableId="1561019056">
    <w:abstractNumId w:val="1"/>
  </w:num>
  <w:num w:numId="20" w16cid:durableId="1526552063">
    <w:abstractNumId w:val="15"/>
  </w:num>
  <w:num w:numId="21" w16cid:durableId="1173883723">
    <w:abstractNumId w:val="30"/>
  </w:num>
  <w:num w:numId="22" w16cid:durableId="902911142">
    <w:abstractNumId w:val="23"/>
  </w:num>
  <w:num w:numId="23" w16cid:durableId="35934728">
    <w:abstractNumId w:val="5"/>
  </w:num>
  <w:num w:numId="24" w16cid:durableId="1355613994">
    <w:abstractNumId w:val="17"/>
  </w:num>
  <w:num w:numId="25" w16cid:durableId="580216101">
    <w:abstractNumId w:val="18"/>
  </w:num>
  <w:num w:numId="26" w16cid:durableId="1083336660">
    <w:abstractNumId w:val="11"/>
  </w:num>
  <w:num w:numId="27" w16cid:durableId="532231763">
    <w:abstractNumId w:val="16"/>
  </w:num>
  <w:num w:numId="28" w16cid:durableId="88425680">
    <w:abstractNumId w:val="31"/>
  </w:num>
  <w:num w:numId="29" w16cid:durableId="342629567">
    <w:abstractNumId w:val="3"/>
  </w:num>
  <w:num w:numId="30" w16cid:durableId="2068992836">
    <w:abstractNumId w:val="8"/>
  </w:num>
  <w:num w:numId="31" w16cid:durableId="546455139">
    <w:abstractNumId w:val="7"/>
  </w:num>
  <w:num w:numId="32" w16cid:durableId="2048027135">
    <w:abstractNumId w:val="14"/>
  </w:num>
  <w:num w:numId="33" w16cid:durableId="90722871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B0589A1-11E4-4E48-B002-E7AE86219D23}"/>
    <w:docVar w:name="dgnword-eventsink" w:val="43856296"/>
  </w:docVars>
  <w:rsids>
    <w:rsidRoot w:val="00C66000"/>
    <w:rsid w:val="000023E5"/>
    <w:rsid w:val="000067C6"/>
    <w:rsid w:val="000216F9"/>
    <w:rsid w:val="00035CED"/>
    <w:rsid w:val="00064D81"/>
    <w:rsid w:val="000A70BE"/>
    <w:rsid w:val="000C26B7"/>
    <w:rsid w:val="000E0EDA"/>
    <w:rsid w:val="000F1DA1"/>
    <w:rsid w:val="0010618D"/>
    <w:rsid w:val="001148E4"/>
    <w:rsid w:val="00115474"/>
    <w:rsid w:val="00144831"/>
    <w:rsid w:val="001542AC"/>
    <w:rsid w:val="0015743D"/>
    <w:rsid w:val="00172982"/>
    <w:rsid w:val="001903BC"/>
    <w:rsid w:val="001C0ACA"/>
    <w:rsid w:val="001C18F9"/>
    <w:rsid w:val="00203473"/>
    <w:rsid w:val="0021163D"/>
    <w:rsid w:val="00212C02"/>
    <w:rsid w:val="00216DF0"/>
    <w:rsid w:val="00247FE3"/>
    <w:rsid w:val="0026527A"/>
    <w:rsid w:val="002829E8"/>
    <w:rsid w:val="002B3527"/>
    <w:rsid w:val="002F05DF"/>
    <w:rsid w:val="00321C1B"/>
    <w:rsid w:val="003557DF"/>
    <w:rsid w:val="0035718F"/>
    <w:rsid w:val="003727C5"/>
    <w:rsid w:val="00386C6E"/>
    <w:rsid w:val="003B10E6"/>
    <w:rsid w:val="003B560E"/>
    <w:rsid w:val="003E028C"/>
    <w:rsid w:val="003F108B"/>
    <w:rsid w:val="003F4FD5"/>
    <w:rsid w:val="003F6100"/>
    <w:rsid w:val="00421AF5"/>
    <w:rsid w:val="00430957"/>
    <w:rsid w:val="00452898"/>
    <w:rsid w:val="00456704"/>
    <w:rsid w:val="004D0119"/>
    <w:rsid w:val="00515C54"/>
    <w:rsid w:val="005167B3"/>
    <w:rsid w:val="00552619"/>
    <w:rsid w:val="005550E5"/>
    <w:rsid w:val="005C5F21"/>
    <w:rsid w:val="005F1D62"/>
    <w:rsid w:val="006172AE"/>
    <w:rsid w:val="006509B7"/>
    <w:rsid w:val="006B4594"/>
    <w:rsid w:val="006C2928"/>
    <w:rsid w:val="006D41AE"/>
    <w:rsid w:val="006E43D2"/>
    <w:rsid w:val="006F7815"/>
    <w:rsid w:val="0072191F"/>
    <w:rsid w:val="00730545"/>
    <w:rsid w:val="00775F45"/>
    <w:rsid w:val="00780312"/>
    <w:rsid w:val="00780C04"/>
    <w:rsid w:val="00791A09"/>
    <w:rsid w:val="00792B4A"/>
    <w:rsid w:val="007A53EC"/>
    <w:rsid w:val="007D7FAB"/>
    <w:rsid w:val="007E3367"/>
    <w:rsid w:val="007F5640"/>
    <w:rsid w:val="00805C5B"/>
    <w:rsid w:val="0081695A"/>
    <w:rsid w:val="00866B27"/>
    <w:rsid w:val="00876998"/>
    <w:rsid w:val="00881CC1"/>
    <w:rsid w:val="00886E50"/>
    <w:rsid w:val="008913C9"/>
    <w:rsid w:val="008C2BD2"/>
    <w:rsid w:val="00900085"/>
    <w:rsid w:val="00900F6F"/>
    <w:rsid w:val="00917472"/>
    <w:rsid w:val="00930F78"/>
    <w:rsid w:val="00935CC5"/>
    <w:rsid w:val="00957966"/>
    <w:rsid w:val="00973E68"/>
    <w:rsid w:val="009A3F13"/>
    <w:rsid w:val="009D4D38"/>
    <w:rsid w:val="009D6104"/>
    <w:rsid w:val="009D74EB"/>
    <w:rsid w:val="009F1786"/>
    <w:rsid w:val="00A11E0D"/>
    <w:rsid w:val="00A366CC"/>
    <w:rsid w:val="00A45101"/>
    <w:rsid w:val="00A524EC"/>
    <w:rsid w:val="00A807D5"/>
    <w:rsid w:val="00A858C8"/>
    <w:rsid w:val="00AA5835"/>
    <w:rsid w:val="00AA5B9E"/>
    <w:rsid w:val="00AD139E"/>
    <w:rsid w:val="00AD571D"/>
    <w:rsid w:val="00AF48B8"/>
    <w:rsid w:val="00AF6531"/>
    <w:rsid w:val="00B31425"/>
    <w:rsid w:val="00B37B61"/>
    <w:rsid w:val="00B46AC3"/>
    <w:rsid w:val="00B62075"/>
    <w:rsid w:val="00B95A3B"/>
    <w:rsid w:val="00BA2F72"/>
    <w:rsid w:val="00BE1F3D"/>
    <w:rsid w:val="00C039A1"/>
    <w:rsid w:val="00C24A61"/>
    <w:rsid w:val="00C36973"/>
    <w:rsid w:val="00C455C8"/>
    <w:rsid w:val="00C46713"/>
    <w:rsid w:val="00C66000"/>
    <w:rsid w:val="00C8506E"/>
    <w:rsid w:val="00C95EEB"/>
    <w:rsid w:val="00C961F2"/>
    <w:rsid w:val="00CC7E8C"/>
    <w:rsid w:val="00CE74B0"/>
    <w:rsid w:val="00CF0F6D"/>
    <w:rsid w:val="00CF54F2"/>
    <w:rsid w:val="00D018D8"/>
    <w:rsid w:val="00D10AA3"/>
    <w:rsid w:val="00D17C1E"/>
    <w:rsid w:val="00D63EEF"/>
    <w:rsid w:val="00D850B8"/>
    <w:rsid w:val="00DB5C97"/>
    <w:rsid w:val="00DB5F37"/>
    <w:rsid w:val="00DD2F92"/>
    <w:rsid w:val="00DD620F"/>
    <w:rsid w:val="00DD7B97"/>
    <w:rsid w:val="00DE3C75"/>
    <w:rsid w:val="00DE5264"/>
    <w:rsid w:val="00E01FC3"/>
    <w:rsid w:val="00E031D8"/>
    <w:rsid w:val="00E03B69"/>
    <w:rsid w:val="00E04001"/>
    <w:rsid w:val="00E07070"/>
    <w:rsid w:val="00E46EC5"/>
    <w:rsid w:val="00E95D3E"/>
    <w:rsid w:val="00EA3679"/>
    <w:rsid w:val="00EC0993"/>
    <w:rsid w:val="00EE4C8B"/>
    <w:rsid w:val="00EE78D7"/>
    <w:rsid w:val="00F16796"/>
    <w:rsid w:val="00F43818"/>
    <w:rsid w:val="00F5154E"/>
    <w:rsid w:val="00F519CB"/>
    <w:rsid w:val="00F616C2"/>
    <w:rsid w:val="00F61B90"/>
    <w:rsid w:val="00F653A2"/>
    <w:rsid w:val="00F902E8"/>
    <w:rsid w:val="00F961F5"/>
    <w:rsid w:val="00FA7DE0"/>
    <w:rsid w:val="00FB1334"/>
    <w:rsid w:val="00FB6AA3"/>
    <w:rsid w:val="00FC323D"/>
    <w:rsid w:val="00FE09B3"/>
    <w:rsid w:val="00FE1E1B"/>
    <w:rsid w:val="00FF0028"/>
    <w:rsid w:val="00FF4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739B76"/>
  <w15:chartTrackingRefBased/>
  <w15:docId w15:val="{6144FADC-D73B-48A6-83C4-14E84F5DA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3F13"/>
    <w:rPr>
      <w:rFonts w:ascii="Arial" w:hAnsi="Arial"/>
      <w:sz w:val="24"/>
      <w:lang w:eastAsia="en-US"/>
    </w:rPr>
  </w:style>
  <w:style w:type="paragraph" w:styleId="Heading1">
    <w:name w:val="heading 1"/>
    <w:basedOn w:val="Normal"/>
    <w:next w:val="Normal"/>
    <w:link w:val="Heading1Char"/>
    <w:qFormat/>
    <w:rsid w:val="00AD139E"/>
    <w:pPr>
      <w:keepNext/>
      <w:numPr>
        <w:numId w:val="8"/>
      </w:numPr>
      <w:spacing w:before="120" w:after="120"/>
      <w:ind w:left="357" w:hanging="357"/>
      <w:jc w:val="both"/>
      <w:outlineLvl w:val="0"/>
    </w:pPr>
    <w:rPr>
      <w:b/>
      <w:snapToGrid w:val="0"/>
      <w:szCs w:val="24"/>
    </w:rPr>
  </w:style>
  <w:style w:type="paragraph" w:styleId="Heading2">
    <w:name w:val="heading 2"/>
    <w:basedOn w:val="Normal"/>
    <w:next w:val="Normal"/>
    <w:qFormat/>
    <w:pPr>
      <w:keepNext/>
      <w:outlineLvl w:val="1"/>
    </w:pPr>
    <w:rPr>
      <w:b/>
      <w:snapToGrid w:val="0"/>
    </w:rPr>
  </w:style>
  <w:style w:type="paragraph" w:styleId="Heading3">
    <w:name w:val="heading 3"/>
    <w:basedOn w:val="Normal"/>
    <w:next w:val="Normal"/>
    <w:link w:val="Heading3Char"/>
    <w:semiHidden/>
    <w:unhideWhenUsed/>
    <w:qFormat/>
    <w:rsid w:val="00DE5264"/>
    <w:pPr>
      <w:keepNext/>
      <w:spacing w:before="240" w:after="60"/>
      <w:outlineLvl w:val="2"/>
    </w:pPr>
    <w:rPr>
      <w:rFonts w:ascii="Cambria" w:hAnsi="Cambria"/>
      <w:b/>
      <w:bCs/>
      <w:sz w:val="26"/>
      <w:szCs w:val="26"/>
    </w:rPr>
  </w:style>
  <w:style w:type="paragraph" w:styleId="Heading4">
    <w:name w:val="heading 4"/>
    <w:basedOn w:val="Normal"/>
    <w:next w:val="Normal"/>
    <w:qFormat/>
    <w:pPr>
      <w:keepNext/>
      <w:framePr w:w="2675" w:h="2441" w:hSpace="187" w:wrap="auto" w:vAnchor="page" w:hAnchor="page" w:x="8664" w:y="1951" w:anchorLock="1"/>
      <w:spacing w:before="50"/>
      <w:outlineLvl w:val="3"/>
    </w:pPr>
    <w:rPr>
      <w:rFonts w:ascii="Perpetua" w:hAnsi="Perpetua"/>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snapToGrid w:val="0"/>
      <w:sz w:val="36"/>
    </w:rPr>
  </w:style>
  <w:style w:type="character" w:styleId="Strong">
    <w:name w:val="Strong"/>
    <w:qFormat/>
    <w:rPr>
      <w:b/>
    </w:rPr>
  </w:style>
  <w:style w:type="paragraph" w:styleId="BodyText2">
    <w:name w:val="Body Text 2"/>
    <w:basedOn w:val="Normal"/>
    <w:rPr>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1903BC"/>
    <w:rPr>
      <w:rFonts w:ascii="Tahoma" w:hAnsi="Tahoma" w:cs="Tahoma"/>
      <w:sz w:val="16"/>
      <w:szCs w:val="16"/>
    </w:rPr>
  </w:style>
  <w:style w:type="character" w:styleId="Hyperlink">
    <w:name w:val="Hyperlink"/>
    <w:rsid w:val="001903BC"/>
    <w:rPr>
      <w:color w:val="0000FF"/>
      <w:u w:val="single"/>
    </w:rPr>
  </w:style>
  <w:style w:type="character" w:styleId="FollowedHyperlink">
    <w:name w:val="FollowedHyperlink"/>
    <w:rsid w:val="001903BC"/>
    <w:rPr>
      <w:color w:val="800080"/>
      <w:u w:val="single"/>
    </w:rPr>
  </w:style>
  <w:style w:type="character" w:styleId="CommentReference">
    <w:name w:val="annotation reference"/>
    <w:rsid w:val="00C95EEB"/>
    <w:rPr>
      <w:sz w:val="16"/>
      <w:szCs w:val="16"/>
    </w:rPr>
  </w:style>
  <w:style w:type="paragraph" w:styleId="CommentText">
    <w:name w:val="annotation text"/>
    <w:basedOn w:val="Normal"/>
    <w:link w:val="CommentTextChar"/>
    <w:rsid w:val="00C95EEB"/>
    <w:rPr>
      <w:sz w:val="20"/>
    </w:rPr>
  </w:style>
  <w:style w:type="character" w:customStyle="1" w:styleId="CommentTextChar">
    <w:name w:val="Comment Text Char"/>
    <w:link w:val="CommentText"/>
    <w:rsid w:val="00C95EEB"/>
    <w:rPr>
      <w:rFonts w:ascii="Arial" w:hAnsi="Arial"/>
      <w:lang w:eastAsia="en-US"/>
    </w:rPr>
  </w:style>
  <w:style w:type="paragraph" w:styleId="CommentSubject">
    <w:name w:val="annotation subject"/>
    <w:basedOn w:val="CommentText"/>
    <w:next w:val="CommentText"/>
    <w:link w:val="CommentSubjectChar"/>
    <w:rsid w:val="00C95EEB"/>
    <w:rPr>
      <w:b/>
      <w:bCs/>
    </w:rPr>
  </w:style>
  <w:style w:type="character" w:customStyle="1" w:styleId="CommentSubjectChar">
    <w:name w:val="Comment Subject Char"/>
    <w:link w:val="CommentSubject"/>
    <w:rsid w:val="00C95EEB"/>
    <w:rPr>
      <w:rFonts w:ascii="Arial" w:hAnsi="Arial"/>
      <w:b/>
      <w:bCs/>
      <w:lang w:eastAsia="en-US"/>
    </w:rPr>
  </w:style>
  <w:style w:type="character" w:customStyle="1" w:styleId="FooterChar">
    <w:name w:val="Footer Char"/>
    <w:link w:val="Footer"/>
    <w:uiPriority w:val="99"/>
    <w:rsid w:val="00F16796"/>
    <w:rPr>
      <w:rFonts w:ascii="Arial" w:hAnsi="Arial"/>
      <w:sz w:val="24"/>
      <w:lang w:eastAsia="en-US"/>
    </w:rPr>
  </w:style>
  <w:style w:type="character" w:customStyle="1" w:styleId="Heading1Char">
    <w:name w:val="Heading 1 Char"/>
    <w:link w:val="Heading1"/>
    <w:rsid w:val="00AD139E"/>
    <w:rPr>
      <w:rFonts w:ascii="Arial" w:hAnsi="Arial"/>
      <w:b/>
      <w:snapToGrid w:val="0"/>
      <w:sz w:val="24"/>
      <w:szCs w:val="24"/>
      <w:lang w:eastAsia="en-US"/>
    </w:rPr>
  </w:style>
  <w:style w:type="table" w:styleId="TableGrid">
    <w:name w:val="Table Grid"/>
    <w:basedOn w:val="TableNormal"/>
    <w:rsid w:val="00B62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53EC"/>
    <w:pPr>
      <w:autoSpaceDE w:val="0"/>
      <w:autoSpaceDN w:val="0"/>
      <w:adjustRightInd w:val="0"/>
    </w:pPr>
    <w:rPr>
      <w:rFonts w:ascii="Lucida Sans" w:hAnsi="Lucida Sans" w:cs="Lucida Sans"/>
      <w:color w:val="000000"/>
      <w:sz w:val="24"/>
      <w:szCs w:val="24"/>
    </w:rPr>
  </w:style>
  <w:style w:type="character" w:customStyle="1" w:styleId="Heading3Char">
    <w:name w:val="Heading 3 Char"/>
    <w:link w:val="Heading3"/>
    <w:semiHidden/>
    <w:rsid w:val="00DE5264"/>
    <w:rPr>
      <w:rFonts w:ascii="Cambria" w:eastAsia="Times New Roman" w:hAnsi="Cambria" w:cs="Times New Roman"/>
      <w:b/>
      <w:bCs/>
      <w:sz w:val="26"/>
      <w:szCs w:val="26"/>
      <w:lang w:eastAsia="en-US"/>
    </w:rPr>
  </w:style>
  <w:style w:type="paragraph" w:styleId="ListParagraph">
    <w:name w:val="List Paragraph"/>
    <w:basedOn w:val="Normal"/>
    <w:uiPriority w:val="34"/>
    <w:qFormat/>
    <w:rsid w:val="00EA36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Props1.xml><?xml version="1.0" encoding="utf-8"?>
<ds:datastoreItem xmlns:ds="http://schemas.openxmlformats.org/officeDocument/2006/customXml" ds:itemID="{B2597760-358D-4C30-9882-10BBE5B37D84}">
  <ds:schemaRefs>
    <ds:schemaRef ds:uri="http://schemas.microsoft.com/sharepoint/v3/contenttype/forms"/>
  </ds:schemaRefs>
</ds:datastoreItem>
</file>

<file path=customXml/itemProps2.xml><?xml version="1.0" encoding="utf-8"?>
<ds:datastoreItem xmlns:ds="http://schemas.openxmlformats.org/officeDocument/2006/customXml" ds:itemID="{0BD9250D-224A-4594-B665-CACAABDD56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6EF91-1342-4483-B61B-18B84962C740}">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Professional Services</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Graham Marsden</dc:creator>
  <cp:keywords/>
  <cp:lastModifiedBy>Kathryn Robinson</cp:lastModifiedBy>
  <cp:revision>6</cp:revision>
  <cp:lastPrinted>2020-03-09T11:56:00Z</cp:lastPrinted>
  <dcterms:created xsi:type="dcterms:W3CDTF">2025-09-09T15:22:00Z</dcterms:created>
  <dcterms:modified xsi:type="dcterms:W3CDTF">2025-09-16T16:28:00Z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826000</vt:r8>
  </property>
</Properties>
</file>