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D7D" w:rsidRDefault="006B2D7D" w:rsidP="006B2D7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-238125</wp:posOffset>
            </wp:positionV>
            <wp:extent cx="524080" cy="4572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8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2D7D">
        <w:rPr>
          <w:rFonts w:ascii="Arial" w:hAnsi="Arial" w:cs="Arial"/>
          <w:b/>
          <w:sz w:val="24"/>
          <w:szCs w:val="24"/>
        </w:rPr>
        <w:t xml:space="preserve">Bosmere Junior School </w:t>
      </w:r>
      <w:r w:rsidR="00A8607A">
        <w:rPr>
          <w:rFonts w:ascii="Arial" w:hAnsi="Arial" w:cs="Arial"/>
          <w:b/>
          <w:sz w:val="24"/>
          <w:szCs w:val="24"/>
        </w:rPr>
        <w:t>Skills Progression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B15CC0" w:rsidTr="00CC3B17">
        <w:tc>
          <w:tcPr>
            <w:tcW w:w="5000" w:type="pct"/>
            <w:gridSpan w:val="5"/>
          </w:tcPr>
          <w:p w:rsidR="00B15CC0" w:rsidRPr="006B2D7D" w:rsidRDefault="00B15CC0" w:rsidP="00CC3B17">
            <w:pPr>
              <w:rPr>
                <w:rFonts w:ascii="Arial" w:hAnsi="Arial" w:cs="Arial"/>
                <w:b/>
              </w:rPr>
            </w:pPr>
            <w:r w:rsidRPr="006B2D7D">
              <w:rPr>
                <w:rFonts w:ascii="Arial" w:hAnsi="Arial" w:cs="Arial"/>
                <w:b/>
              </w:rPr>
              <w:t>SUBJECT:</w:t>
            </w:r>
            <w:r>
              <w:rPr>
                <w:rFonts w:ascii="Arial" w:hAnsi="Arial" w:cs="Arial"/>
                <w:b/>
              </w:rPr>
              <w:t xml:space="preserve"> History</w:t>
            </w:r>
          </w:p>
        </w:tc>
      </w:tr>
      <w:tr w:rsidR="00B15CC0" w:rsidTr="00CC3B17">
        <w:tc>
          <w:tcPr>
            <w:tcW w:w="1000" w:type="pct"/>
          </w:tcPr>
          <w:p w:rsidR="00B15CC0" w:rsidRPr="00A8607A" w:rsidRDefault="00B15CC0" w:rsidP="00CC3B17">
            <w:pPr>
              <w:rPr>
                <w:rFonts w:ascii="Arial" w:hAnsi="Arial" w:cs="Arial"/>
              </w:rPr>
            </w:pPr>
          </w:p>
        </w:tc>
        <w:tc>
          <w:tcPr>
            <w:tcW w:w="1000" w:type="pct"/>
          </w:tcPr>
          <w:p w:rsidR="00B15CC0" w:rsidRPr="004A3AD7" w:rsidRDefault="00B15CC0" w:rsidP="00CC3B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1000" w:type="pct"/>
          </w:tcPr>
          <w:p w:rsidR="00B15CC0" w:rsidRPr="004A3AD7" w:rsidRDefault="00B15CC0" w:rsidP="00CC3B17">
            <w:pPr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Year 4</w:t>
            </w:r>
          </w:p>
        </w:tc>
        <w:tc>
          <w:tcPr>
            <w:tcW w:w="1000" w:type="pct"/>
          </w:tcPr>
          <w:p w:rsidR="00B15CC0" w:rsidRDefault="00B15CC0" w:rsidP="00CC3B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</w:p>
        </w:tc>
        <w:tc>
          <w:tcPr>
            <w:tcW w:w="1000" w:type="pct"/>
          </w:tcPr>
          <w:p w:rsidR="00B15CC0" w:rsidRDefault="00B15CC0" w:rsidP="00CC3B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6</w:t>
            </w:r>
          </w:p>
        </w:tc>
      </w:tr>
      <w:tr w:rsidR="00B15CC0" w:rsidTr="00B15CC0">
        <w:trPr>
          <w:trHeight w:val="246"/>
        </w:trPr>
        <w:tc>
          <w:tcPr>
            <w:tcW w:w="1000" w:type="pct"/>
          </w:tcPr>
          <w:p w:rsidR="00B15CC0" w:rsidRPr="002F7A61" w:rsidRDefault="00B15CC0" w:rsidP="00B15CC0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Chronology</w:t>
            </w:r>
          </w:p>
        </w:tc>
        <w:tc>
          <w:tcPr>
            <w:tcW w:w="1000" w:type="pct"/>
          </w:tcPr>
          <w:p w:rsidR="00B15CC0" w:rsidRPr="002F7A61" w:rsidRDefault="00CC333E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S</w:t>
            </w:r>
            <w:r w:rsidR="00B15CC0" w:rsidRPr="002F7A61">
              <w:rPr>
                <w:rFonts w:ascii="Arial" w:hAnsi="Arial" w:cs="Arial"/>
                <w:szCs w:val="24"/>
              </w:rPr>
              <w:t>equence events</w:t>
            </w:r>
            <w:r w:rsidRPr="002F7A61">
              <w:rPr>
                <w:rFonts w:ascii="Arial" w:hAnsi="Arial" w:cs="Arial"/>
                <w:szCs w:val="24"/>
              </w:rPr>
              <w:t xml:space="preserve"> / artefacts</w:t>
            </w:r>
            <w:r w:rsidR="00B15CC0" w:rsidRPr="002F7A61">
              <w:rPr>
                <w:rFonts w:ascii="Arial" w:hAnsi="Arial" w:cs="Arial"/>
                <w:szCs w:val="24"/>
              </w:rPr>
              <w:t xml:space="preserve"> and consider placement on a timeline (link to BCE).</w:t>
            </w:r>
          </w:p>
          <w:p w:rsidR="00CC333E" w:rsidRPr="002F7A61" w:rsidRDefault="00CC333E" w:rsidP="00CC3B17">
            <w:pPr>
              <w:rPr>
                <w:rFonts w:ascii="Arial" w:hAnsi="Arial" w:cs="Arial"/>
                <w:szCs w:val="24"/>
              </w:rPr>
            </w:pPr>
          </w:p>
          <w:p w:rsidR="00B15CC0" w:rsidRPr="002F7A61" w:rsidRDefault="00B15CC0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Use dates / language linked to passing of time.</w:t>
            </w:r>
          </w:p>
          <w:p w:rsidR="00CC333E" w:rsidRPr="002F7A61" w:rsidRDefault="00CC333E" w:rsidP="00CC3B17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00" w:type="pct"/>
          </w:tcPr>
          <w:p w:rsidR="00B15CC0" w:rsidRPr="002F7A61" w:rsidRDefault="00B15CC0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Begin to date and sequence events</w:t>
            </w:r>
            <w:r w:rsidR="00CC333E" w:rsidRPr="002F7A61">
              <w:rPr>
                <w:rFonts w:ascii="Arial" w:hAnsi="Arial" w:cs="Arial"/>
                <w:szCs w:val="24"/>
              </w:rPr>
              <w:t>, including on a timeline,</w:t>
            </w:r>
            <w:r w:rsidRPr="002F7A61">
              <w:rPr>
                <w:rFonts w:ascii="Arial" w:hAnsi="Arial" w:cs="Arial"/>
                <w:szCs w:val="24"/>
              </w:rPr>
              <w:t xml:space="preserve"> making comparisons to prior learning.</w:t>
            </w:r>
          </w:p>
          <w:p w:rsidR="00CC333E" w:rsidRPr="002F7A61" w:rsidRDefault="00CC333E" w:rsidP="00CC3B17">
            <w:pPr>
              <w:rPr>
                <w:rFonts w:ascii="Arial" w:hAnsi="Arial" w:cs="Arial"/>
                <w:szCs w:val="24"/>
              </w:rPr>
            </w:pPr>
          </w:p>
          <w:p w:rsidR="00B15CC0" w:rsidRPr="002F7A61" w:rsidRDefault="00B15CC0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Consolidate understanding of BCE / AD</w:t>
            </w:r>
            <w:r w:rsidR="00CC333E" w:rsidRPr="002F7A61">
              <w:rPr>
                <w:rFonts w:ascii="Arial" w:hAnsi="Arial" w:cs="Arial"/>
                <w:szCs w:val="24"/>
              </w:rPr>
              <w:t>.</w:t>
            </w:r>
          </w:p>
        </w:tc>
        <w:tc>
          <w:tcPr>
            <w:tcW w:w="1000" w:type="pct"/>
          </w:tcPr>
          <w:p w:rsidR="00B15CC0" w:rsidRPr="002F7A61" w:rsidRDefault="00B15CC0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Sequence times studied</w:t>
            </w:r>
            <w:r w:rsidR="00CC333E" w:rsidRPr="002F7A61">
              <w:rPr>
                <w:rFonts w:ascii="Arial" w:hAnsi="Arial" w:cs="Arial"/>
                <w:szCs w:val="24"/>
              </w:rPr>
              <w:t>, including on a timeline,</w:t>
            </w:r>
            <w:r w:rsidRPr="002F7A61">
              <w:rPr>
                <w:rFonts w:ascii="Arial" w:hAnsi="Arial" w:cs="Arial"/>
                <w:szCs w:val="24"/>
              </w:rPr>
              <w:t xml:space="preserve"> and consider impact on current learning.</w:t>
            </w:r>
          </w:p>
          <w:p w:rsidR="00CC333E" w:rsidRPr="002F7A61" w:rsidRDefault="00CC333E" w:rsidP="00CC3B17">
            <w:pPr>
              <w:rPr>
                <w:rFonts w:ascii="Arial" w:hAnsi="Arial" w:cs="Arial"/>
                <w:szCs w:val="24"/>
              </w:rPr>
            </w:pPr>
          </w:p>
          <w:p w:rsidR="00B15CC0" w:rsidRPr="002F7A61" w:rsidRDefault="00B15CC0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Use relevant terms</w:t>
            </w:r>
            <w:r w:rsidR="00CC333E" w:rsidRPr="002F7A61">
              <w:rPr>
                <w:rFonts w:ascii="Arial" w:hAnsi="Arial" w:cs="Arial"/>
                <w:szCs w:val="24"/>
              </w:rPr>
              <w:t xml:space="preserve"> linked to time e.g. era / century.</w:t>
            </w:r>
          </w:p>
          <w:p w:rsidR="00CC333E" w:rsidRPr="002F7A61" w:rsidRDefault="00CC333E" w:rsidP="00CC3B17">
            <w:pPr>
              <w:rPr>
                <w:rFonts w:ascii="Arial" w:hAnsi="Arial" w:cs="Arial"/>
                <w:szCs w:val="24"/>
              </w:rPr>
            </w:pPr>
          </w:p>
          <w:p w:rsidR="00B15CC0" w:rsidRPr="002F7A61" w:rsidRDefault="00B15CC0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Relate current studies to previous studies through comparisons</w:t>
            </w:r>
            <w:r w:rsidR="00CC333E" w:rsidRPr="002F7A61">
              <w:rPr>
                <w:rFonts w:ascii="Arial" w:hAnsi="Arial" w:cs="Arial"/>
                <w:szCs w:val="24"/>
              </w:rPr>
              <w:t>.</w:t>
            </w:r>
          </w:p>
          <w:p w:rsidR="00CC333E" w:rsidRPr="002F7A61" w:rsidRDefault="00CC333E" w:rsidP="00CC3B17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00" w:type="pct"/>
          </w:tcPr>
          <w:p w:rsidR="00B15CC0" w:rsidRPr="002F7A61" w:rsidRDefault="00CC333E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Confidently u</w:t>
            </w:r>
            <w:r w:rsidR="00B15CC0" w:rsidRPr="002F7A61">
              <w:rPr>
                <w:rFonts w:ascii="Arial" w:hAnsi="Arial" w:cs="Arial"/>
                <w:szCs w:val="24"/>
              </w:rPr>
              <w:t>se relevant terminology</w:t>
            </w:r>
            <w:r w:rsidRPr="002F7A61">
              <w:rPr>
                <w:rFonts w:ascii="Arial" w:hAnsi="Arial" w:cs="Arial"/>
                <w:szCs w:val="24"/>
              </w:rPr>
              <w:t xml:space="preserve"> linked to chronology.</w:t>
            </w:r>
          </w:p>
          <w:p w:rsidR="00CC333E" w:rsidRPr="002F7A61" w:rsidRDefault="00CC333E" w:rsidP="00CC3B17">
            <w:pPr>
              <w:rPr>
                <w:rFonts w:ascii="Arial" w:hAnsi="Arial" w:cs="Arial"/>
                <w:szCs w:val="24"/>
              </w:rPr>
            </w:pPr>
          </w:p>
          <w:p w:rsidR="00B15CC0" w:rsidRPr="002F7A61" w:rsidRDefault="00B15CC0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Make links to a range of prior learning considering placement on a time line.</w:t>
            </w:r>
          </w:p>
          <w:p w:rsidR="00CC333E" w:rsidRPr="002F7A61" w:rsidRDefault="00CC333E" w:rsidP="00CC3B17">
            <w:pPr>
              <w:rPr>
                <w:rFonts w:ascii="Arial" w:hAnsi="Arial" w:cs="Arial"/>
                <w:szCs w:val="24"/>
              </w:rPr>
            </w:pPr>
          </w:p>
          <w:p w:rsidR="00B15CC0" w:rsidRPr="002F7A61" w:rsidRDefault="00CC333E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Compare / link the chronology</w:t>
            </w:r>
            <w:r w:rsidR="00B15CC0" w:rsidRPr="002F7A61">
              <w:rPr>
                <w:rFonts w:ascii="Arial" w:hAnsi="Arial" w:cs="Arial"/>
                <w:szCs w:val="24"/>
              </w:rPr>
              <w:t xml:space="preserve"> of a range of local, British and world history.</w:t>
            </w:r>
          </w:p>
          <w:p w:rsidR="00CC333E" w:rsidRPr="002F7A61" w:rsidRDefault="00CC333E" w:rsidP="00CC3B17">
            <w:pPr>
              <w:rPr>
                <w:rFonts w:ascii="Arial" w:hAnsi="Arial" w:cs="Arial"/>
                <w:szCs w:val="24"/>
              </w:rPr>
            </w:pPr>
          </w:p>
        </w:tc>
      </w:tr>
      <w:tr w:rsidR="00B15CC0" w:rsidTr="00B15CC0">
        <w:trPr>
          <w:trHeight w:val="323"/>
        </w:trPr>
        <w:tc>
          <w:tcPr>
            <w:tcW w:w="1000" w:type="pct"/>
          </w:tcPr>
          <w:p w:rsidR="00B15CC0" w:rsidRPr="002F7A61" w:rsidRDefault="00B15CC0" w:rsidP="00B15CC0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Range and Depth of Historical Knowledge</w:t>
            </w:r>
            <w:r w:rsidR="0006060B" w:rsidRPr="002F7A61">
              <w:rPr>
                <w:rFonts w:ascii="Arial" w:hAnsi="Arial" w:cs="Arial"/>
                <w:szCs w:val="24"/>
              </w:rPr>
              <w:t xml:space="preserve"> – understanding similarity and difference, continuity and change</w:t>
            </w:r>
          </w:p>
        </w:tc>
        <w:tc>
          <w:tcPr>
            <w:tcW w:w="1000" w:type="pct"/>
          </w:tcPr>
          <w:p w:rsidR="00B15CC0" w:rsidRPr="002F7A61" w:rsidRDefault="00D615A0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Explore a variety and range of evidence to f</w:t>
            </w:r>
            <w:r w:rsidR="00B15CC0" w:rsidRPr="002F7A61">
              <w:rPr>
                <w:rFonts w:ascii="Arial" w:hAnsi="Arial" w:cs="Arial"/>
                <w:szCs w:val="24"/>
              </w:rPr>
              <w:t>ind out about everyday lives of Ancient and Neolithic people</w:t>
            </w:r>
            <w:r w:rsidRPr="002F7A61">
              <w:rPr>
                <w:rFonts w:ascii="Arial" w:hAnsi="Arial" w:cs="Arial"/>
                <w:szCs w:val="24"/>
              </w:rPr>
              <w:t>.</w:t>
            </w:r>
          </w:p>
          <w:p w:rsidR="0006060B" w:rsidRPr="002F7A61" w:rsidRDefault="0006060B" w:rsidP="00CC3B17">
            <w:pPr>
              <w:rPr>
                <w:rFonts w:ascii="Arial" w:hAnsi="Arial" w:cs="Arial"/>
                <w:szCs w:val="24"/>
              </w:rPr>
            </w:pPr>
          </w:p>
          <w:p w:rsidR="0006060B" w:rsidRPr="002F7A61" w:rsidRDefault="0006060B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Explore changes in lifestyle over the given time period.</w:t>
            </w:r>
          </w:p>
          <w:p w:rsidR="00D615A0" w:rsidRPr="002F7A61" w:rsidRDefault="00D615A0" w:rsidP="00CC3B17">
            <w:pPr>
              <w:rPr>
                <w:rFonts w:ascii="Arial" w:hAnsi="Arial" w:cs="Arial"/>
                <w:szCs w:val="24"/>
              </w:rPr>
            </w:pPr>
          </w:p>
          <w:p w:rsidR="00B15CC0" w:rsidRPr="002F7A61" w:rsidRDefault="00B15CC0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Make comparisons to our current life</w:t>
            </w:r>
            <w:r w:rsidR="00D615A0" w:rsidRPr="002F7A61">
              <w:rPr>
                <w:rFonts w:ascii="Arial" w:hAnsi="Arial" w:cs="Arial"/>
                <w:szCs w:val="24"/>
              </w:rPr>
              <w:t>.</w:t>
            </w:r>
          </w:p>
          <w:p w:rsidR="00D615A0" w:rsidRPr="002F7A61" w:rsidRDefault="00D615A0" w:rsidP="00CC3B17">
            <w:pPr>
              <w:rPr>
                <w:rFonts w:ascii="Arial" w:hAnsi="Arial" w:cs="Arial"/>
                <w:szCs w:val="24"/>
              </w:rPr>
            </w:pPr>
          </w:p>
          <w:p w:rsidR="00B15CC0" w:rsidRPr="002F7A61" w:rsidRDefault="00B15CC0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Understand why actions were taken e.g. power</w:t>
            </w:r>
            <w:r w:rsidR="0006060B" w:rsidRPr="002F7A61">
              <w:rPr>
                <w:rFonts w:ascii="Arial" w:hAnsi="Arial" w:cs="Arial"/>
                <w:szCs w:val="24"/>
              </w:rPr>
              <w:t>.</w:t>
            </w:r>
          </w:p>
          <w:p w:rsidR="00D615A0" w:rsidRPr="002F7A61" w:rsidRDefault="00D615A0" w:rsidP="00CC3B17">
            <w:pPr>
              <w:rPr>
                <w:rFonts w:ascii="Arial" w:hAnsi="Arial" w:cs="Arial"/>
                <w:szCs w:val="24"/>
              </w:rPr>
            </w:pPr>
          </w:p>
          <w:p w:rsidR="00D615A0" w:rsidRPr="002F7A61" w:rsidRDefault="00D615A0" w:rsidP="00D615A0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00" w:type="pct"/>
          </w:tcPr>
          <w:p w:rsidR="00D615A0" w:rsidRPr="002F7A61" w:rsidRDefault="00B15CC0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 xml:space="preserve">Use a </w:t>
            </w:r>
            <w:r w:rsidR="00D615A0" w:rsidRPr="002F7A61">
              <w:rPr>
                <w:rFonts w:ascii="Arial" w:hAnsi="Arial" w:cs="Arial"/>
                <w:szCs w:val="24"/>
              </w:rPr>
              <w:t>variety and range of evidence to continue to develop a broad understanding of previous civilisations</w:t>
            </w:r>
            <w:r w:rsidR="007A55B2" w:rsidRPr="002F7A61">
              <w:rPr>
                <w:rFonts w:ascii="Arial" w:hAnsi="Arial" w:cs="Arial"/>
                <w:szCs w:val="24"/>
              </w:rPr>
              <w:t>.</w:t>
            </w:r>
          </w:p>
          <w:p w:rsidR="00D615A0" w:rsidRPr="002F7A61" w:rsidRDefault="00D615A0" w:rsidP="00CC3B17">
            <w:pPr>
              <w:rPr>
                <w:rFonts w:ascii="Arial" w:hAnsi="Arial" w:cs="Arial"/>
                <w:szCs w:val="24"/>
              </w:rPr>
            </w:pPr>
          </w:p>
          <w:p w:rsidR="00B15CC0" w:rsidRPr="002F7A61" w:rsidRDefault="00D615A0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I</w:t>
            </w:r>
            <w:r w:rsidR="00B15CC0" w:rsidRPr="002F7A61">
              <w:rPr>
                <w:rFonts w:ascii="Arial" w:hAnsi="Arial" w:cs="Arial"/>
                <w:szCs w:val="24"/>
              </w:rPr>
              <w:t>dentify key features and events and look for links and effects in time studied.</w:t>
            </w:r>
          </w:p>
          <w:p w:rsidR="00D615A0" w:rsidRPr="002F7A61" w:rsidRDefault="00D615A0" w:rsidP="00CC3B17">
            <w:pPr>
              <w:rPr>
                <w:rFonts w:ascii="Arial" w:hAnsi="Arial" w:cs="Arial"/>
                <w:szCs w:val="24"/>
              </w:rPr>
            </w:pPr>
          </w:p>
          <w:p w:rsidR="00B15CC0" w:rsidRPr="002F7A61" w:rsidRDefault="00B15CC0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Offer reasonable explanations for some events.</w:t>
            </w:r>
          </w:p>
          <w:p w:rsidR="00D615A0" w:rsidRPr="002F7A61" w:rsidRDefault="00D615A0" w:rsidP="00CC3B17">
            <w:pPr>
              <w:rPr>
                <w:rFonts w:ascii="Arial" w:hAnsi="Arial" w:cs="Arial"/>
                <w:szCs w:val="24"/>
              </w:rPr>
            </w:pPr>
          </w:p>
          <w:p w:rsidR="00B15CC0" w:rsidRPr="002F7A61" w:rsidRDefault="00B15CC0" w:rsidP="00CC3B17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00" w:type="pct"/>
          </w:tcPr>
          <w:p w:rsidR="00D615A0" w:rsidRPr="002F7A61" w:rsidRDefault="00D615A0" w:rsidP="00D615A0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Use a variety and range of evidence to continue to develop and explain a broad understanding of previous civilisations</w:t>
            </w:r>
            <w:r w:rsidR="007A55B2" w:rsidRPr="002F7A61">
              <w:rPr>
                <w:rFonts w:ascii="Arial" w:hAnsi="Arial" w:cs="Arial"/>
                <w:szCs w:val="24"/>
              </w:rPr>
              <w:t>.</w:t>
            </w:r>
          </w:p>
          <w:p w:rsidR="00D615A0" w:rsidRPr="002F7A61" w:rsidRDefault="00D615A0" w:rsidP="00CC3B17">
            <w:pPr>
              <w:rPr>
                <w:rFonts w:ascii="Arial" w:hAnsi="Arial" w:cs="Arial"/>
                <w:szCs w:val="24"/>
              </w:rPr>
            </w:pPr>
          </w:p>
          <w:p w:rsidR="00B15CC0" w:rsidRPr="002F7A61" w:rsidRDefault="00B15CC0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 xml:space="preserve">Examine causes and results of great events and the impact on people </w:t>
            </w:r>
            <w:r w:rsidR="00D615A0" w:rsidRPr="002F7A61">
              <w:rPr>
                <w:rFonts w:ascii="Arial" w:hAnsi="Arial" w:cs="Arial"/>
                <w:szCs w:val="24"/>
              </w:rPr>
              <w:t>and begin to understand that events can have more than one cause</w:t>
            </w:r>
            <w:r w:rsidR="007A55B2" w:rsidRPr="002F7A61">
              <w:rPr>
                <w:rFonts w:ascii="Arial" w:hAnsi="Arial" w:cs="Arial"/>
                <w:szCs w:val="24"/>
              </w:rPr>
              <w:t>.</w:t>
            </w:r>
          </w:p>
          <w:p w:rsidR="00B15CC0" w:rsidRPr="002F7A61" w:rsidRDefault="00B15CC0" w:rsidP="00CC3B17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00" w:type="pct"/>
          </w:tcPr>
          <w:p w:rsidR="00D615A0" w:rsidRPr="002F7A61" w:rsidRDefault="00D615A0" w:rsidP="00D615A0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Use a variety and range of evidence to continue to develop and explain in detail a broad understanding of previous civilisations</w:t>
            </w:r>
          </w:p>
          <w:p w:rsidR="00D615A0" w:rsidRPr="002F7A61" w:rsidRDefault="00D615A0" w:rsidP="00D615A0">
            <w:pPr>
              <w:rPr>
                <w:rFonts w:ascii="Arial" w:hAnsi="Arial" w:cs="Arial"/>
                <w:szCs w:val="24"/>
              </w:rPr>
            </w:pPr>
          </w:p>
          <w:p w:rsidR="00D615A0" w:rsidRPr="002F7A61" w:rsidRDefault="00D615A0" w:rsidP="00D615A0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Explain general and impersonal causes, seeing that events happen because of reasons other than human action</w:t>
            </w:r>
            <w:r w:rsidR="007A55B2" w:rsidRPr="002F7A61">
              <w:rPr>
                <w:rFonts w:ascii="Arial" w:hAnsi="Arial" w:cs="Arial"/>
                <w:szCs w:val="24"/>
              </w:rPr>
              <w:t>, identifying key turning points</w:t>
            </w:r>
          </w:p>
          <w:p w:rsidR="00D615A0" w:rsidRPr="002F7A61" w:rsidRDefault="00D615A0" w:rsidP="00CC3B17">
            <w:pPr>
              <w:rPr>
                <w:rFonts w:ascii="Arial" w:hAnsi="Arial" w:cs="Arial"/>
                <w:szCs w:val="24"/>
              </w:rPr>
            </w:pPr>
          </w:p>
          <w:p w:rsidR="00D615A0" w:rsidRPr="002F7A61" w:rsidRDefault="00B15CC0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 xml:space="preserve">Make comparisons with previous civilisations studied. </w:t>
            </w:r>
          </w:p>
          <w:p w:rsidR="00B15CC0" w:rsidRPr="002F7A61" w:rsidRDefault="00B15CC0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 xml:space="preserve"> </w:t>
            </w:r>
          </w:p>
        </w:tc>
      </w:tr>
      <w:tr w:rsidR="00B15CC0" w:rsidTr="00B15CC0">
        <w:trPr>
          <w:trHeight w:val="256"/>
        </w:trPr>
        <w:tc>
          <w:tcPr>
            <w:tcW w:w="1000" w:type="pct"/>
          </w:tcPr>
          <w:p w:rsidR="00B15CC0" w:rsidRPr="002F7A61" w:rsidRDefault="00B15CC0" w:rsidP="00B15CC0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lastRenderedPageBreak/>
              <w:t>Interpretations of History</w:t>
            </w:r>
          </w:p>
        </w:tc>
        <w:tc>
          <w:tcPr>
            <w:tcW w:w="1000" w:type="pct"/>
          </w:tcPr>
          <w:p w:rsidR="00B15CC0" w:rsidRPr="002F7A61" w:rsidRDefault="003F7E50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Distinguish between different sources and evaluate their usefulness.</w:t>
            </w:r>
          </w:p>
          <w:p w:rsidR="00D615A0" w:rsidRPr="002F7A61" w:rsidRDefault="00D615A0" w:rsidP="00CC3B17">
            <w:pPr>
              <w:rPr>
                <w:rFonts w:ascii="Arial" w:hAnsi="Arial" w:cs="Arial"/>
                <w:szCs w:val="24"/>
              </w:rPr>
            </w:pPr>
          </w:p>
          <w:p w:rsidR="003F7E50" w:rsidRPr="002F7A61" w:rsidRDefault="003F7E50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Look at representa</w:t>
            </w:r>
            <w:r w:rsidR="0006060B" w:rsidRPr="002F7A61">
              <w:rPr>
                <w:rFonts w:ascii="Arial" w:hAnsi="Arial" w:cs="Arial"/>
                <w:szCs w:val="24"/>
              </w:rPr>
              <w:t>tions of the period through visits,</w:t>
            </w:r>
            <w:r w:rsidRPr="002F7A61">
              <w:rPr>
                <w:rFonts w:ascii="Arial" w:hAnsi="Arial" w:cs="Arial"/>
                <w:szCs w:val="24"/>
              </w:rPr>
              <w:t xml:space="preserve"> artefacts, experts visiting.</w:t>
            </w:r>
          </w:p>
          <w:p w:rsidR="0006060B" w:rsidRPr="002F7A61" w:rsidRDefault="0006060B" w:rsidP="00CC3B17">
            <w:pPr>
              <w:rPr>
                <w:rFonts w:ascii="Arial" w:hAnsi="Arial" w:cs="Arial"/>
                <w:szCs w:val="24"/>
              </w:rPr>
            </w:pPr>
          </w:p>
          <w:p w:rsidR="003F7E50" w:rsidRPr="002F7A61" w:rsidRDefault="0006060B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Begin to e</w:t>
            </w:r>
            <w:r w:rsidR="003F7E50" w:rsidRPr="002F7A61">
              <w:rPr>
                <w:rFonts w:ascii="Arial" w:hAnsi="Arial" w:cs="Arial"/>
                <w:szCs w:val="24"/>
              </w:rPr>
              <w:t>xplore the skill of evaluating usefulness of sources.</w:t>
            </w:r>
          </w:p>
          <w:p w:rsidR="0006060B" w:rsidRPr="002F7A61" w:rsidRDefault="0006060B" w:rsidP="00CC3B17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00" w:type="pct"/>
          </w:tcPr>
          <w:p w:rsidR="00B15CC0" w:rsidRPr="002F7A61" w:rsidRDefault="003F7E50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Look at and rate usefulness of resources and evidence available.</w:t>
            </w:r>
          </w:p>
          <w:p w:rsidR="0006060B" w:rsidRPr="002F7A61" w:rsidRDefault="0006060B" w:rsidP="00CC3B17">
            <w:pPr>
              <w:rPr>
                <w:rFonts w:ascii="Arial" w:hAnsi="Arial" w:cs="Arial"/>
                <w:szCs w:val="24"/>
              </w:rPr>
            </w:pPr>
          </w:p>
          <w:p w:rsidR="003F7E50" w:rsidRPr="002F7A61" w:rsidRDefault="003F7E50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Develop the skill of evaluating usefulness of sources.</w:t>
            </w:r>
          </w:p>
        </w:tc>
        <w:tc>
          <w:tcPr>
            <w:tcW w:w="1000" w:type="pct"/>
          </w:tcPr>
          <w:p w:rsidR="00B15CC0" w:rsidRPr="002F7A61" w:rsidRDefault="00BC0768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Compare accounts and evaluate for fact / fiction clues.</w:t>
            </w:r>
          </w:p>
          <w:p w:rsidR="0006060B" w:rsidRPr="002F7A61" w:rsidRDefault="0006060B" w:rsidP="00CC3B17">
            <w:pPr>
              <w:rPr>
                <w:rFonts w:ascii="Arial" w:hAnsi="Arial" w:cs="Arial"/>
                <w:szCs w:val="24"/>
              </w:rPr>
            </w:pPr>
          </w:p>
          <w:p w:rsidR="0006060B" w:rsidRPr="002F7A61" w:rsidRDefault="0006060B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Begin to understand that there are different experiences of contemporaries within a time period, depending on status / wealth, providing different interpretations.</w:t>
            </w:r>
          </w:p>
        </w:tc>
        <w:tc>
          <w:tcPr>
            <w:tcW w:w="1000" w:type="pct"/>
          </w:tcPr>
          <w:p w:rsidR="00B15CC0" w:rsidRPr="002F7A61" w:rsidRDefault="00FA1D1A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Consider how evidence can be gathered</w:t>
            </w:r>
            <w:r w:rsidR="0006060B" w:rsidRPr="002F7A61">
              <w:rPr>
                <w:rFonts w:ascii="Arial" w:hAnsi="Arial" w:cs="Arial"/>
                <w:szCs w:val="24"/>
              </w:rPr>
              <w:t xml:space="preserve"> and the authenticity evaluated</w:t>
            </w:r>
            <w:r w:rsidRPr="002F7A61">
              <w:rPr>
                <w:rFonts w:ascii="Arial" w:hAnsi="Arial" w:cs="Arial"/>
                <w:szCs w:val="24"/>
              </w:rPr>
              <w:t xml:space="preserve">.  </w:t>
            </w:r>
          </w:p>
          <w:p w:rsidR="0006060B" w:rsidRPr="002F7A61" w:rsidRDefault="0006060B" w:rsidP="00CC3B17">
            <w:pPr>
              <w:rPr>
                <w:rFonts w:ascii="Arial" w:hAnsi="Arial" w:cs="Arial"/>
                <w:szCs w:val="24"/>
              </w:rPr>
            </w:pPr>
          </w:p>
          <w:p w:rsidR="00FA1D1A" w:rsidRPr="002F7A61" w:rsidRDefault="00FA1D1A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Link sources and work out how conclusions can be achieved.</w:t>
            </w:r>
          </w:p>
          <w:p w:rsidR="0006060B" w:rsidRPr="002F7A61" w:rsidRDefault="0006060B" w:rsidP="00CC3B17">
            <w:pPr>
              <w:rPr>
                <w:rFonts w:ascii="Arial" w:hAnsi="Arial" w:cs="Arial"/>
                <w:szCs w:val="24"/>
              </w:rPr>
            </w:pPr>
          </w:p>
          <w:p w:rsidR="0006060B" w:rsidRPr="002F7A61" w:rsidRDefault="0006060B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Explain how different experiences of contemporaries within a time period, depending on status / wealth, provide different interpretations.</w:t>
            </w:r>
          </w:p>
          <w:p w:rsidR="0006060B" w:rsidRPr="002F7A61" w:rsidRDefault="0006060B" w:rsidP="00CC3B17">
            <w:pPr>
              <w:rPr>
                <w:rFonts w:ascii="Arial" w:hAnsi="Arial" w:cs="Arial"/>
                <w:szCs w:val="24"/>
              </w:rPr>
            </w:pPr>
          </w:p>
        </w:tc>
      </w:tr>
      <w:tr w:rsidR="00B15CC0" w:rsidTr="00B15CC0">
        <w:trPr>
          <w:trHeight w:val="256"/>
        </w:trPr>
        <w:tc>
          <w:tcPr>
            <w:tcW w:w="1000" w:type="pct"/>
          </w:tcPr>
          <w:p w:rsidR="00B15CC0" w:rsidRPr="002F7A61" w:rsidRDefault="00B15CC0" w:rsidP="00B15CC0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Historical Enquiry</w:t>
            </w:r>
          </w:p>
        </w:tc>
        <w:tc>
          <w:tcPr>
            <w:tcW w:w="1000" w:type="pct"/>
          </w:tcPr>
          <w:p w:rsidR="003C5A18" w:rsidRPr="002F7A61" w:rsidRDefault="003C5A18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 xml:space="preserve">Observe details in </w:t>
            </w:r>
            <w:r w:rsidR="007A55B2" w:rsidRPr="002F7A61">
              <w:rPr>
                <w:rFonts w:ascii="Arial" w:hAnsi="Arial" w:cs="Arial"/>
                <w:szCs w:val="24"/>
              </w:rPr>
              <w:t xml:space="preserve">a range of </w:t>
            </w:r>
            <w:r w:rsidRPr="002F7A61">
              <w:rPr>
                <w:rFonts w:ascii="Arial" w:hAnsi="Arial" w:cs="Arial"/>
                <w:szCs w:val="24"/>
              </w:rPr>
              <w:t>sources</w:t>
            </w:r>
            <w:r w:rsidR="007A55B2" w:rsidRPr="002F7A61">
              <w:rPr>
                <w:rFonts w:ascii="Arial" w:hAnsi="Arial" w:cs="Arial"/>
                <w:szCs w:val="24"/>
              </w:rPr>
              <w:t xml:space="preserve"> to find out about a period</w:t>
            </w:r>
            <w:r w:rsidRPr="002F7A61">
              <w:rPr>
                <w:rFonts w:ascii="Arial" w:hAnsi="Arial" w:cs="Arial"/>
                <w:szCs w:val="24"/>
              </w:rPr>
              <w:t>.</w:t>
            </w:r>
          </w:p>
          <w:p w:rsidR="007A55B2" w:rsidRPr="002F7A61" w:rsidRDefault="007A55B2" w:rsidP="00CC3B17">
            <w:pPr>
              <w:rPr>
                <w:rFonts w:ascii="Arial" w:hAnsi="Arial" w:cs="Arial"/>
                <w:szCs w:val="24"/>
              </w:rPr>
            </w:pPr>
          </w:p>
          <w:p w:rsidR="003C5A18" w:rsidRPr="002F7A61" w:rsidRDefault="003C5A18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Begin to research and use this to ask and answer questions.</w:t>
            </w:r>
          </w:p>
          <w:p w:rsidR="007A55B2" w:rsidRPr="002F7A61" w:rsidRDefault="007A55B2" w:rsidP="00CC3B17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00" w:type="pct"/>
          </w:tcPr>
          <w:p w:rsidR="00B15CC0" w:rsidRPr="002F7A61" w:rsidRDefault="003C5A18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Use evidence</w:t>
            </w:r>
            <w:r w:rsidR="007A55B2" w:rsidRPr="002F7A61">
              <w:rPr>
                <w:rFonts w:ascii="Arial" w:hAnsi="Arial" w:cs="Arial"/>
                <w:szCs w:val="24"/>
              </w:rPr>
              <w:t xml:space="preserve"> from a wider range of research tools</w:t>
            </w:r>
            <w:r w:rsidRPr="002F7A61">
              <w:rPr>
                <w:rFonts w:ascii="Arial" w:hAnsi="Arial" w:cs="Arial"/>
                <w:szCs w:val="24"/>
              </w:rPr>
              <w:t xml:space="preserve"> to build a picture of past life</w:t>
            </w:r>
            <w:r w:rsidR="007A55B2" w:rsidRPr="002F7A61">
              <w:rPr>
                <w:rFonts w:ascii="Arial" w:hAnsi="Arial" w:cs="Arial"/>
                <w:szCs w:val="24"/>
              </w:rPr>
              <w:t>.</w:t>
            </w:r>
          </w:p>
          <w:p w:rsidR="007A55B2" w:rsidRPr="002F7A61" w:rsidRDefault="007A55B2" w:rsidP="00CC3B17">
            <w:pPr>
              <w:rPr>
                <w:rFonts w:ascii="Arial" w:hAnsi="Arial" w:cs="Arial"/>
                <w:szCs w:val="24"/>
              </w:rPr>
            </w:pPr>
          </w:p>
          <w:p w:rsidR="003C5A18" w:rsidRPr="002F7A61" w:rsidRDefault="003C5A18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Choose relevant material to consider impact on life in the past.</w:t>
            </w:r>
          </w:p>
          <w:p w:rsidR="007A55B2" w:rsidRPr="002F7A61" w:rsidRDefault="007A55B2" w:rsidP="00CC3B17">
            <w:pPr>
              <w:rPr>
                <w:rFonts w:ascii="Arial" w:hAnsi="Arial" w:cs="Arial"/>
                <w:szCs w:val="24"/>
              </w:rPr>
            </w:pPr>
          </w:p>
          <w:p w:rsidR="003C5A18" w:rsidRPr="002F7A61" w:rsidRDefault="003C5A18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Ask</w:t>
            </w:r>
            <w:r w:rsidR="007A55B2" w:rsidRPr="002F7A61">
              <w:rPr>
                <w:rFonts w:ascii="Arial" w:hAnsi="Arial" w:cs="Arial"/>
                <w:szCs w:val="24"/>
              </w:rPr>
              <w:t xml:space="preserve"> and answer</w:t>
            </w:r>
            <w:r w:rsidRPr="002F7A61">
              <w:rPr>
                <w:rFonts w:ascii="Arial" w:hAnsi="Arial" w:cs="Arial"/>
                <w:szCs w:val="24"/>
              </w:rPr>
              <w:t xml:space="preserve"> a variety of questions.</w:t>
            </w:r>
          </w:p>
          <w:p w:rsidR="007A55B2" w:rsidRPr="002F7A61" w:rsidRDefault="007A55B2" w:rsidP="007A55B2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00" w:type="pct"/>
          </w:tcPr>
          <w:p w:rsidR="00B15CC0" w:rsidRPr="002F7A61" w:rsidRDefault="003C5A18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Identify the difference between primary and secondary sources</w:t>
            </w:r>
            <w:r w:rsidR="007A55B2" w:rsidRPr="002F7A61">
              <w:rPr>
                <w:rFonts w:ascii="Arial" w:hAnsi="Arial" w:cs="Arial"/>
                <w:szCs w:val="24"/>
              </w:rPr>
              <w:t>.</w:t>
            </w:r>
          </w:p>
          <w:p w:rsidR="007A55B2" w:rsidRPr="002F7A61" w:rsidRDefault="007A55B2" w:rsidP="00CC3B17">
            <w:pPr>
              <w:rPr>
                <w:rFonts w:ascii="Arial" w:hAnsi="Arial" w:cs="Arial"/>
                <w:szCs w:val="24"/>
              </w:rPr>
            </w:pPr>
          </w:p>
          <w:p w:rsidR="003C5A18" w:rsidRPr="002F7A61" w:rsidRDefault="007A55B2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Confidently source and s</w:t>
            </w:r>
            <w:r w:rsidR="003C5A18" w:rsidRPr="002F7A61">
              <w:rPr>
                <w:rFonts w:ascii="Arial" w:hAnsi="Arial" w:cs="Arial"/>
                <w:szCs w:val="24"/>
              </w:rPr>
              <w:t>elect relevant information.</w:t>
            </w:r>
          </w:p>
          <w:p w:rsidR="003C5A18" w:rsidRPr="002F7A61" w:rsidRDefault="003C5A18" w:rsidP="00CC3B17">
            <w:pPr>
              <w:rPr>
                <w:rFonts w:ascii="Arial" w:hAnsi="Arial" w:cs="Arial"/>
                <w:szCs w:val="24"/>
              </w:rPr>
            </w:pPr>
          </w:p>
          <w:p w:rsidR="007A55B2" w:rsidRPr="002F7A61" w:rsidRDefault="007A55B2" w:rsidP="007A55B2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Ask and answer a variety of questions to begin to compare and debate, with justification.</w:t>
            </w:r>
          </w:p>
          <w:p w:rsidR="007A55B2" w:rsidRPr="002F7A61" w:rsidRDefault="007A55B2" w:rsidP="00CC3B17">
            <w:pPr>
              <w:rPr>
                <w:rFonts w:ascii="Arial" w:hAnsi="Arial" w:cs="Arial"/>
                <w:szCs w:val="24"/>
              </w:rPr>
            </w:pPr>
            <w:bookmarkStart w:id="0" w:name="_GoBack"/>
            <w:bookmarkEnd w:id="0"/>
          </w:p>
        </w:tc>
        <w:tc>
          <w:tcPr>
            <w:tcW w:w="1000" w:type="pct"/>
          </w:tcPr>
          <w:p w:rsidR="00B15CC0" w:rsidRPr="002F7A61" w:rsidRDefault="007A55B2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 xml:space="preserve">Confidently source and select relevant information </w:t>
            </w:r>
            <w:r w:rsidR="003C5A18" w:rsidRPr="002F7A61">
              <w:rPr>
                <w:rFonts w:ascii="Arial" w:hAnsi="Arial" w:cs="Arial"/>
                <w:szCs w:val="24"/>
              </w:rPr>
              <w:t>to develop the skill set of developing a factually based conclusion.</w:t>
            </w:r>
          </w:p>
          <w:p w:rsidR="007A55B2" w:rsidRPr="002F7A61" w:rsidRDefault="007A55B2" w:rsidP="00CC3B17">
            <w:pPr>
              <w:rPr>
                <w:rFonts w:ascii="Arial" w:hAnsi="Arial" w:cs="Arial"/>
                <w:szCs w:val="24"/>
              </w:rPr>
            </w:pPr>
          </w:p>
          <w:p w:rsidR="007A55B2" w:rsidRPr="002F7A61" w:rsidRDefault="007A55B2" w:rsidP="00CC3B17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Compare and debate their findings, justifying their conclusions.</w:t>
            </w:r>
          </w:p>
        </w:tc>
      </w:tr>
      <w:tr w:rsidR="00AD4A53" w:rsidTr="00B15CC0">
        <w:trPr>
          <w:trHeight w:val="256"/>
        </w:trPr>
        <w:tc>
          <w:tcPr>
            <w:tcW w:w="1000" w:type="pct"/>
          </w:tcPr>
          <w:p w:rsidR="00AD4A53" w:rsidRPr="002F7A61" w:rsidRDefault="00AD4A53" w:rsidP="00AD4A53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Organisation and Communication</w:t>
            </w:r>
          </w:p>
        </w:tc>
        <w:tc>
          <w:tcPr>
            <w:tcW w:w="1000" w:type="pct"/>
          </w:tcPr>
          <w:p w:rsidR="00AD4A53" w:rsidRPr="002F7A61" w:rsidRDefault="00AD4A53" w:rsidP="00AD4A53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Begin to communicate knowledge and understanding in a variety of ways.</w:t>
            </w:r>
          </w:p>
          <w:p w:rsidR="00AD4A53" w:rsidRPr="002F7A61" w:rsidRDefault="00AD4A53" w:rsidP="00AD4A53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00" w:type="pct"/>
          </w:tcPr>
          <w:p w:rsidR="00AD4A53" w:rsidRPr="002F7A61" w:rsidRDefault="00AD4A53" w:rsidP="00AD4A53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Select data and organise it to ask questions and to develop working independently or in groups.</w:t>
            </w:r>
          </w:p>
        </w:tc>
        <w:tc>
          <w:tcPr>
            <w:tcW w:w="1000" w:type="pct"/>
          </w:tcPr>
          <w:p w:rsidR="00AD4A53" w:rsidRPr="002F7A61" w:rsidRDefault="00AD4A53" w:rsidP="00AD4A53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Research and select data, organising it to communicate knowledge and understanding, beginning to show empathy.</w:t>
            </w:r>
          </w:p>
        </w:tc>
        <w:tc>
          <w:tcPr>
            <w:tcW w:w="1000" w:type="pct"/>
          </w:tcPr>
          <w:p w:rsidR="00AD4A53" w:rsidRPr="002F7A61" w:rsidRDefault="00AD4A53" w:rsidP="00AD4A53">
            <w:pPr>
              <w:rPr>
                <w:rFonts w:ascii="Arial" w:hAnsi="Arial" w:cs="Arial"/>
                <w:szCs w:val="24"/>
              </w:rPr>
            </w:pPr>
            <w:r w:rsidRPr="002F7A61">
              <w:rPr>
                <w:rFonts w:ascii="Arial" w:hAnsi="Arial" w:cs="Arial"/>
                <w:szCs w:val="24"/>
              </w:rPr>
              <w:t>Confidently and independently research and select data, organising it to communicate knowledge and understanding, showing empathy.</w:t>
            </w:r>
          </w:p>
        </w:tc>
      </w:tr>
    </w:tbl>
    <w:p w:rsidR="00B15CC0" w:rsidRDefault="00B15CC0" w:rsidP="00AD4A53">
      <w:pPr>
        <w:rPr>
          <w:rFonts w:ascii="Arial" w:hAnsi="Arial" w:cs="Arial"/>
          <w:b/>
          <w:sz w:val="24"/>
          <w:szCs w:val="24"/>
        </w:rPr>
      </w:pPr>
    </w:p>
    <w:sectPr w:rsidR="00B15CC0" w:rsidSect="00A860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76A" w:rsidRDefault="0021176A" w:rsidP="0021176A">
      <w:pPr>
        <w:spacing w:after="0" w:line="240" w:lineRule="auto"/>
      </w:pPr>
      <w:r>
        <w:separator/>
      </w:r>
    </w:p>
  </w:endnote>
  <w:endnote w:type="continuationSeparator" w:id="0">
    <w:p w:rsidR="0021176A" w:rsidRDefault="0021176A" w:rsidP="00211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76A" w:rsidRDefault="0021176A" w:rsidP="0021176A">
      <w:pPr>
        <w:spacing w:after="0" w:line="240" w:lineRule="auto"/>
      </w:pPr>
      <w:r>
        <w:separator/>
      </w:r>
    </w:p>
  </w:footnote>
  <w:footnote w:type="continuationSeparator" w:id="0">
    <w:p w:rsidR="0021176A" w:rsidRDefault="0021176A" w:rsidP="00211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099"/>
    <w:multiLevelType w:val="hybridMultilevel"/>
    <w:tmpl w:val="C42A1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D7D"/>
    <w:rsid w:val="0006060B"/>
    <w:rsid w:val="000A3DD6"/>
    <w:rsid w:val="001A7DE1"/>
    <w:rsid w:val="001C7010"/>
    <w:rsid w:val="001F55BD"/>
    <w:rsid w:val="0021176A"/>
    <w:rsid w:val="002F2331"/>
    <w:rsid w:val="002F7A61"/>
    <w:rsid w:val="00315BD3"/>
    <w:rsid w:val="003C5A18"/>
    <w:rsid w:val="003F7E50"/>
    <w:rsid w:val="00485633"/>
    <w:rsid w:val="004F32F9"/>
    <w:rsid w:val="00564712"/>
    <w:rsid w:val="00653145"/>
    <w:rsid w:val="006B2D7D"/>
    <w:rsid w:val="00777958"/>
    <w:rsid w:val="007A55B2"/>
    <w:rsid w:val="008728B4"/>
    <w:rsid w:val="008873DE"/>
    <w:rsid w:val="008F65F2"/>
    <w:rsid w:val="0095153F"/>
    <w:rsid w:val="00A8607A"/>
    <w:rsid w:val="00AD4A53"/>
    <w:rsid w:val="00AE67FC"/>
    <w:rsid w:val="00B15CC0"/>
    <w:rsid w:val="00B541EB"/>
    <w:rsid w:val="00B97A3F"/>
    <w:rsid w:val="00BC0768"/>
    <w:rsid w:val="00CC333E"/>
    <w:rsid w:val="00D615A0"/>
    <w:rsid w:val="00F455AB"/>
    <w:rsid w:val="00F46E38"/>
    <w:rsid w:val="00FA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221AE9-F949-442C-A534-C8A9E3228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2D7D"/>
    <w:pPr>
      <w:spacing w:after="0" w:line="240" w:lineRule="auto"/>
    </w:pPr>
    <w:rPr>
      <w:rFonts w:ascii="Comic Sans MS" w:hAnsi="Comic Sans MS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2D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76A"/>
  </w:style>
  <w:style w:type="paragraph" w:styleId="Footer">
    <w:name w:val="footer"/>
    <w:basedOn w:val="Normal"/>
    <w:link w:val="Foot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76A"/>
  </w:style>
  <w:style w:type="paragraph" w:styleId="ListParagraph">
    <w:name w:val="List Paragraph"/>
    <w:basedOn w:val="Normal"/>
    <w:uiPriority w:val="34"/>
    <w:qFormat/>
    <w:rsid w:val="002117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A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BC6185D1E5488EE0144F12186722" ma:contentTypeVersion="15" ma:contentTypeDescription="Create a new document." ma:contentTypeScope="" ma:versionID="c726341e59f3d35086d588577886fcc7">
  <xsd:schema xmlns:xsd="http://www.w3.org/2001/XMLSchema" xmlns:xs="http://www.w3.org/2001/XMLSchema" xmlns:p="http://schemas.microsoft.com/office/2006/metadata/properties" xmlns:ns2="04b46a07-2d40-4fb2-90e7-2d5ce786aae9" xmlns:ns3="3d1de68d-d9e4-4699-9d77-082cab031c26" targetNamespace="http://schemas.microsoft.com/office/2006/metadata/properties" ma:root="true" ma:fieldsID="f8cf7edf68d8041b41d993cdb32d510d" ns2:_="" ns3:_="">
    <xsd:import namespace="04b46a07-2d40-4fb2-90e7-2d5ce786aae9"/>
    <xsd:import namespace="3d1de68d-d9e4-4699-9d77-082cab031c2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46a07-2d40-4fb2-90e7-2d5ce786aae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de68d-d9e4-4699-9d77-082cab031c2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6a0ff67-06d0-422f-97c0-c2c5df7ecbc6}" ma:internalName="TaxCatchAll" ma:showField="CatchAllData" ma:web="3d1de68d-d9e4-4699-9d77-082cab031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b46a07-2d40-4fb2-90e7-2d5ce786aae9">
      <Terms xmlns="http://schemas.microsoft.com/office/infopath/2007/PartnerControls"/>
    </lcf76f155ced4ddcb4097134ff3c332f>
    <TaxCatchAll xmlns="3d1de68d-d9e4-4699-9d77-082cab031c26" xsi:nil="true"/>
  </documentManagement>
</p:properties>
</file>

<file path=customXml/itemProps1.xml><?xml version="1.0" encoding="utf-8"?>
<ds:datastoreItem xmlns:ds="http://schemas.openxmlformats.org/officeDocument/2006/customXml" ds:itemID="{FA72C92E-8B8C-4F7F-8844-5828797309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95C036-A4E5-401F-8E6A-A5D46528ED37}"/>
</file>

<file path=customXml/itemProps3.xml><?xml version="1.0" encoding="utf-8"?>
<ds:datastoreItem xmlns:ds="http://schemas.openxmlformats.org/officeDocument/2006/customXml" ds:itemID="{A9120273-49A8-4675-A961-F83FCC7BCD1D}">
  <ds:schemaRefs>
    <ds:schemaRef ds:uri="http://purl.org/dc/terms/"/>
    <ds:schemaRef ds:uri="http://schemas.microsoft.com/office/2006/metadata/properties"/>
    <ds:schemaRef ds:uri="http://purl.org/dc/elements/1.1/"/>
    <ds:schemaRef ds:uri="http://www.w3.org/XML/1998/namespace"/>
    <ds:schemaRef ds:uri="3d1de68d-d9e4-4699-9d77-082cab031c26"/>
    <ds:schemaRef ds:uri="04b46a07-2d40-4fb2-90e7-2d5ce786aa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k.robinson</dc:creator>
  <cp:keywords/>
  <dc:description/>
  <cp:lastModifiedBy>k.robinson</cp:lastModifiedBy>
  <cp:revision>3</cp:revision>
  <cp:lastPrinted>2017-11-01T11:20:00Z</cp:lastPrinted>
  <dcterms:created xsi:type="dcterms:W3CDTF">2024-06-14T09:48:00Z</dcterms:created>
  <dcterms:modified xsi:type="dcterms:W3CDTF">2024-06-14T09:53:00Z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0x0101006C83BC6185D1E5488EE0144F12186722</vt:lpwstr>
  </property>
  <property fmtid="{D5CDD505-2E9C-101B-9397-08002B2CF9AE}" pid="3" name="MediaServiceImageTags">
    <vt:lpwstr/>
  </property>
</Properties>
</file>