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A2C4D" w14:textId="1748427C" w:rsidR="00C02D42" w:rsidRPr="00A610CD" w:rsidRDefault="002D64DA" w:rsidP="5C7A5F71">
      <w:pPr>
        <w:rPr>
          <w:b/>
          <w:bCs/>
          <w:color w:val="00B050"/>
          <w:sz w:val="44"/>
          <w:szCs w:val="44"/>
        </w:rPr>
      </w:pPr>
      <w:r w:rsidRPr="00A610CD">
        <w:rPr>
          <w:b/>
          <w:noProof/>
          <w:color w:val="00B050"/>
          <w:sz w:val="44"/>
          <w:lang w:eastAsia="en-GB"/>
        </w:rPr>
        <w:drawing>
          <wp:anchor distT="0" distB="0" distL="114300" distR="114300" simplePos="0" relativeHeight="251660288" behindDoc="1" locked="0" layoutInCell="1" allowOverlap="1" wp14:anchorId="42BA5742" wp14:editId="07777777">
            <wp:simplePos x="0" y="0"/>
            <wp:positionH relativeFrom="margin">
              <wp:align>right</wp:align>
            </wp:positionH>
            <wp:positionV relativeFrom="paragraph">
              <wp:posOffset>-188595</wp:posOffset>
            </wp:positionV>
            <wp:extent cx="2538248" cy="590698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248" cy="5906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5C7A5F71">
        <w:rPr>
          <w:b/>
          <w:bCs/>
          <w:color w:val="00B050"/>
          <w:sz w:val="44"/>
          <w:szCs w:val="44"/>
        </w:rPr>
        <w:t>Eco-Meeting Minutes</w:t>
      </w:r>
      <w:r w:rsidRPr="5C7A5F71">
        <w:rPr>
          <w:b/>
          <w:bCs/>
          <w:noProof/>
          <w:lang w:eastAsia="en-GB"/>
        </w:rPr>
        <w:t xml:space="preserve"> </w:t>
      </w:r>
    </w:p>
    <w:tbl>
      <w:tblPr>
        <w:tblStyle w:val="TableGrid"/>
        <w:tblW w:w="15021" w:type="dxa"/>
        <w:tblLayout w:type="fixed"/>
        <w:tblLook w:val="04A0" w:firstRow="1" w:lastRow="0" w:firstColumn="1" w:lastColumn="0" w:noHBand="0" w:noVBand="1"/>
      </w:tblPr>
      <w:tblGrid>
        <w:gridCol w:w="1215"/>
        <w:gridCol w:w="1190"/>
        <w:gridCol w:w="992"/>
        <w:gridCol w:w="993"/>
        <w:gridCol w:w="7796"/>
        <w:gridCol w:w="2835"/>
      </w:tblGrid>
      <w:tr w:rsidR="002D64DA" w14:paraId="267D5684" w14:textId="77777777" w:rsidTr="00940367">
        <w:trPr>
          <w:trHeight w:val="816"/>
        </w:trPr>
        <w:tc>
          <w:tcPr>
            <w:tcW w:w="4390" w:type="dxa"/>
            <w:gridSpan w:val="4"/>
          </w:tcPr>
          <w:p w14:paraId="1B724CBC" w14:textId="77777777" w:rsidR="00497D9E" w:rsidRDefault="002D64DA" w:rsidP="00D4166C">
            <w:pPr>
              <w:jc w:val="center"/>
              <w:rPr>
                <w:b/>
                <w:color w:val="2E74B5" w:themeColor="accent1" w:themeShade="BF"/>
                <w:sz w:val="32"/>
                <w:szCs w:val="24"/>
              </w:rPr>
            </w:pPr>
            <w:r w:rsidRPr="00497D9E">
              <w:rPr>
                <w:b/>
                <w:color w:val="2E74B5" w:themeColor="accent1" w:themeShade="BF"/>
                <w:sz w:val="32"/>
                <w:szCs w:val="24"/>
              </w:rPr>
              <w:t>Date and Time</w:t>
            </w:r>
            <w:r w:rsidR="000D5E93" w:rsidRPr="00497D9E">
              <w:rPr>
                <w:b/>
                <w:color w:val="2E74B5" w:themeColor="accent1" w:themeShade="BF"/>
                <w:sz w:val="32"/>
                <w:szCs w:val="24"/>
              </w:rPr>
              <w:t xml:space="preserve"> </w:t>
            </w:r>
            <w:r w:rsidR="00457402">
              <w:rPr>
                <w:b/>
                <w:color w:val="2E74B5" w:themeColor="accent1" w:themeShade="BF"/>
                <w:sz w:val="32"/>
                <w:szCs w:val="24"/>
              </w:rPr>
              <w:t>12:10</w:t>
            </w:r>
            <w:r w:rsidR="007552D6">
              <w:rPr>
                <w:b/>
                <w:color w:val="2E74B5" w:themeColor="accent1" w:themeShade="BF"/>
                <w:sz w:val="32"/>
                <w:szCs w:val="24"/>
              </w:rPr>
              <w:t xml:space="preserve"> – 1:</w:t>
            </w:r>
            <w:r w:rsidR="00457402">
              <w:rPr>
                <w:b/>
                <w:color w:val="2E74B5" w:themeColor="accent1" w:themeShade="BF"/>
                <w:sz w:val="32"/>
                <w:szCs w:val="24"/>
              </w:rPr>
              <w:t>10</w:t>
            </w:r>
          </w:p>
          <w:p w14:paraId="1B76460D" w14:textId="485ED0DA" w:rsidR="00D4166C" w:rsidRPr="00A73377" w:rsidRDefault="00140832" w:rsidP="0061144C">
            <w:pPr>
              <w:jc w:val="center"/>
              <w:rPr>
                <w:b/>
                <w:color w:val="2E74B5" w:themeColor="accent1" w:themeShade="BF"/>
                <w:sz w:val="32"/>
                <w:szCs w:val="24"/>
              </w:rPr>
            </w:pPr>
            <w:r>
              <w:rPr>
                <w:b/>
                <w:color w:val="2E74B5" w:themeColor="accent1" w:themeShade="BF"/>
                <w:sz w:val="32"/>
                <w:szCs w:val="24"/>
              </w:rPr>
              <w:t>Tues 23rd</w:t>
            </w:r>
            <w:r w:rsidR="0061144C">
              <w:rPr>
                <w:b/>
                <w:color w:val="2E74B5" w:themeColor="accent1" w:themeShade="BF"/>
                <w:sz w:val="32"/>
                <w:szCs w:val="24"/>
              </w:rPr>
              <w:t xml:space="preserve"> May</w:t>
            </w:r>
          </w:p>
        </w:tc>
        <w:tc>
          <w:tcPr>
            <w:tcW w:w="7796" w:type="dxa"/>
          </w:tcPr>
          <w:p w14:paraId="672A6659" w14:textId="77777777" w:rsidR="00342607" w:rsidRDefault="00342607" w:rsidP="00D4166C">
            <w:pPr>
              <w:pStyle w:val="BodyText"/>
              <w:jc w:val="center"/>
              <w:rPr>
                <w:rFonts w:asciiTheme="minorHAnsi" w:eastAsiaTheme="minorHAnsi" w:hAnsiTheme="minorHAnsi" w:cstheme="minorBidi"/>
                <w:bCs w:val="0"/>
                <w:color w:val="2E74B5" w:themeColor="accent1" w:themeShade="BF"/>
                <w:sz w:val="32"/>
                <w:lang w:eastAsia="en-US" w:bidi="ar-SA"/>
              </w:rPr>
            </w:pPr>
          </w:p>
          <w:p w14:paraId="3D59C050" w14:textId="77777777" w:rsidR="002D64DA" w:rsidRPr="00A73377" w:rsidRDefault="002D64DA" w:rsidP="00A73377">
            <w:pPr>
              <w:pStyle w:val="BodyText"/>
              <w:jc w:val="center"/>
              <w:rPr>
                <w:rFonts w:ascii="Comic Sans MS" w:hAnsi="Comic Sans MS" w:cs="Arial"/>
                <w:b w:val="0"/>
                <w:color w:val="00B050"/>
              </w:rPr>
            </w:pPr>
            <w:r w:rsidRPr="00497D9E">
              <w:rPr>
                <w:rFonts w:asciiTheme="minorHAnsi" w:eastAsiaTheme="minorHAnsi" w:hAnsiTheme="minorHAnsi" w:cstheme="minorBidi"/>
                <w:bCs w:val="0"/>
                <w:color w:val="2E74B5" w:themeColor="accent1" w:themeShade="BF"/>
                <w:sz w:val="32"/>
                <w:lang w:eastAsia="en-US" w:bidi="ar-SA"/>
              </w:rPr>
              <w:t>What was discussed?</w:t>
            </w:r>
          </w:p>
        </w:tc>
        <w:tc>
          <w:tcPr>
            <w:tcW w:w="2835" w:type="dxa"/>
          </w:tcPr>
          <w:p w14:paraId="39C3CF9D" w14:textId="77777777" w:rsidR="00A73377" w:rsidRPr="00A7151E" w:rsidRDefault="00A73377" w:rsidP="00A73377">
            <w:pPr>
              <w:pStyle w:val="ListParagraph"/>
              <w:ind w:left="360"/>
              <w:rPr>
                <w:b/>
                <w:color w:val="2E74B5" w:themeColor="accent1" w:themeShade="BF"/>
                <w:sz w:val="32"/>
                <w:szCs w:val="24"/>
              </w:rPr>
            </w:pPr>
            <w:r w:rsidRPr="00A7151E">
              <w:rPr>
                <w:b/>
                <w:color w:val="2E74B5" w:themeColor="accent1" w:themeShade="BF"/>
                <w:sz w:val="32"/>
                <w:szCs w:val="24"/>
              </w:rPr>
              <w:t xml:space="preserve">Plans for </w:t>
            </w:r>
            <w:r w:rsidR="002D5FB2">
              <w:rPr>
                <w:b/>
                <w:color w:val="2E74B5" w:themeColor="accent1" w:themeShade="BF"/>
                <w:sz w:val="32"/>
                <w:szCs w:val="24"/>
              </w:rPr>
              <w:t>the summer</w:t>
            </w:r>
            <w:r w:rsidRPr="00A7151E">
              <w:rPr>
                <w:b/>
                <w:color w:val="2E74B5" w:themeColor="accent1" w:themeShade="BF"/>
                <w:sz w:val="32"/>
                <w:szCs w:val="24"/>
              </w:rPr>
              <w:t xml:space="preserve"> term:</w:t>
            </w:r>
          </w:p>
          <w:p w14:paraId="0A37501D" w14:textId="77777777" w:rsidR="002D64DA" w:rsidRPr="002D64DA" w:rsidRDefault="002D64DA" w:rsidP="00D4166C">
            <w:pPr>
              <w:jc w:val="center"/>
              <w:rPr>
                <w:color w:val="00B050"/>
                <w:sz w:val="24"/>
                <w:szCs w:val="24"/>
              </w:rPr>
            </w:pPr>
          </w:p>
        </w:tc>
      </w:tr>
      <w:tr w:rsidR="002D64DA" w14:paraId="7C910694" w14:textId="77777777" w:rsidTr="00940367">
        <w:trPr>
          <w:trHeight w:val="109"/>
        </w:trPr>
        <w:tc>
          <w:tcPr>
            <w:tcW w:w="4390" w:type="dxa"/>
            <w:gridSpan w:val="4"/>
          </w:tcPr>
          <w:p w14:paraId="0A1F38A4" w14:textId="77777777" w:rsidR="002D64DA" w:rsidRPr="002D64DA" w:rsidRDefault="002D64DA" w:rsidP="002D5FB2">
            <w:pPr>
              <w:jc w:val="center"/>
              <w:rPr>
                <w:color w:val="00B050"/>
                <w:sz w:val="24"/>
                <w:szCs w:val="24"/>
              </w:rPr>
            </w:pPr>
            <w:r w:rsidRPr="00D4166C">
              <w:rPr>
                <w:b/>
                <w:color w:val="2E74B5" w:themeColor="accent1" w:themeShade="BF"/>
                <w:sz w:val="32"/>
                <w:szCs w:val="24"/>
              </w:rPr>
              <w:t>Eco-Committee members present:</w:t>
            </w:r>
          </w:p>
        </w:tc>
        <w:tc>
          <w:tcPr>
            <w:tcW w:w="7796" w:type="dxa"/>
            <w:vMerge w:val="restart"/>
          </w:tcPr>
          <w:p w14:paraId="5DAB6C7B" w14:textId="77777777" w:rsidR="009A6016" w:rsidRPr="00940367" w:rsidRDefault="009A6016" w:rsidP="00A73377">
            <w:pPr>
              <w:pStyle w:val="ListParagraph"/>
              <w:ind w:left="0"/>
              <w:rPr>
                <w:color w:val="00B050"/>
                <w:szCs w:val="16"/>
              </w:rPr>
            </w:pPr>
          </w:p>
          <w:p w14:paraId="4EA128C4" w14:textId="3E5F830D" w:rsidR="00140832" w:rsidRPr="00940367" w:rsidRDefault="00331A83" w:rsidP="00687440">
            <w:pPr>
              <w:spacing w:line="276" w:lineRule="auto"/>
              <w:rPr>
                <w:color w:val="00B050"/>
                <w:szCs w:val="16"/>
              </w:rPr>
            </w:pPr>
            <w:r w:rsidRPr="00940367">
              <w:rPr>
                <w:color w:val="00B050"/>
                <w:szCs w:val="16"/>
              </w:rPr>
              <w:t>World Bee D</w:t>
            </w:r>
            <w:r w:rsidR="00940367" w:rsidRPr="00940367">
              <w:rPr>
                <w:color w:val="00B050"/>
                <w:szCs w:val="16"/>
              </w:rPr>
              <w:t>ay last Saturday.</w:t>
            </w:r>
            <w:r w:rsidR="00140832" w:rsidRPr="00940367">
              <w:rPr>
                <w:color w:val="00B050"/>
                <w:szCs w:val="16"/>
              </w:rPr>
              <w:t xml:space="preserve"> </w:t>
            </w:r>
            <w:r w:rsidRPr="00940367">
              <w:rPr>
                <w:color w:val="00B050"/>
                <w:szCs w:val="16"/>
              </w:rPr>
              <w:t xml:space="preserve">Video clips shown (1) importance of bees and human impact, and (2) making tin can bug houses (like the ones we made) to encourage and support bees. </w:t>
            </w:r>
            <w:r w:rsidR="00140832" w:rsidRPr="00940367">
              <w:rPr>
                <w:color w:val="00B050"/>
                <w:szCs w:val="16"/>
              </w:rPr>
              <w:t xml:space="preserve">Children encouraged to create more bug houses </w:t>
            </w:r>
            <w:r w:rsidR="00940367" w:rsidRPr="00940367">
              <w:rPr>
                <w:color w:val="00B050"/>
                <w:szCs w:val="16"/>
              </w:rPr>
              <w:t>at home</w:t>
            </w:r>
            <w:r w:rsidRPr="00940367">
              <w:rPr>
                <w:color w:val="00B050"/>
                <w:szCs w:val="16"/>
              </w:rPr>
              <w:t>.</w:t>
            </w:r>
          </w:p>
          <w:p w14:paraId="5C8B2426" w14:textId="77777777" w:rsidR="00331A83" w:rsidRPr="00940367" w:rsidRDefault="00331A83" w:rsidP="00687440">
            <w:pPr>
              <w:spacing w:line="276" w:lineRule="auto"/>
              <w:rPr>
                <w:color w:val="00B050"/>
                <w:szCs w:val="16"/>
              </w:rPr>
            </w:pPr>
          </w:p>
          <w:p w14:paraId="2B6EEB3A" w14:textId="7C37DA53" w:rsidR="00140832" w:rsidRPr="00940367" w:rsidRDefault="00331A83" w:rsidP="00687440">
            <w:pPr>
              <w:spacing w:line="276" w:lineRule="auto"/>
              <w:rPr>
                <w:color w:val="00B050"/>
                <w:szCs w:val="16"/>
              </w:rPr>
            </w:pPr>
            <w:r w:rsidRPr="00940367">
              <w:rPr>
                <w:color w:val="00B050"/>
                <w:szCs w:val="16"/>
              </w:rPr>
              <w:t>Havant Big Green Week (10</w:t>
            </w:r>
            <w:r w:rsidRPr="00940367">
              <w:rPr>
                <w:color w:val="00B050"/>
                <w:szCs w:val="16"/>
                <w:vertAlign w:val="superscript"/>
              </w:rPr>
              <w:t>th</w:t>
            </w:r>
            <w:r w:rsidRPr="00940367">
              <w:rPr>
                <w:color w:val="00B050"/>
                <w:szCs w:val="16"/>
              </w:rPr>
              <w:t xml:space="preserve"> – 18</w:t>
            </w:r>
            <w:r w:rsidRPr="00940367">
              <w:rPr>
                <w:color w:val="00B050"/>
                <w:szCs w:val="16"/>
                <w:vertAlign w:val="superscript"/>
              </w:rPr>
              <w:t>th</w:t>
            </w:r>
            <w:r w:rsidRPr="00940367">
              <w:rPr>
                <w:color w:val="00B050"/>
                <w:szCs w:val="16"/>
              </w:rPr>
              <w:t xml:space="preserve"> June) Art </w:t>
            </w:r>
            <w:r w:rsidR="00140832" w:rsidRPr="00940367">
              <w:rPr>
                <w:color w:val="00B050"/>
                <w:szCs w:val="16"/>
              </w:rPr>
              <w:t>Competition promoted</w:t>
            </w:r>
            <w:r w:rsidRPr="00940367">
              <w:rPr>
                <w:color w:val="00B050"/>
                <w:szCs w:val="16"/>
              </w:rPr>
              <w:t xml:space="preserve"> –</w:t>
            </w:r>
            <w:r w:rsidR="00140832" w:rsidRPr="00940367">
              <w:rPr>
                <w:color w:val="00B050"/>
                <w:szCs w:val="16"/>
              </w:rPr>
              <w:t xml:space="preserve"> </w:t>
            </w:r>
            <w:r w:rsidRPr="00940367">
              <w:rPr>
                <w:color w:val="00B050"/>
                <w:szCs w:val="16"/>
              </w:rPr>
              <w:t xml:space="preserve">theme: </w:t>
            </w:r>
            <w:r w:rsidR="00140832" w:rsidRPr="00940367">
              <w:rPr>
                <w:color w:val="00B050"/>
                <w:szCs w:val="16"/>
              </w:rPr>
              <w:t>Making a difference.</w:t>
            </w:r>
            <w:r w:rsidR="00940367" w:rsidRPr="00940367">
              <w:rPr>
                <w:color w:val="00B050"/>
                <w:szCs w:val="16"/>
              </w:rPr>
              <w:t xml:space="preserve"> One e</w:t>
            </w:r>
            <w:r w:rsidR="00140832" w:rsidRPr="00940367">
              <w:rPr>
                <w:color w:val="00B050"/>
                <w:szCs w:val="16"/>
              </w:rPr>
              <w:t xml:space="preserve">ntry </w:t>
            </w:r>
            <w:r w:rsidR="00940367" w:rsidRPr="00940367">
              <w:rPr>
                <w:color w:val="00B050"/>
                <w:szCs w:val="16"/>
              </w:rPr>
              <w:t xml:space="preserve">(on bees) </w:t>
            </w:r>
            <w:r w:rsidR="00140832" w:rsidRPr="00940367">
              <w:rPr>
                <w:color w:val="00B050"/>
                <w:szCs w:val="16"/>
              </w:rPr>
              <w:t>shared</w:t>
            </w:r>
            <w:r w:rsidRPr="00940367">
              <w:rPr>
                <w:color w:val="00B050"/>
                <w:szCs w:val="16"/>
              </w:rPr>
              <w:t>.</w:t>
            </w:r>
          </w:p>
          <w:p w14:paraId="1F3252F9" w14:textId="77777777" w:rsidR="00331A83" w:rsidRPr="00940367" w:rsidRDefault="00331A83" w:rsidP="00687440">
            <w:pPr>
              <w:spacing w:line="276" w:lineRule="auto"/>
              <w:rPr>
                <w:color w:val="00B050"/>
                <w:szCs w:val="16"/>
              </w:rPr>
            </w:pPr>
          </w:p>
          <w:p w14:paraId="0FE935C8" w14:textId="7B993E0D" w:rsidR="0091475E" w:rsidRPr="00940367" w:rsidRDefault="0091475E" w:rsidP="00687440">
            <w:pPr>
              <w:spacing w:line="276" w:lineRule="auto"/>
              <w:rPr>
                <w:color w:val="00B050"/>
                <w:szCs w:val="16"/>
              </w:rPr>
            </w:pPr>
            <w:r w:rsidRPr="00940367">
              <w:rPr>
                <w:color w:val="00B050"/>
                <w:szCs w:val="16"/>
              </w:rPr>
              <w:t>Thanks given to the helpers at the used clothing event last Tuesday</w:t>
            </w:r>
            <w:r w:rsidR="00331A83" w:rsidRPr="00940367">
              <w:rPr>
                <w:color w:val="00B050"/>
                <w:szCs w:val="16"/>
              </w:rPr>
              <w:t xml:space="preserve"> (48 items saved from landfill and £25 raised for PTA).</w:t>
            </w:r>
          </w:p>
          <w:p w14:paraId="40EE84FD" w14:textId="77777777" w:rsidR="00331A83" w:rsidRPr="00940367" w:rsidRDefault="00331A83" w:rsidP="00687440">
            <w:pPr>
              <w:spacing w:line="276" w:lineRule="auto"/>
              <w:rPr>
                <w:color w:val="00B050"/>
                <w:szCs w:val="16"/>
              </w:rPr>
            </w:pPr>
          </w:p>
          <w:p w14:paraId="01E9EDAB" w14:textId="7A95F649" w:rsidR="006730EA" w:rsidRPr="00940367" w:rsidRDefault="006730EA" w:rsidP="00687440">
            <w:pPr>
              <w:spacing w:line="276" w:lineRule="auto"/>
              <w:rPr>
                <w:color w:val="00B050"/>
                <w:szCs w:val="16"/>
              </w:rPr>
            </w:pPr>
            <w:r w:rsidRPr="00940367">
              <w:rPr>
                <w:color w:val="00B050"/>
                <w:szCs w:val="16"/>
              </w:rPr>
              <w:t>Thanks given to the helpers who planted seedlings into the raised beds</w:t>
            </w:r>
            <w:r w:rsidR="00331A83" w:rsidRPr="00940367">
              <w:rPr>
                <w:color w:val="00B050"/>
                <w:szCs w:val="16"/>
              </w:rPr>
              <w:t xml:space="preserve"> which</w:t>
            </w:r>
            <w:r w:rsidR="00940367" w:rsidRPr="00940367">
              <w:rPr>
                <w:color w:val="00B050"/>
                <w:szCs w:val="16"/>
              </w:rPr>
              <w:t xml:space="preserve"> </w:t>
            </w:r>
            <w:proofErr w:type="spellStart"/>
            <w:r w:rsidR="00940367" w:rsidRPr="00940367">
              <w:rPr>
                <w:color w:val="00B050"/>
                <w:szCs w:val="16"/>
              </w:rPr>
              <w:t>Yr</w:t>
            </w:r>
            <w:proofErr w:type="spellEnd"/>
            <w:r w:rsidR="00940367" w:rsidRPr="00940367">
              <w:rPr>
                <w:color w:val="00B050"/>
                <w:szCs w:val="16"/>
              </w:rPr>
              <w:t xml:space="preserve"> 4 are sharing with us so it</w:t>
            </w:r>
            <w:r w:rsidR="00331A83" w:rsidRPr="00940367">
              <w:rPr>
                <w:color w:val="00B050"/>
                <w:szCs w:val="16"/>
              </w:rPr>
              <w:t xml:space="preserve"> is now Eco Club’s Vegetable Garden.</w:t>
            </w:r>
          </w:p>
          <w:p w14:paraId="3CDB357D" w14:textId="77777777" w:rsidR="006730EA" w:rsidRPr="00940367" w:rsidRDefault="006730EA" w:rsidP="00687440">
            <w:pPr>
              <w:spacing w:line="276" w:lineRule="auto"/>
              <w:rPr>
                <w:color w:val="00B050"/>
                <w:szCs w:val="16"/>
              </w:rPr>
            </w:pPr>
          </w:p>
          <w:p w14:paraId="001B0253" w14:textId="01219D98" w:rsidR="00EA7C6B" w:rsidRPr="00940367" w:rsidRDefault="0091475E" w:rsidP="00687440">
            <w:pPr>
              <w:spacing w:line="276" w:lineRule="auto"/>
              <w:rPr>
                <w:color w:val="00B050"/>
                <w:szCs w:val="16"/>
              </w:rPr>
            </w:pPr>
            <w:r w:rsidRPr="00940367">
              <w:rPr>
                <w:color w:val="00B050"/>
                <w:szCs w:val="16"/>
              </w:rPr>
              <w:t xml:space="preserve">Walk to school week </w:t>
            </w:r>
            <w:r w:rsidR="00331A83" w:rsidRPr="00940367">
              <w:rPr>
                <w:color w:val="00B050"/>
                <w:szCs w:val="16"/>
              </w:rPr>
              <w:t>(15</w:t>
            </w:r>
            <w:r w:rsidR="00331A83" w:rsidRPr="00940367">
              <w:rPr>
                <w:color w:val="00B050"/>
                <w:szCs w:val="16"/>
                <w:vertAlign w:val="superscript"/>
              </w:rPr>
              <w:t>th</w:t>
            </w:r>
            <w:r w:rsidR="00331A83" w:rsidRPr="00940367">
              <w:rPr>
                <w:color w:val="00B050"/>
                <w:szCs w:val="16"/>
              </w:rPr>
              <w:t xml:space="preserve"> – 19</w:t>
            </w:r>
            <w:r w:rsidR="00331A83" w:rsidRPr="00940367">
              <w:rPr>
                <w:color w:val="00B050"/>
                <w:szCs w:val="16"/>
                <w:vertAlign w:val="superscript"/>
              </w:rPr>
              <w:t>th</w:t>
            </w:r>
            <w:r w:rsidR="00331A83" w:rsidRPr="00940367">
              <w:rPr>
                <w:color w:val="00B050"/>
                <w:szCs w:val="16"/>
              </w:rPr>
              <w:t xml:space="preserve"> May) Eco Club</w:t>
            </w:r>
            <w:r w:rsidR="00EA7C6B" w:rsidRPr="00940367">
              <w:rPr>
                <w:color w:val="00B050"/>
                <w:szCs w:val="16"/>
              </w:rPr>
              <w:t xml:space="preserve"> counted up how many children </w:t>
            </w:r>
            <w:r w:rsidR="00331A83" w:rsidRPr="00940367">
              <w:rPr>
                <w:color w:val="00B050"/>
                <w:szCs w:val="16"/>
              </w:rPr>
              <w:t xml:space="preserve">in every class used sustainable travel to get to or from school, </w:t>
            </w:r>
            <w:r w:rsidR="00EA7C6B" w:rsidRPr="00940367">
              <w:rPr>
                <w:color w:val="00B050"/>
                <w:szCs w:val="16"/>
              </w:rPr>
              <w:t>five times or more over the course of the week</w:t>
            </w:r>
            <w:r w:rsidR="00331A83" w:rsidRPr="00940367">
              <w:rPr>
                <w:color w:val="00B050"/>
                <w:szCs w:val="16"/>
              </w:rPr>
              <w:t xml:space="preserve">: (year group winners highlighted) : </w:t>
            </w:r>
            <w:r w:rsidR="00EA7C6B" w:rsidRPr="00940367">
              <w:rPr>
                <w:color w:val="00B050"/>
                <w:szCs w:val="16"/>
              </w:rPr>
              <w:t xml:space="preserve">3A </w:t>
            </w:r>
            <w:r w:rsidR="00331A83" w:rsidRPr="00940367">
              <w:rPr>
                <w:color w:val="00B050"/>
                <w:szCs w:val="16"/>
              </w:rPr>
              <w:t>(</w:t>
            </w:r>
            <w:r w:rsidR="00EA7C6B" w:rsidRPr="00940367">
              <w:rPr>
                <w:color w:val="00B050"/>
                <w:szCs w:val="16"/>
              </w:rPr>
              <w:t>18</w:t>
            </w:r>
            <w:r w:rsidR="00331A83" w:rsidRPr="00940367">
              <w:rPr>
                <w:color w:val="00B050"/>
                <w:szCs w:val="16"/>
              </w:rPr>
              <w:t xml:space="preserve">), </w:t>
            </w:r>
            <w:r w:rsidR="00EA7C6B" w:rsidRPr="00940367">
              <w:rPr>
                <w:color w:val="00B050"/>
                <w:szCs w:val="16"/>
              </w:rPr>
              <w:t xml:space="preserve">3B </w:t>
            </w:r>
            <w:r w:rsidR="00331A83" w:rsidRPr="00940367">
              <w:rPr>
                <w:color w:val="00B050"/>
                <w:szCs w:val="16"/>
              </w:rPr>
              <w:t>(</w:t>
            </w:r>
            <w:r w:rsidR="00EA7C6B" w:rsidRPr="00940367">
              <w:rPr>
                <w:color w:val="00B050"/>
                <w:szCs w:val="16"/>
              </w:rPr>
              <w:t>17</w:t>
            </w:r>
            <w:r w:rsidR="00331A83" w:rsidRPr="00940367">
              <w:rPr>
                <w:color w:val="00B050"/>
                <w:szCs w:val="16"/>
              </w:rPr>
              <w:t xml:space="preserve">), </w:t>
            </w:r>
            <w:r w:rsidR="00EA7C6B" w:rsidRPr="00940367">
              <w:rPr>
                <w:color w:val="00B050"/>
                <w:szCs w:val="16"/>
                <w:highlight w:val="yellow"/>
              </w:rPr>
              <w:t xml:space="preserve">3D </w:t>
            </w:r>
            <w:r w:rsidR="00331A83" w:rsidRPr="00940367">
              <w:rPr>
                <w:color w:val="00B050"/>
                <w:szCs w:val="16"/>
                <w:highlight w:val="yellow"/>
              </w:rPr>
              <w:t>(</w:t>
            </w:r>
            <w:r w:rsidR="00EA7C6B" w:rsidRPr="00940367">
              <w:rPr>
                <w:color w:val="00B050"/>
                <w:szCs w:val="16"/>
                <w:highlight w:val="yellow"/>
              </w:rPr>
              <w:t>24</w:t>
            </w:r>
            <w:r w:rsidR="00331A83" w:rsidRPr="00940367">
              <w:rPr>
                <w:color w:val="00B050"/>
                <w:szCs w:val="16"/>
              </w:rPr>
              <w:t xml:space="preserve">), </w:t>
            </w:r>
            <w:r w:rsidR="00EA7C6B" w:rsidRPr="00940367">
              <w:rPr>
                <w:color w:val="00B050"/>
                <w:szCs w:val="16"/>
              </w:rPr>
              <w:t xml:space="preserve">4DW </w:t>
            </w:r>
            <w:r w:rsidR="00331A83" w:rsidRPr="00940367">
              <w:rPr>
                <w:color w:val="00B050"/>
                <w:szCs w:val="16"/>
              </w:rPr>
              <w:t>(</w:t>
            </w:r>
            <w:r w:rsidR="00EA7C6B" w:rsidRPr="00940367">
              <w:rPr>
                <w:color w:val="00B050"/>
                <w:szCs w:val="16"/>
              </w:rPr>
              <w:t>23</w:t>
            </w:r>
            <w:r w:rsidR="00331A83" w:rsidRPr="00940367">
              <w:rPr>
                <w:color w:val="00B050"/>
                <w:szCs w:val="16"/>
              </w:rPr>
              <w:t xml:space="preserve">), </w:t>
            </w:r>
            <w:r w:rsidR="00EA7C6B" w:rsidRPr="00940367">
              <w:rPr>
                <w:color w:val="00B050"/>
                <w:szCs w:val="16"/>
                <w:highlight w:val="yellow"/>
              </w:rPr>
              <w:t xml:space="preserve">4R </w:t>
            </w:r>
            <w:r w:rsidR="00331A83" w:rsidRPr="00940367">
              <w:rPr>
                <w:color w:val="00B050"/>
                <w:szCs w:val="16"/>
                <w:highlight w:val="yellow"/>
              </w:rPr>
              <w:t>(</w:t>
            </w:r>
            <w:r w:rsidR="00EA7C6B" w:rsidRPr="00940367">
              <w:rPr>
                <w:color w:val="00B050"/>
                <w:szCs w:val="16"/>
                <w:highlight w:val="yellow"/>
              </w:rPr>
              <w:t>28</w:t>
            </w:r>
            <w:r w:rsidR="00331A83" w:rsidRPr="00940367">
              <w:rPr>
                <w:color w:val="00B050"/>
                <w:szCs w:val="16"/>
              </w:rPr>
              <w:t xml:space="preserve">), </w:t>
            </w:r>
            <w:r w:rsidR="00EA7C6B" w:rsidRPr="00940367">
              <w:rPr>
                <w:color w:val="00B050"/>
                <w:szCs w:val="16"/>
              </w:rPr>
              <w:t xml:space="preserve">4S </w:t>
            </w:r>
            <w:r w:rsidR="00331A83" w:rsidRPr="00940367">
              <w:rPr>
                <w:color w:val="00B050"/>
                <w:szCs w:val="16"/>
              </w:rPr>
              <w:t>(</w:t>
            </w:r>
            <w:r w:rsidR="00EA7C6B" w:rsidRPr="00940367">
              <w:rPr>
                <w:color w:val="00B050"/>
                <w:szCs w:val="16"/>
              </w:rPr>
              <w:t>25</w:t>
            </w:r>
            <w:r w:rsidR="00331A83" w:rsidRPr="00940367">
              <w:rPr>
                <w:color w:val="00B050"/>
                <w:szCs w:val="16"/>
              </w:rPr>
              <w:t xml:space="preserve">), </w:t>
            </w:r>
            <w:r w:rsidR="00EA7C6B" w:rsidRPr="00940367">
              <w:rPr>
                <w:color w:val="00B050"/>
                <w:szCs w:val="16"/>
              </w:rPr>
              <w:t xml:space="preserve">5B </w:t>
            </w:r>
            <w:r w:rsidR="00331A83" w:rsidRPr="00940367">
              <w:rPr>
                <w:color w:val="00B050"/>
                <w:szCs w:val="16"/>
              </w:rPr>
              <w:t>(</w:t>
            </w:r>
            <w:r w:rsidR="00EA7C6B" w:rsidRPr="00940367">
              <w:rPr>
                <w:color w:val="00B050"/>
                <w:szCs w:val="16"/>
              </w:rPr>
              <w:t>19</w:t>
            </w:r>
            <w:r w:rsidR="00331A83" w:rsidRPr="00940367">
              <w:rPr>
                <w:color w:val="00B050"/>
                <w:szCs w:val="16"/>
              </w:rPr>
              <w:t xml:space="preserve">), </w:t>
            </w:r>
            <w:r w:rsidR="00EA7C6B" w:rsidRPr="00940367">
              <w:rPr>
                <w:color w:val="00B050"/>
                <w:szCs w:val="16"/>
              </w:rPr>
              <w:t xml:space="preserve">5K </w:t>
            </w:r>
            <w:r w:rsidR="00331A83" w:rsidRPr="00940367">
              <w:rPr>
                <w:color w:val="00B050"/>
                <w:szCs w:val="16"/>
              </w:rPr>
              <w:t>(</w:t>
            </w:r>
            <w:r w:rsidR="00EA7C6B" w:rsidRPr="00940367">
              <w:rPr>
                <w:color w:val="00B050"/>
                <w:szCs w:val="16"/>
              </w:rPr>
              <w:t>18</w:t>
            </w:r>
            <w:r w:rsidR="00331A83" w:rsidRPr="00940367">
              <w:rPr>
                <w:color w:val="00B050"/>
                <w:szCs w:val="16"/>
              </w:rPr>
              <w:t xml:space="preserve">), </w:t>
            </w:r>
            <w:r w:rsidR="00EA7C6B" w:rsidRPr="00940367">
              <w:rPr>
                <w:color w:val="00B050"/>
                <w:szCs w:val="16"/>
                <w:highlight w:val="yellow"/>
              </w:rPr>
              <w:t xml:space="preserve">5S </w:t>
            </w:r>
            <w:r w:rsidR="00331A83" w:rsidRPr="00940367">
              <w:rPr>
                <w:color w:val="00B050"/>
                <w:szCs w:val="16"/>
                <w:highlight w:val="yellow"/>
              </w:rPr>
              <w:t>(</w:t>
            </w:r>
            <w:r w:rsidR="00EA7C6B" w:rsidRPr="00940367">
              <w:rPr>
                <w:color w:val="00B050"/>
                <w:szCs w:val="16"/>
                <w:highlight w:val="yellow"/>
              </w:rPr>
              <w:t>23</w:t>
            </w:r>
            <w:r w:rsidR="00331A83" w:rsidRPr="00940367">
              <w:rPr>
                <w:color w:val="00B050"/>
                <w:szCs w:val="16"/>
              </w:rPr>
              <w:t xml:space="preserve">), </w:t>
            </w:r>
            <w:r w:rsidR="00EA7C6B" w:rsidRPr="00940367">
              <w:rPr>
                <w:color w:val="00B050"/>
                <w:szCs w:val="16"/>
              </w:rPr>
              <w:t xml:space="preserve">6B </w:t>
            </w:r>
            <w:r w:rsidR="00331A83" w:rsidRPr="00940367">
              <w:rPr>
                <w:color w:val="00B050"/>
                <w:szCs w:val="16"/>
              </w:rPr>
              <w:t>(</w:t>
            </w:r>
            <w:r w:rsidR="00EA7C6B" w:rsidRPr="00940367">
              <w:rPr>
                <w:color w:val="00B050"/>
                <w:szCs w:val="16"/>
              </w:rPr>
              <w:t>20</w:t>
            </w:r>
            <w:r w:rsidR="00331A83" w:rsidRPr="00940367">
              <w:rPr>
                <w:color w:val="00B050"/>
                <w:szCs w:val="16"/>
              </w:rPr>
              <w:t xml:space="preserve">), </w:t>
            </w:r>
            <w:r w:rsidR="00EA7C6B" w:rsidRPr="00940367">
              <w:rPr>
                <w:color w:val="00B050"/>
                <w:szCs w:val="16"/>
              </w:rPr>
              <w:t xml:space="preserve">6C </w:t>
            </w:r>
            <w:r w:rsidR="00331A83" w:rsidRPr="00940367">
              <w:rPr>
                <w:color w:val="00B050"/>
                <w:szCs w:val="16"/>
              </w:rPr>
              <w:t>(</w:t>
            </w:r>
            <w:r w:rsidR="00EA7C6B" w:rsidRPr="00940367">
              <w:rPr>
                <w:color w:val="00B050"/>
                <w:szCs w:val="16"/>
              </w:rPr>
              <w:t>18</w:t>
            </w:r>
            <w:r w:rsidR="00331A83" w:rsidRPr="00940367">
              <w:rPr>
                <w:color w:val="00B050"/>
                <w:szCs w:val="16"/>
              </w:rPr>
              <w:t xml:space="preserve">), </w:t>
            </w:r>
            <w:r w:rsidR="00EA7C6B" w:rsidRPr="00940367">
              <w:rPr>
                <w:color w:val="00B050"/>
                <w:szCs w:val="16"/>
                <w:highlight w:val="yellow"/>
              </w:rPr>
              <w:t xml:space="preserve">6R </w:t>
            </w:r>
            <w:r w:rsidR="00331A83" w:rsidRPr="00940367">
              <w:rPr>
                <w:color w:val="00B050"/>
                <w:szCs w:val="16"/>
                <w:highlight w:val="yellow"/>
              </w:rPr>
              <w:t>(</w:t>
            </w:r>
            <w:r w:rsidR="00EA7C6B" w:rsidRPr="00940367">
              <w:rPr>
                <w:color w:val="00B050"/>
                <w:szCs w:val="16"/>
                <w:highlight w:val="yellow"/>
              </w:rPr>
              <w:t>24</w:t>
            </w:r>
            <w:r w:rsidR="00331A83" w:rsidRPr="00940367">
              <w:rPr>
                <w:color w:val="00B050"/>
                <w:szCs w:val="16"/>
              </w:rPr>
              <w:t>)</w:t>
            </w:r>
          </w:p>
          <w:p w14:paraId="476FB93B" w14:textId="2D793E08" w:rsidR="006730EA" w:rsidRPr="00940367" w:rsidRDefault="00FF78C3" w:rsidP="00687440">
            <w:pPr>
              <w:spacing w:line="276" w:lineRule="auto"/>
              <w:rPr>
                <w:color w:val="00B050"/>
                <w:szCs w:val="16"/>
              </w:rPr>
            </w:pPr>
            <w:r w:rsidRPr="00940367">
              <w:rPr>
                <w:color w:val="00B050"/>
                <w:szCs w:val="16"/>
              </w:rPr>
              <w:t xml:space="preserve">In total </w:t>
            </w:r>
            <w:r w:rsidR="00EA7C6B" w:rsidRPr="00940367">
              <w:rPr>
                <w:color w:val="00B050"/>
                <w:szCs w:val="16"/>
              </w:rPr>
              <w:t xml:space="preserve">257 pupils </w:t>
            </w:r>
            <w:r w:rsidRPr="00940367">
              <w:rPr>
                <w:color w:val="00B050"/>
                <w:szCs w:val="16"/>
              </w:rPr>
              <w:t>(</w:t>
            </w:r>
            <w:r w:rsidRPr="00940367">
              <w:rPr>
                <w:color w:val="00B050"/>
                <w:szCs w:val="16"/>
                <w:highlight w:val="yellow"/>
              </w:rPr>
              <w:t>71.4%</w:t>
            </w:r>
            <w:r w:rsidRPr="00940367">
              <w:rPr>
                <w:color w:val="00B050"/>
                <w:szCs w:val="16"/>
              </w:rPr>
              <w:t xml:space="preserve">) </w:t>
            </w:r>
            <w:r w:rsidR="00EA7C6B" w:rsidRPr="00940367">
              <w:rPr>
                <w:color w:val="00B050"/>
                <w:szCs w:val="16"/>
              </w:rPr>
              <w:t xml:space="preserve">all managed to </w:t>
            </w:r>
            <w:r w:rsidRPr="00940367">
              <w:rPr>
                <w:color w:val="00B050"/>
                <w:szCs w:val="16"/>
              </w:rPr>
              <w:t>use sustainable means to travel</w:t>
            </w:r>
            <w:r w:rsidR="00EA7C6B" w:rsidRPr="00940367">
              <w:rPr>
                <w:color w:val="00B050"/>
                <w:szCs w:val="16"/>
              </w:rPr>
              <w:t xml:space="preserve"> to school at least half the time during the week</w:t>
            </w:r>
            <w:r w:rsidR="00940367" w:rsidRPr="00940367">
              <w:rPr>
                <w:color w:val="00B050"/>
                <w:szCs w:val="16"/>
              </w:rPr>
              <w:t xml:space="preserve">. </w:t>
            </w:r>
            <w:r w:rsidR="00EA7C6B" w:rsidRPr="00940367">
              <w:rPr>
                <w:color w:val="00B050"/>
                <w:szCs w:val="16"/>
              </w:rPr>
              <w:t xml:space="preserve">Encouragement given to keep these figures </w:t>
            </w:r>
            <w:r w:rsidRPr="00940367">
              <w:rPr>
                <w:color w:val="00B050"/>
                <w:szCs w:val="16"/>
              </w:rPr>
              <w:t xml:space="preserve">up </w:t>
            </w:r>
            <w:r w:rsidR="00EA7C6B" w:rsidRPr="00940367">
              <w:rPr>
                <w:color w:val="00B050"/>
                <w:szCs w:val="16"/>
              </w:rPr>
              <w:t>throughout the summer term</w:t>
            </w:r>
            <w:r w:rsidR="00940367" w:rsidRPr="00940367">
              <w:rPr>
                <w:color w:val="00B050"/>
                <w:szCs w:val="16"/>
              </w:rPr>
              <w:t xml:space="preserve">. </w:t>
            </w:r>
            <w:r w:rsidR="006730EA" w:rsidRPr="00940367">
              <w:rPr>
                <w:color w:val="00B050"/>
                <w:szCs w:val="16"/>
              </w:rPr>
              <w:t>Travel survey to be reissued and results compared</w:t>
            </w:r>
            <w:r w:rsidR="00940367" w:rsidRPr="00940367">
              <w:rPr>
                <w:color w:val="00B050"/>
                <w:szCs w:val="16"/>
              </w:rPr>
              <w:t>.</w:t>
            </w:r>
          </w:p>
          <w:p w14:paraId="4DC4852A" w14:textId="77777777" w:rsidR="00940367" w:rsidRPr="00940367" w:rsidRDefault="00940367" w:rsidP="00687440">
            <w:pPr>
              <w:spacing w:line="276" w:lineRule="auto"/>
              <w:rPr>
                <w:color w:val="00B050"/>
                <w:szCs w:val="16"/>
              </w:rPr>
            </w:pPr>
          </w:p>
          <w:p w14:paraId="17A75D02" w14:textId="6EB98540" w:rsidR="006730EA" w:rsidRPr="00940367" w:rsidRDefault="006730EA" w:rsidP="00687440">
            <w:pPr>
              <w:spacing w:line="276" w:lineRule="auto"/>
              <w:rPr>
                <w:color w:val="00B050"/>
                <w:szCs w:val="16"/>
              </w:rPr>
            </w:pPr>
            <w:r w:rsidRPr="00940367">
              <w:rPr>
                <w:color w:val="00B050"/>
                <w:szCs w:val="16"/>
              </w:rPr>
              <w:t xml:space="preserve">Portsmouth water company have shared booklet with information and activities. </w:t>
            </w:r>
            <w:r w:rsidR="00940367" w:rsidRPr="00940367">
              <w:rPr>
                <w:color w:val="00B050"/>
                <w:szCs w:val="16"/>
              </w:rPr>
              <w:t>Half term challenge to record water usage at home and share with Eco Club.</w:t>
            </w:r>
          </w:p>
          <w:p w14:paraId="286AAD96" w14:textId="77777777" w:rsidR="00940367" w:rsidRPr="00940367" w:rsidRDefault="00940367" w:rsidP="00687440">
            <w:pPr>
              <w:spacing w:line="276" w:lineRule="auto"/>
              <w:rPr>
                <w:color w:val="00B050"/>
                <w:szCs w:val="16"/>
              </w:rPr>
            </w:pPr>
          </w:p>
          <w:p w14:paraId="29D6B04F" w14:textId="198A051A" w:rsidR="004B0AAD" w:rsidRPr="00940367" w:rsidRDefault="006730EA" w:rsidP="00940367">
            <w:pPr>
              <w:spacing w:line="276" w:lineRule="auto"/>
              <w:rPr>
                <w:color w:val="00B050"/>
                <w:szCs w:val="16"/>
              </w:rPr>
            </w:pPr>
            <w:r w:rsidRPr="00940367">
              <w:rPr>
                <w:color w:val="00B050"/>
                <w:szCs w:val="16"/>
              </w:rPr>
              <w:t xml:space="preserve">Delilah shared book </w:t>
            </w:r>
            <w:r w:rsidR="00940367" w:rsidRPr="00940367">
              <w:rPr>
                <w:color w:val="00B050"/>
                <w:szCs w:val="16"/>
              </w:rPr>
              <w:t>‘</w:t>
            </w:r>
            <w:r w:rsidRPr="00940367">
              <w:rPr>
                <w:color w:val="00B050"/>
                <w:szCs w:val="16"/>
              </w:rPr>
              <w:t>See inside recycling and rubbish</w:t>
            </w:r>
            <w:r w:rsidR="00940367" w:rsidRPr="00940367">
              <w:rPr>
                <w:color w:val="00B050"/>
                <w:szCs w:val="16"/>
              </w:rPr>
              <w:t>’</w:t>
            </w:r>
            <w:r w:rsidRPr="00940367">
              <w:rPr>
                <w:color w:val="00B050"/>
                <w:szCs w:val="16"/>
              </w:rPr>
              <w:t>.</w:t>
            </w:r>
          </w:p>
        </w:tc>
        <w:tc>
          <w:tcPr>
            <w:tcW w:w="2835" w:type="dxa"/>
            <w:vMerge w:val="restart"/>
          </w:tcPr>
          <w:p w14:paraId="105B0B2A" w14:textId="08F1FEA6" w:rsidR="00922749" w:rsidRPr="00140832" w:rsidRDefault="00140832" w:rsidP="00140832">
            <w:pPr>
              <w:spacing w:line="360" w:lineRule="auto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 xml:space="preserve">     S</w:t>
            </w:r>
            <w:r w:rsidR="00922749" w:rsidRPr="00140832">
              <w:rPr>
                <w:color w:val="00B050"/>
                <w:sz w:val="24"/>
                <w:szCs w:val="24"/>
              </w:rPr>
              <w:t>olar boat trip</w:t>
            </w:r>
          </w:p>
          <w:p w14:paraId="6A062C69" w14:textId="77777777" w:rsidR="00922749" w:rsidRDefault="00922749" w:rsidP="0012205D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Possible visit from Portsmouth water</w:t>
            </w:r>
          </w:p>
          <w:p w14:paraId="7B6E0729" w14:textId="77777777" w:rsidR="002D5FB2" w:rsidRDefault="002D5FB2" w:rsidP="0012205D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Monitor growth of sunflower seeds</w:t>
            </w:r>
          </w:p>
          <w:p w14:paraId="3EBA17CA" w14:textId="77E9E64D" w:rsidR="006730EA" w:rsidRPr="0012205D" w:rsidRDefault="006730EA" w:rsidP="0012205D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More seedling planting opportunities at break times</w:t>
            </w:r>
          </w:p>
        </w:tc>
      </w:tr>
      <w:tr w:rsidR="002D64DA" w14:paraId="28580491" w14:textId="77777777" w:rsidTr="00940367">
        <w:trPr>
          <w:trHeight w:val="354"/>
        </w:trPr>
        <w:tc>
          <w:tcPr>
            <w:tcW w:w="1215" w:type="dxa"/>
          </w:tcPr>
          <w:p w14:paraId="67065954" w14:textId="07358D2E" w:rsidR="002D64DA" w:rsidRPr="002D64DA" w:rsidRDefault="002D64DA" w:rsidP="002D64DA">
            <w:pPr>
              <w:pStyle w:val="BodyText"/>
              <w:ind w:left="0"/>
              <w:jc w:val="center"/>
              <w:rPr>
                <w:rFonts w:ascii="Comic Sans MS" w:hAnsi="Comic Sans MS" w:cs="Arial"/>
                <w:b w:val="0"/>
                <w:color w:val="0070C0"/>
              </w:rPr>
            </w:pPr>
            <w:r w:rsidRPr="002D64DA">
              <w:rPr>
                <w:rFonts w:ascii="Comic Sans MS" w:hAnsi="Comic Sans MS" w:cs="Arial"/>
                <w:b w:val="0"/>
                <w:color w:val="0070C0"/>
              </w:rPr>
              <w:t>Y3</w:t>
            </w:r>
          </w:p>
        </w:tc>
        <w:tc>
          <w:tcPr>
            <w:tcW w:w="1190" w:type="dxa"/>
          </w:tcPr>
          <w:p w14:paraId="352E039A" w14:textId="77777777" w:rsidR="002D64DA" w:rsidRPr="002D64DA" w:rsidRDefault="002D64DA" w:rsidP="002D64DA">
            <w:pPr>
              <w:pStyle w:val="BodyText"/>
              <w:ind w:left="0"/>
              <w:jc w:val="center"/>
              <w:rPr>
                <w:rFonts w:ascii="Comic Sans MS" w:hAnsi="Comic Sans MS" w:cs="Arial"/>
                <w:b w:val="0"/>
                <w:color w:val="0070C0"/>
              </w:rPr>
            </w:pPr>
            <w:r w:rsidRPr="002D64DA">
              <w:rPr>
                <w:rFonts w:ascii="Comic Sans MS" w:hAnsi="Comic Sans MS" w:cs="Arial"/>
                <w:b w:val="0"/>
                <w:color w:val="0070C0"/>
              </w:rPr>
              <w:t>Y4</w:t>
            </w:r>
          </w:p>
        </w:tc>
        <w:tc>
          <w:tcPr>
            <w:tcW w:w="992" w:type="dxa"/>
          </w:tcPr>
          <w:p w14:paraId="35EADCB4" w14:textId="77777777" w:rsidR="002D64DA" w:rsidRPr="002D64DA" w:rsidRDefault="002D64DA" w:rsidP="002D64DA">
            <w:pPr>
              <w:pStyle w:val="BodyText"/>
              <w:ind w:left="0"/>
              <w:jc w:val="center"/>
              <w:rPr>
                <w:rFonts w:ascii="Comic Sans MS" w:hAnsi="Comic Sans MS" w:cs="Arial"/>
                <w:b w:val="0"/>
                <w:color w:val="0070C0"/>
              </w:rPr>
            </w:pPr>
            <w:r w:rsidRPr="002D64DA">
              <w:rPr>
                <w:rFonts w:ascii="Comic Sans MS" w:hAnsi="Comic Sans MS" w:cs="Arial"/>
                <w:b w:val="0"/>
                <w:color w:val="0070C0"/>
              </w:rPr>
              <w:t>Y5</w:t>
            </w:r>
          </w:p>
        </w:tc>
        <w:tc>
          <w:tcPr>
            <w:tcW w:w="993" w:type="dxa"/>
          </w:tcPr>
          <w:p w14:paraId="37B7722E" w14:textId="77777777" w:rsidR="002D64DA" w:rsidRPr="000F3D0C" w:rsidRDefault="002D64DA" w:rsidP="002D64DA">
            <w:pPr>
              <w:pStyle w:val="BodyText"/>
              <w:ind w:left="0"/>
              <w:jc w:val="center"/>
              <w:rPr>
                <w:rFonts w:ascii="Comic Sans MS" w:hAnsi="Comic Sans MS" w:cs="Arial"/>
                <w:b w:val="0"/>
                <w:color w:val="0070C0"/>
                <w:sz w:val="18"/>
                <w:szCs w:val="18"/>
              </w:rPr>
            </w:pPr>
            <w:r w:rsidRPr="000F3D0C">
              <w:rPr>
                <w:rFonts w:ascii="Comic Sans MS" w:hAnsi="Comic Sans MS" w:cs="Arial"/>
                <w:b w:val="0"/>
                <w:color w:val="0070C0"/>
                <w:sz w:val="18"/>
                <w:szCs w:val="18"/>
              </w:rPr>
              <w:t>Y6</w:t>
            </w:r>
          </w:p>
        </w:tc>
        <w:tc>
          <w:tcPr>
            <w:tcW w:w="7796" w:type="dxa"/>
            <w:vMerge/>
          </w:tcPr>
          <w:p w14:paraId="41C8F396" w14:textId="77777777" w:rsidR="002D64DA" w:rsidRDefault="002D64DA" w:rsidP="002D64DA">
            <w:pPr>
              <w:rPr>
                <w:color w:val="00B050"/>
                <w:sz w:val="44"/>
              </w:rPr>
            </w:pPr>
          </w:p>
        </w:tc>
        <w:tc>
          <w:tcPr>
            <w:tcW w:w="2835" w:type="dxa"/>
            <w:vMerge/>
          </w:tcPr>
          <w:p w14:paraId="72A3D3EC" w14:textId="77777777" w:rsidR="002D64DA" w:rsidRDefault="002D64DA" w:rsidP="002D64DA">
            <w:pPr>
              <w:rPr>
                <w:color w:val="00B050"/>
                <w:sz w:val="44"/>
              </w:rPr>
            </w:pPr>
          </w:p>
        </w:tc>
      </w:tr>
      <w:tr w:rsidR="002D64DA" w14:paraId="3981B277" w14:textId="77777777" w:rsidTr="00940367">
        <w:trPr>
          <w:trHeight w:val="2675"/>
        </w:trPr>
        <w:tc>
          <w:tcPr>
            <w:tcW w:w="1215" w:type="dxa"/>
          </w:tcPr>
          <w:p w14:paraId="2D9A4DFD" w14:textId="77777777" w:rsidR="006A3C81" w:rsidRPr="006F34FC" w:rsidRDefault="006A3C81" w:rsidP="002D64DA">
            <w:pPr>
              <w:rPr>
                <w:rFonts w:cstheme="minorHAnsi"/>
                <w:szCs w:val="20"/>
              </w:rPr>
            </w:pPr>
            <w:r w:rsidRPr="006F34FC">
              <w:rPr>
                <w:rFonts w:cstheme="minorHAnsi"/>
                <w:szCs w:val="20"/>
              </w:rPr>
              <w:t>William 3D</w:t>
            </w:r>
          </w:p>
          <w:p w14:paraId="3A4B2F1F" w14:textId="77777777" w:rsidR="006A3C81" w:rsidRPr="006F34FC" w:rsidRDefault="006A3C81" w:rsidP="002D64DA">
            <w:pPr>
              <w:rPr>
                <w:rFonts w:cstheme="minorHAnsi"/>
                <w:szCs w:val="20"/>
              </w:rPr>
            </w:pPr>
            <w:r w:rsidRPr="006F34FC">
              <w:rPr>
                <w:rFonts w:cstheme="minorHAnsi"/>
                <w:szCs w:val="20"/>
              </w:rPr>
              <w:t>Alfie S</w:t>
            </w:r>
          </w:p>
          <w:p w14:paraId="43D93A2E" w14:textId="187DDED4" w:rsidR="00B07B8F" w:rsidRPr="006F34FC" w:rsidRDefault="00B07B8F" w:rsidP="002D64DA">
            <w:pPr>
              <w:rPr>
                <w:rFonts w:cstheme="minorHAnsi"/>
                <w:szCs w:val="20"/>
              </w:rPr>
            </w:pPr>
            <w:r w:rsidRPr="006F34FC">
              <w:rPr>
                <w:rFonts w:cstheme="minorHAnsi"/>
                <w:szCs w:val="20"/>
              </w:rPr>
              <w:t>Dominique</w:t>
            </w:r>
          </w:p>
          <w:p w14:paraId="2FDA32B9" w14:textId="0659CF79" w:rsidR="0061144C" w:rsidRPr="006F34FC" w:rsidRDefault="0061144C" w:rsidP="002D64DA">
            <w:pPr>
              <w:rPr>
                <w:rFonts w:cstheme="minorHAnsi"/>
                <w:szCs w:val="20"/>
              </w:rPr>
            </w:pPr>
            <w:proofErr w:type="spellStart"/>
            <w:r w:rsidRPr="006F34FC">
              <w:rPr>
                <w:rFonts w:cstheme="minorHAnsi"/>
                <w:szCs w:val="20"/>
              </w:rPr>
              <w:t>Eira</w:t>
            </w:r>
            <w:proofErr w:type="spellEnd"/>
          </w:p>
          <w:p w14:paraId="3E790237" w14:textId="78B62827" w:rsidR="0061144C" w:rsidRPr="006F34FC" w:rsidRDefault="0061144C" w:rsidP="002D64DA">
            <w:pPr>
              <w:rPr>
                <w:rFonts w:cstheme="minorHAnsi"/>
                <w:szCs w:val="20"/>
              </w:rPr>
            </w:pPr>
            <w:r w:rsidRPr="006F34FC">
              <w:rPr>
                <w:rFonts w:cstheme="minorHAnsi"/>
                <w:szCs w:val="20"/>
              </w:rPr>
              <w:t>Archie</w:t>
            </w:r>
          </w:p>
          <w:p w14:paraId="2AFF2DC4" w14:textId="540D9732" w:rsidR="0061144C" w:rsidRPr="006F34FC" w:rsidRDefault="0061144C" w:rsidP="002D64DA">
            <w:pPr>
              <w:rPr>
                <w:rFonts w:cstheme="minorHAnsi"/>
                <w:color w:val="2E74B5" w:themeColor="accent1" w:themeShade="BF"/>
                <w:szCs w:val="20"/>
              </w:rPr>
            </w:pPr>
            <w:r w:rsidRPr="006F34FC">
              <w:rPr>
                <w:rFonts w:cstheme="minorHAnsi"/>
                <w:color w:val="2E74B5" w:themeColor="accent1" w:themeShade="BF"/>
                <w:szCs w:val="20"/>
              </w:rPr>
              <w:t>Elliot</w:t>
            </w:r>
          </w:p>
          <w:p w14:paraId="286E443D" w14:textId="21D810D7" w:rsidR="006E70DE" w:rsidRPr="006F34FC" w:rsidRDefault="006E70DE" w:rsidP="002D64DA">
            <w:pPr>
              <w:rPr>
                <w:rFonts w:cstheme="minorHAnsi"/>
                <w:color w:val="2E74B5" w:themeColor="accent1" w:themeShade="BF"/>
                <w:szCs w:val="20"/>
              </w:rPr>
            </w:pPr>
            <w:proofErr w:type="spellStart"/>
            <w:r w:rsidRPr="006F34FC">
              <w:rPr>
                <w:rFonts w:cstheme="minorHAnsi"/>
                <w:color w:val="2E74B5" w:themeColor="accent1" w:themeShade="BF"/>
                <w:szCs w:val="20"/>
              </w:rPr>
              <w:t>Soham</w:t>
            </w:r>
            <w:proofErr w:type="spellEnd"/>
            <w:r w:rsidRPr="006F34FC">
              <w:rPr>
                <w:rFonts w:cstheme="minorHAnsi"/>
                <w:color w:val="2E74B5" w:themeColor="accent1" w:themeShade="BF"/>
                <w:szCs w:val="20"/>
              </w:rPr>
              <w:t xml:space="preserve"> 3D</w:t>
            </w:r>
          </w:p>
          <w:p w14:paraId="6DC3C477" w14:textId="3E56282F" w:rsidR="006E70DE" w:rsidRPr="006F34FC" w:rsidRDefault="006E70DE" w:rsidP="002D64DA">
            <w:pPr>
              <w:rPr>
                <w:rFonts w:cstheme="minorHAnsi"/>
                <w:color w:val="2E74B5" w:themeColor="accent1" w:themeShade="BF"/>
                <w:szCs w:val="20"/>
              </w:rPr>
            </w:pPr>
            <w:r w:rsidRPr="006F34FC">
              <w:rPr>
                <w:rFonts w:cstheme="minorHAnsi"/>
                <w:color w:val="2E74B5" w:themeColor="accent1" w:themeShade="BF"/>
                <w:szCs w:val="20"/>
              </w:rPr>
              <w:t>Noah 3D</w:t>
            </w:r>
          </w:p>
          <w:p w14:paraId="0D0B940D" w14:textId="4876885A" w:rsidR="00B07B8F" w:rsidRPr="00556434" w:rsidRDefault="00B07B8F" w:rsidP="002D64DA">
            <w:pPr>
              <w:rPr>
                <w:rFonts w:cstheme="minorHAnsi"/>
                <w:color w:val="0070C0"/>
                <w:szCs w:val="20"/>
              </w:rPr>
            </w:pPr>
            <w:bookmarkStart w:id="0" w:name="_GoBack"/>
            <w:bookmarkEnd w:id="0"/>
          </w:p>
        </w:tc>
        <w:tc>
          <w:tcPr>
            <w:tcW w:w="1190" w:type="dxa"/>
          </w:tcPr>
          <w:p w14:paraId="51AEEEB6" w14:textId="77777777" w:rsidR="00B048B4" w:rsidRDefault="00B048B4" w:rsidP="002D64DA">
            <w:pPr>
              <w:pStyle w:val="BodyText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0"/>
              </w:rPr>
            </w:pPr>
            <w:r w:rsidRPr="00556434">
              <w:rPr>
                <w:rFonts w:asciiTheme="minorHAnsi" w:hAnsiTheme="minorHAnsi" w:cstheme="minorHAnsi"/>
                <w:b w:val="0"/>
                <w:bCs w:val="0"/>
                <w:sz w:val="22"/>
                <w:szCs w:val="20"/>
              </w:rPr>
              <w:t>Samantha</w:t>
            </w:r>
          </w:p>
          <w:p w14:paraId="68717B4D" w14:textId="77777777" w:rsidR="005275FA" w:rsidRDefault="00DE3478" w:rsidP="00B07B8F">
            <w:pPr>
              <w:pStyle w:val="BodyText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0"/>
              </w:rPr>
            </w:pPr>
            <w:r w:rsidRPr="00DE3478">
              <w:rPr>
                <w:rFonts w:asciiTheme="minorHAnsi" w:hAnsiTheme="minorHAnsi" w:cstheme="minorHAnsi"/>
                <w:b w:val="0"/>
                <w:bCs w:val="0"/>
                <w:sz w:val="22"/>
                <w:szCs w:val="20"/>
              </w:rPr>
              <w:t>Maisie</w:t>
            </w:r>
          </w:p>
          <w:p w14:paraId="2C3C9944" w14:textId="77777777" w:rsidR="00E80E22" w:rsidRDefault="00E80E22" w:rsidP="00B07B8F">
            <w:pPr>
              <w:pStyle w:val="BodyText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0"/>
              </w:rPr>
              <w:t>Eider</w:t>
            </w:r>
          </w:p>
          <w:p w14:paraId="0D6C9CAB" w14:textId="0A505A42" w:rsidR="002220F6" w:rsidRDefault="002220F6" w:rsidP="00B07B8F">
            <w:pPr>
              <w:pStyle w:val="BodyText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0"/>
              </w:rPr>
              <w:t>Delilah</w:t>
            </w:r>
          </w:p>
          <w:p w14:paraId="2B565AEF" w14:textId="35CC79B1" w:rsidR="0061144C" w:rsidRPr="00556434" w:rsidRDefault="002220F6" w:rsidP="6FEF7304">
            <w:pPr>
              <w:pStyle w:val="BodyText"/>
              <w:ind w:left="0"/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</w:pPr>
            <w:proofErr w:type="spellStart"/>
            <w:r w:rsidRPr="6FEF7304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>Everlyn</w:t>
            </w:r>
            <w:proofErr w:type="spellEnd"/>
          </w:p>
        </w:tc>
        <w:tc>
          <w:tcPr>
            <w:tcW w:w="992" w:type="dxa"/>
          </w:tcPr>
          <w:p w14:paraId="7995FA8D" w14:textId="77777777" w:rsidR="00B048B4" w:rsidRDefault="00B048B4" w:rsidP="002D64DA">
            <w:pPr>
              <w:rPr>
                <w:rFonts w:cstheme="minorHAnsi"/>
                <w:szCs w:val="20"/>
              </w:rPr>
            </w:pPr>
            <w:r w:rsidRPr="00556434">
              <w:rPr>
                <w:rFonts w:cstheme="minorHAnsi"/>
                <w:szCs w:val="20"/>
              </w:rPr>
              <w:t>Amy</w:t>
            </w:r>
          </w:p>
          <w:p w14:paraId="4E69FF38" w14:textId="77777777" w:rsidR="0004338B" w:rsidRDefault="0004338B" w:rsidP="002D64DA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Faye</w:t>
            </w:r>
          </w:p>
          <w:p w14:paraId="432CFC5C" w14:textId="77777777" w:rsidR="0004338B" w:rsidRDefault="0004338B" w:rsidP="002D64DA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Skyla</w:t>
            </w:r>
          </w:p>
          <w:p w14:paraId="3CC4FA2B" w14:textId="77777777" w:rsidR="0004338B" w:rsidRDefault="0004338B" w:rsidP="002D64DA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Lottie</w:t>
            </w:r>
            <w:r w:rsidR="00BC06E1">
              <w:rPr>
                <w:rFonts w:cstheme="minorHAnsi"/>
                <w:szCs w:val="20"/>
              </w:rPr>
              <w:t xml:space="preserve"> B</w:t>
            </w:r>
          </w:p>
          <w:p w14:paraId="540F65AA" w14:textId="77777777" w:rsidR="0004338B" w:rsidRDefault="0004338B" w:rsidP="002D64DA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Sienna</w:t>
            </w:r>
          </w:p>
          <w:p w14:paraId="62E19BBA" w14:textId="77777777" w:rsidR="0004338B" w:rsidRDefault="0004338B" w:rsidP="002D64DA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Cassi</w:t>
            </w:r>
            <w:r w:rsidR="005275FA">
              <w:rPr>
                <w:rFonts w:cstheme="minorHAnsi"/>
                <w:szCs w:val="20"/>
              </w:rPr>
              <w:t>e</w:t>
            </w:r>
          </w:p>
          <w:p w14:paraId="02C00350" w14:textId="77777777" w:rsidR="000D5E93" w:rsidRDefault="00965FD7" w:rsidP="000D535F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Evie</w:t>
            </w:r>
          </w:p>
          <w:p w14:paraId="768261E6" w14:textId="00654AA7" w:rsidR="005F5466" w:rsidRDefault="005F5466" w:rsidP="000D535F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Jasmine</w:t>
            </w:r>
            <w:r w:rsidR="00922749">
              <w:t xml:space="preserve"> </w:t>
            </w:r>
            <w:r w:rsidR="00922749">
              <w:rPr>
                <w:rFonts w:cstheme="minorHAnsi"/>
                <w:szCs w:val="20"/>
              </w:rPr>
              <w:t xml:space="preserve">Lottie </w:t>
            </w:r>
          </w:p>
          <w:p w14:paraId="48EDA9DB" w14:textId="787F1435" w:rsidR="006E70DE" w:rsidRDefault="006E70DE" w:rsidP="000D535F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Phoebe</w:t>
            </w:r>
          </w:p>
          <w:p w14:paraId="3E372D5D" w14:textId="07BCFBCC" w:rsidR="00140832" w:rsidRDefault="00140832" w:rsidP="000D535F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Lucy</w:t>
            </w:r>
          </w:p>
          <w:p w14:paraId="781482E5" w14:textId="5A538DA5" w:rsidR="00140832" w:rsidRPr="00331A83" w:rsidRDefault="00140832" w:rsidP="000D535F">
            <w:pPr>
              <w:rPr>
                <w:rFonts w:cstheme="minorHAnsi"/>
                <w:color w:val="2E74B5" w:themeColor="accent1" w:themeShade="BF"/>
                <w:szCs w:val="20"/>
              </w:rPr>
            </w:pPr>
            <w:r w:rsidRPr="00331A83">
              <w:rPr>
                <w:rFonts w:cstheme="minorHAnsi"/>
                <w:color w:val="2E74B5" w:themeColor="accent1" w:themeShade="BF"/>
                <w:szCs w:val="20"/>
              </w:rPr>
              <w:t>Lilly</w:t>
            </w:r>
          </w:p>
          <w:p w14:paraId="0E27B00A" w14:textId="77777777" w:rsidR="00922749" w:rsidRPr="00556434" w:rsidRDefault="00922749" w:rsidP="00687440">
            <w:pPr>
              <w:rPr>
                <w:rFonts w:cstheme="minorHAnsi"/>
                <w:szCs w:val="20"/>
              </w:rPr>
            </w:pPr>
          </w:p>
        </w:tc>
        <w:tc>
          <w:tcPr>
            <w:tcW w:w="993" w:type="dxa"/>
          </w:tcPr>
          <w:p w14:paraId="2E465409" w14:textId="77777777" w:rsidR="002220F6" w:rsidRDefault="002220F6" w:rsidP="0004338B">
            <w:pPr>
              <w:rPr>
                <w:rFonts w:cstheme="minorHAnsi"/>
                <w:szCs w:val="20"/>
              </w:rPr>
            </w:pPr>
            <w:proofErr w:type="spellStart"/>
            <w:r>
              <w:rPr>
                <w:rFonts w:cstheme="minorHAnsi"/>
                <w:szCs w:val="20"/>
              </w:rPr>
              <w:t>Everlyn</w:t>
            </w:r>
            <w:proofErr w:type="spellEnd"/>
          </w:p>
          <w:p w14:paraId="05AF2CF4" w14:textId="77777777" w:rsidR="002220F6" w:rsidRDefault="002220F6" w:rsidP="0004338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Honey</w:t>
            </w:r>
          </w:p>
          <w:p w14:paraId="4FC61B9A" w14:textId="5F039747" w:rsidR="002220F6" w:rsidRPr="00556434" w:rsidRDefault="002220F6" w:rsidP="0004338B">
            <w:pPr>
              <w:rPr>
                <w:rFonts w:cstheme="minorHAnsi"/>
                <w:szCs w:val="20"/>
              </w:rPr>
            </w:pPr>
          </w:p>
        </w:tc>
        <w:tc>
          <w:tcPr>
            <w:tcW w:w="7796" w:type="dxa"/>
            <w:vMerge/>
          </w:tcPr>
          <w:p w14:paraId="60061E4C" w14:textId="77777777" w:rsidR="002D64DA" w:rsidRDefault="002D64DA" w:rsidP="002D64DA">
            <w:pPr>
              <w:rPr>
                <w:color w:val="00B050"/>
                <w:sz w:val="44"/>
              </w:rPr>
            </w:pPr>
          </w:p>
        </w:tc>
        <w:tc>
          <w:tcPr>
            <w:tcW w:w="2835" w:type="dxa"/>
            <w:vMerge/>
          </w:tcPr>
          <w:p w14:paraId="44EAFD9C" w14:textId="77777777" w:rsidR="002D64DA" w:rsidRDefault="002D64DA" w:rsidP="002D64DA">
            <w:pPr>
              <w:rPr>
                <w:color w:val="00B050"/>
                <w:sz w:val="44"/>
              </w:rPr>
            </w:pPr>
          </w:p>
        </w:tc>
      </w:tr>
      <w:tr w:rsidR="002D64DA" w14:paraId="45DD2FF6" w14:textId="77777777" w:rsidTr="00940367">
        <w:trPr>
          <w:trHeight w:val="2145"/>
        </w:trPr>
        <w:tc>
          <w:tcPr>
            <w:tcW w:w="4390" w:type="dxa"/>
            <w:gridSpan w:val="4"/>
          </w:tcPr>
          <w:p w14:paraId="4B94D5A5" w14:textId="77777777" w:rsidR="00D4166C" w:rsidRDefault="00D4166C">
            <w:pPr>
              <w:rPr>
                <w:b/>
                <w:color w:val="2E74B5" w:themeColor="accent1" w:themeShade="BF"/>
                <w:sz w:val="32"/>
                <w:szCs w:val="24"/>
              </w:rPr>
            </w:pPr>
          </w:p>
          <w:p w14:paraId="69CC82BE" w14:textId="50FE6A0D" w:rsidR="00331A83" w:rsidRPr="00331A83" w:rsidRDefault="00331A83" w:rsidP="00331A83">
            <w:pPr>
              <w:jc w:val="center"/>
              <w:rPr>
                <w:color w:val="2E74B5" w:themeColor="accent1" w:themeShade="BF"/>
                <w:szCs w:val="24"/>
              </w:rPr>
            </w:pPr>
            <w:r w:rsidRPr="00331A83">
              <w:rPr>
                <w:color w:val="2E74B5" w:themeColor="accent1" w:themeShade="BF"/>
                <w:szCs w:val="24"/>
              </w:rPr>
              <w:t>(New members in blue)</w:t>
            </w:r>
          </w:p>
          <w:p w14:paraId="4B374BB7" w14:textId="77777777" w:rsidR="00331A83" w:rsidRDefault="00331A83" w:rsidP="002D5FB2">
            <w:pPr>
              <w:jc w:val="center"/>
              <w:rPr>
                <w:b/>
                <w:color w:val="2E74B5" w:themeColor="accent1" w:themeShade="BF"/>
                <w:sz w:val="32"/>
                <w:szCs w:val="24"/>
              </w:rPr>
            </w:pPr>
          </w:p>
          <w:p w14:paraId="656785F9" w14:textId="77777777" w:rsidR="00B048B4" w:rsidRDefault="002D5FB2" w:rsidP="002D5FB2">
            <w:pPr>
              <w:jc w:val="center"/>
              <w:rPr>
                <w:b/>
                <w:color w:val="2E74B5" w:themeColor="accent1" w:themeShade="BF"/>
                <w:sz w:val="32"/>
                <w:szCs w:val="24"/>
              </w:rPr>
            </w:pPr>
            <w:r>
              <w:rPr>
                <w:b/>
                <w:color w:val="2E74B5" w:themeColor="accent1" w:themeShade="BF"/>
                <w:sz w:val="32"/>
                <w:szCs w:val="24"/>
              </w:rPr>
              <w:t>Eco-Committee Members n</w:t>
            </w:r>
            <w:r w:rsidR="002D64DA" w:rsidRPr="00497D9E">
              <w:rPr>
                <w:b/>
                <w:color w:val="2E74B5" w:themeColor="accent1" w:themeShade="BF"/>
                <w:sz w:val="32"/>
                <w:szCs w:val="24"/>
              </w:rPr>
              <w:t>ot Present:</w:t>
            </w:r>
          </w:p>
          <w:p w14:paraId="1D0F2A0A" w14:textId="77777777" w:rsidR="00D15BF2" w:rsidRDefault="00D15BF2" w:rsidP="00140832">
            <w:pPr>
              <w:rPr>
                <w:color w:val="00B050"/>
                <w:sz w:val="24"/>
                <w:szCs w:val="24"/>
              </w:rPr>
            </w:pPr>
          </w:p>
          <w:p w14:paraId="3656B9AB" w14:textId="3EED4170" w:rsidR="00331A83" w:rsidRPr="002D64DA" w:rsidRDefault="00331A83" w:rsidP="00140832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14:paraId="45FB0818" w14:textId="77777777" w:rsidR="002D64DA" w:rsidRDefault="002D64DA">
            <w:pPr>
              <w:rPr>
                <w:color w:val="00B050"/>
                <w:sz w:val="44"/>
              </w:rPr>
            </w:pPr>
          </w:p>
        </w:tc>
        <w:tc>
          <w:tcPr>
            <w:tcW w:w="2835" w:type="dxa"/>
          </w:tcPr>
          <w:p w14:paraId="76B20AE8" w14:textId="77777777" w:rsidR="00E31100" w:rsidRDefault="002D64DA" w:rsidP="00E31100">
            <w:pPr>
              <w:jc w:val="center"/>
              <w:rPr>
                <w:b/>
                <w:color w:val="2E74B5" w:themeColor="accent1" w:themeShade="BF"/>
                <w:sz w:val="32"/>
                <w:szCs w:val="24"/>
              </w:rPr>
            </w:pPr>
            <w:r w:rsidRPr="00497D9E">
              <w:rPr>
                <w:b/>
                <w:color w:val="2E74B5" w:themeColor="accent1" w:themeShade="BF"/>
                <w:sz w:val="32"/>
                <w:szCs w:val="24"/>
              </w:rPr>
              <w:t>When and where is the next meeting?</w:t>
            </w:r>
          </w:p>
          <w:p w14:paraId="049F31CB" w14:textId="77777777" w:rsidR="00E31100" w:rsidRDefault="00E31100" w:rsidP="00E31100">
            <w:pPr>
              <w:jc w:val="center"/>
              <w:rPr>
                <w:b/>
                <w:color w:val="2E74B5" w:themeColor="accent1" w:themeShade="BF"/>
                <w:sz w:val="32"/>
                <w:szCs w:val="24"/>
              </w:rPr>
            </w:pPr>
          </w:p>
          <w:p w14:paraId="04026741" w14:textId="4C3D89F3" w:rsidR="006D00C4" w:rsidRPr="00497D9E" w:rsidRDefault="00497D9E" w:rsidP="0068744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497D9E">
              <w:rPr>
                <w:b/>
                <w:color w:val="70AD47" w:themeColor="accent6"/>
                <w:sz w:val="32"/>
                <w:szCs w:val="24"/>
              </w:rPr>
              <w:t>12:10 Tues</w:t>
            </w:r>
            <w:r w:rsidR="006E70DE">
              <w:rPr>
                <w:b/>
                <w:color w:val="70AD47" w:themeColor="accent6"/>
                <w:sz w:val="32"/>
                <w:szCs w:val="24"/>
              </w:rPr>
              <w:t xml:space="preserve"> </w:t>
            </w:r>
            <w:r w:rsidR="00140832">
              <w:rPr>
                <w:b/>
                <w:color w:val="70AD47" w:themeColor="accent6"/>
                <w:sz w:val="32"/>
                <w:szCs w:val="24"/>
              </w:rPr>
              <w:t>6th June</w:t>
            </w:r>
            <w:r w:rsidR="00687440">
              <w:rPr>
                <w:b/>
                <w:color w:val="70AD47" w:themeColor="accent6"/>
                <w:sz w:val="32"/>
                <w:szCs w:val="24"/>
              </w:rPr>
              <w:t xml:space="preserve"> </w:t>
            </w:r>
            <w:r w:rsidR="006D00C4" w:rsidRPr="00497D9E">
              <w:rPr>
                <w:b/>
                <w:color w:val="70AD47" w:themeColor="accent6"/>
                <w:sz w:val="32"/>
                <w:szCs w:val="24"/>
              </w:rPr>
              <w:t>Room</w:t>
            </w:r>
            <w:r w:rsidRPr="00497D9E">
              <w:rPr>
                <w:b/>
                <w:color w:val="70AD47" w:themeColor="accent6"/>
                <w:sz w:val="32"/>
                <w:szCs w:val="24"/>
              </w:rPr>
              <w:t xml:space="preserve"> </w:t>
            </w:r>
            <w:r w:rsidR="006D00C4" w:rsidRPr="00497D9E">
              <w:rPr>
                <w:b/>
                <w:color w:val="70AD47" w:themeColor="accent6"/>
                <w:sz w:val="32"/>
                <w:szCs w:val="24"/>
              </w:rPr>
              <w:t>3</w:t>
            </w:r>
          </w:p>
        </w:tc>
      </w:tr>
    </w:tbl>
    <w:p w14:paraId="08940999" w14:textId="77777777" w:rsidR="002D64DA" w:rsidRPr="002D64DA" w:rsidRDefault="00CA65B7">
      <w:pPr>
        <w:rPr>
          <w:color w:val="00B050"/>
          <w:sz w:val="44"/>
        </w:rPr>
      </w:pPr>
      <w:r w:rsidRPr="00A610CD">
        <w:rPr>
          <w:b/>
          <w:noProof/>
          <w:color w:val="00B050"/>
          <w:sz w:val="44"/>
          <w:lang w:eastAsia="en-GB"/>
        </w:rPr>
        <w:drawing>
          <wp:anchor distT="0" distB="0" distL="114300" distR="114300" simplePos="0" relativeHeight="251659264" behindDoc="0" locked="0" layoutInCell="1" allowOverlap="1" wp14:anchorId="38651A6A" wp14:editId="19B31699">
            <wp:simplePos x="0" y="0"/>
            <wp:positionH relativeFrom="margin">
              <wp:posOffset>76200</wp:posOffset>
            </wp:positionH>
            <wp:positionV relativeFrom="paragraph">
              <wp:posOffset>52070</wp:posOffset>
            </wp:positionV>
            <wp:extent cx="9793605" cy="1835150"/>
            <wp:effectExtent l="0" t="0" r="0" b="0"/>
            <wp:wrapNone/>
            <wp:docPr id="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3605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2D64DA" w:rsidRPr="002D64DA" w:rsidSect="002D64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SFMT-Bold">
    <w:altName w:val="Times New Roman"/>
    <w:charset w:val="00"/>
    <w:family w:val="roman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E179E"/>
    <w:multiLevelType w:val="hybridMultilevel"/>
    <w:tmpl w:val="9E083E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7A1C23"/>
    <w:multiLevelType w:val="hybridMultilevel"/>
    <w:tmpl w:val="5F98E3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20743A"/>
    <w:multiLevelType w:val="hybridMultilevel"/>
    <w:tmpl w:val="51EA08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A1467A"/>
    <w:multiLevelType w:val="hybridMultilevel"/>
    <w:tmpl w:val="ECF28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41759"/>
    <w:multiLevelType w:val="hybridMultilevel"/>
    <w:tmpl w:val="BBB45B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232400"/>
    <w:multiLevelType w:val="hybridMultilevel"/>
    <w:tmpl w:val="8FFE8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01B2E"/>
    <w:multiLevelType w:val="hybridMultilevel"/>
    <w:tmpl w:val="6FD249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7C662F"/>
    <w:multiLevelType w:val="hybridMultilevel"/>
    <w:tmpl w:val="DE4464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204ADE"/>
    <w:multiLevelType w:val="hybridMultilevel"/>
    <w:tmpl w:val="C5CEEF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D11C7C"/>
    <w:multiLevelType w:val="hybridMultilevel"/>
    <w:tmpl w:val="C478B6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4DA"/>
    <w:rsid w:val="00014210"/>
    <w:rsid w:val="00024A20"/>
    <w:rsid w:val="0002601F"/>
    <w:rsid w:val="00036807"/>
    <w:rsid w:val="0004338B"/>
    <w:rsid w:val="00052435"/>
    <w:rsid w:val="00065924"/>
    <w:rsid w:val="00071B73"/>
    <w:rsid w:val="000A46D5"/>
    <w:rsid w:val="000B259E"/>
    <w:rsid w:val="000C767A"/>
    <w:rsid w:val="000D535F"/>
    <w:rsid w:val="000D5E93"/>
    <w:rsid w:val="00103B0C"/>
    <w:rsid w:val="0010746B"/>
    <w:rsid w:val="0011390D"/>
    <w:rsid w:val="0012205D"/>
    <w:rsid w:val="00127CED"/>
    <w:rsid w:val="00140832"/>
    <w:rsid w:val="00157FEE"/>
    <w:rsid w:val="00163EC7"/>
    <w:rsid w:val="001E3FAA"/>
    <w:rsid w:val="002220F6"/>
    <w:rsid w:val="002D5FB2"/>
    <w:rsid w:val="002D64DA"/>
    <w:rsid w:val="003242CA"/>
    <w:rsid w:val="00331A83"/>
    <w:rsid w:val="00340FB0"/>
    <w:rsid w:val="00342607"/>
    <w:rsid w:val="003803CC"/>
    <w:rsid w:val="003A73B0"/>
    <w:rsid w:val="003D36D4"/>
    <w:rsid w:val="003E2CD6"/>
    <w:rsid w:val="00410743"/>
    <w:rsid w:val="00422589"/>
    <w:rsid w:val="00445031"/>
    <w:rsid w:val="00457402"/>
    <w:rsid w:val="00497D9E"/>
    <w:rsid w:val="004B0AAD"/>
    <w:rsid w:val="00501AE1"/>
    <w:rsid w:val="005275FA"/>
    <w:rsid w:val="00534F9E"/>
    <w:rsid w:val="005433B9"/>
    <w:rsid w:val="00556434"/>
    <w:rsid w:val="005A403B"/>
    <w:rsid w:val="005A6A7D"/>
    <w:rsid w:val="005B7EF0"/>
    <w:rsid w:val="005F5466"/>
    <w:rsid w:val="0061144C"/>
    <w:rsid w:val="00630DD0"/>
    <w:rsid w:val="006730EA"/>
    <w:rsid w:val="00687440"/>
    <w:rsid w:val="006A3C81"/>
    <w:rsid w:val="006B0E80"/>
    <w:rsid w:val="006C4986"/>
    <w:rsid w:val="006D00C4"/>
    <w:rsid w:val="006E70DE"/>
    <w:rsid w:val="006F34FC"/>
    <w:rsid w:val="006F64E0"/>
    <w:rsid w:val="00703865"/>
    <w:rsid w:val="00706B9F"/>
    <w:rsid w:val="00715020"/>
    <w:rsid w:val="00754523"/>
    <w:rsid w:val="007552D6"/>
    <w:rsid w:val="00785AAB"/>
    <w:rsid w:val="00796C9F"/>
    <w:rsid w:val="007F2E1F"/>
    <w:rsid w:val="007F31A6"/>
    <w:rsid w:val="00825E23"/>
    <w:rsid w:val="00826436"/>
    <w:rsid w:val="008B19C9"/>
    <w:rsid w:val="0090238C"/>
    <w:rsid w:val="0091475E"/>
    <w:rsid w:val="00922749"/>
    <w:rsid w:val="00927EDC"/>
    <w:rsid w:val="00940367"/>
    <w:rsid w:val="009567B9"/>
    <w:rsid w:val="00965FD7"/>
    <w:rsid w:val="009A6016"/>
    <w:rsid w:val="009B2A19"/>
    <w:rsid w:val="009F501E"/>
    <w:rsid w:val="00A610CD"/>
    <w:rsid w:val="00A7151E"/>
    <w:rsid w:val="00A73377"/>
    <w:rsid w:val="00B048B4"/>
    <w:rsid w:val="00B07B8F"/>
    <w:rsid w:val="00B20631"/>
    <w:rsid w:val="00B34418"/>
    <w:rsid w:val="00B7728A"/>
    <w:rsid w:val="00B94D62"/>
    <w:rsid w:val="00BC06E1"/>
    <w:rsid w:val="00BD4EAA"/>
    <w:rsid w:val="00BD5ECA"/>
    <w:rsid w:val="00C02D42"/>
    <w:rsid w:val="00C23B71"/>
    <w:rsid w:val="00C54A00"/>
    <w:rsid w:val="00C651A8"/>
    <w:rsid w:val="00C7687E"/>
    <w:rsid w:val="00CA65B7"/>
    <w:rsid w:val="00CE65EA"/>
    <w:rsid w:val="00CF18F8"/>
    <w:rsid w:val="00CF415C"/>
    <w:rsid w:val="00CF4C96"/>
    <w:rsid w:val="00D15BF2"/>
    <w:rsid w:val="00D17315"/>
    <w:rsid w:val="00D4166C"/>
    <w:rsid w:val="00D60219"/>
    <w:rsid w:val="00D7621A"/>
    <w:rsid w:val="00D8605F"/>
    <w:rsid w:val="00D97529"/>
    <w:rsid w:val="00DB1B42"/>
    <w:rsid w:val="00DB7846"/>
    <w:rsid w:val="00DC7802"/>
    <w:rsid w:val="00DE3478"/>
    <w:rsid w:val="00DE5181"/>
    <w:rsid w:val="00E11A99"/>
    <w:rsid w:val="00E213D0"/>
    <w:rsid w:val="00E31100"/>
    <w:rsid w:val="00E64AE3"/>
    <w:rsid w:val="00E7314B"/>
    <w:rsid w:val="00E80E22"/>
    <w:rsid w:val="00EA6C57"/>
    <w:rsid w:val="00EA7C6B"/>
    <w:rsid w:val="00ED44A9"/>
    <w:rsid w:val="00F20490"/>
    <w:rsid w:val="00F96FD5"/>
    <w:rsid w:val="00FA47B0"/>
    <w:rsid w:val="00FE72E8"/>
    <w:rsid w:val="00FF78C3"/>
    <w:rsid w:val="0603A2A3"/>
    <w:rsid w:val="0FEB1E41"/>
    <w:rsid w:val="1747EAA1"/>
    <w:rsid w:val="247F5DB7"/>
    <w:rsid w:val="4C2BA0DF"/>
    <w:rsid w:val="510C83B8"/>
    <w:rsid w:val="5C7A5F71"/>
    <w:rsid w:val="6FE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22240"/>
  <w15:chartTrackingRefBased/>
  <w15:docId w15:val="{F51E2116-8550-4E35-9DB0-34D27579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6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2D64DA"/>
    <w:pPr>
      <w:widowControl w:val="0"/>
      <w:autoSpaceDE w:val="0"/>
      <w:autoSpaceDN w:val="0"/>
      <w:spacing w:before="25" w:after="0" w:line="240" w:lineRule="auto"/>
      <w:ind w:left="20"/>
    </w:pPr>
    <w:rPr>
      <w:rFonts w:ascii="ArialSFMT-Bold" w:eastAsia="ArialSFMT-Bold" w:hAnsi="ArialSFMT-Bold" w:cs="ArialSFMT-Bold"/>
      <w:b/>
      <w:bCs/>
      <w:sz w:val="24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2D64DA"/>
    <w:rPr>
      <w:rFonts w:ascii="ArialSFMT-Bold" w:eastAsia="ArialSFMT-Bold" w:hAnsi="ArialSFMT-Bold" w:cs="ArialSFMT-Bold"/>
      <w:b/>
      <w:bCs/>
      <w:sz w:val="24"/>
      <w:szCs w:val="24"/>
      <w:lang w:eastAsia="en-GB" w:bidi="en-GB"/>
    </w:rPr>
  </w:style>
  <w:style w:type="table" w:customStyle="1" w:styleId="TableGrid1">
    <w:name w:val="Table Grid1"/>
    <w:basedOn w:val="TableNormal"/>
    <w:next w:val="TableGrid"/>
    <w:uiPriority w:val="39"/>
    <w:rsid w:val="002D64D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7D9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DE5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5181"/>
  </w:style>
  <w:style w:type="character" w:styleId="PageNumber">
    <w:name w:val="page number"/>
    <w:basedOn w:val="DefaultParagraphFont"/>
    <w:uiPriority w:val="99"/>
    <w:semiHidden/>
    <w:unhideWhenUsed/>
    <w:rsid w:val="00DE5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24510BA7EF5F4187B6BDBEC7204DB1" ma:contentTypeVersion="16" ma:contentTypeDescription="Create a new document." ma:contentTypeScope="" ma:versionID="b941068b893d2edb8472335558cbdb67">
  <xsd:schema xmlns:xsd="http://www.w3.org/2001/XMLSchema" xmlns:xs="http://www.w3.org/2001/XMLSchema" xmlns:p="http://schemas.microsoft.com/office/2006/metadata/properties" xmlns:ns2="b15c983c-613d-4c63-9539-0d7cdc482d47" xmlns:ns3="f435718e-f28a-4012-b13d-95f5881050bf" targetNamespace="http://schemas.microsoft.com/office/2006/metadata/properties" ma:root="true" ma:fieldsID="5d094e9179bbf19250cb63c6505286cb" ns2:_="" ns3:_="">
    <xsd:import namespace="b15c983c-613d-4c63-9539-0d7cdc482d47"/>
    <xsd:import namespace="f435718e-f28a-4012-b13d-95f5881050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c983c-613d-4c63-9539-0d7cdc482d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5e96070-9474-4f34-8c0e-8d25bf3964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5718e-f28a-4012-b13d-95f5881050b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820f40c-2580-45e6-adb5-5cd9f86ea580}" ma:internalName="TaxCatchAll" ma:showField="CatchAllData" ma:web="f435718e-f28a-4012-b13d-95f5881050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5c983c-613d-4c63-9539-0d7cdc482d47">
      <Terms xmlns="http://schemas.microsoft.com/office/infopath/2007/PartnerControls"/>
    </lcf76f155ced4ddcb4097134ff3c332f>
    <TaxCatchAll xmlns="f435718e-f28a-4012-b13d-95f5881050b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A2892-CC1D-430B-ACD6-1D10457A6A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5c983c-613d-4c63-9539-0d7cdc482d47"/>
    <ds:schemaRef ds:uri="f435718e-f28a-4012-b13d-95f5881050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19451B-DA63-439C-BACB-09C96BAE95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BBE5A0-FBF4-4281-996B-6439DBFFE6EE}">
  <ds:schemaRefs>
    <ds:schemaRef ds:uri="b15c983c-613d-4c63-9539-0d7cdc482d47"/>
    <ds:schemaRef ds:uri="http://purl.org/dc/terms/"/>
    <ds:schemaRef ds:uri="http://schemas.microsoft.com/office/2006/metadata/properties"/>
    <ds:schemaRef ds:uri="http://schemas.microsoft.com/office/2006/documentManagement/types"/>
    <ds:schemaRef ds:uri="f435718e-f28a-4012-b13d-95f5881050bf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BDD6C98-7330-4FB0-A2C0-016A820F5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Drift IT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Dunn</dc:creator>
  <cp:keywords/>
  <dc:description/>
  <cp:lastModifiedBy>Microsoft account</cp:lastModifiedBy>
  <cp:revision>6</cp:revision>
  <dcterms:created xsi:type="dcterms:W3CDTF">2023-05-23T16:23:00Z</dcterms:created>
  <dcterms:modified xsi:type="dcterms:W3CDTF">2023-05-23T16:40:00Z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0x0101007A24510BA7EF5F4187B6BDBEC7204DB1</vt:lpwstr>
  </property>
  <property fmtid="{D5CDD505-2E9C-101B-9397-08002B2CF9AE}" pid="3" name="MediaServiceImageTags">
    <vt:lpwstr/>
  </property>
</Properties>
</file>