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2C4D" w14:textId="1748427C" w:rsidR="00C02D42" w:rsidRPr="00A610CD" w:rsidRDefault="002D64DA" w:rsidP="5C7A5F71">
      <w:pPr>
        <w:rPr>
          <w:b/>
          <w:bCs/>
          <w:color w:val="00B050"/>
          <w:sz w:val="44"/>
          <w:szCs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 wp14:anchorId="42BA5742" wp14:editId="07777777">
            <wp:simplePos x="0" y="0"/>
            <wp:positionH relativeFrom="margin">
              <wp:align>right</wp:align>
            </wp:positionH>
            <wp:positionV relativeFrom="paragraph">
              <wp:posOffset>-188595</wp:posOffset>
            </wp:positionV>
            <wp:extent cx="2538248" cy="59069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48" cy="59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C7A5F71">
        <w:rPr>
          <w:b/>
          <w:bCs/>
          <w:color w:val="00B050"/>
          <w:sz w:val="44"/>
          <w:szCs w:val="44"/>
        </w:rPr>
        <w:t>Eco-Meeting Minutes</w:t>
      </w:r>
      <w:r w:rsidRPr="5C7A5F71">
        <w:rPr>
          <w:b/>
          <w:bCs/>
          <w:noProof/>
          <w:lang w:eastAsia="en-GB"/>
        </w:rPr>
        <w:t xml:space="preserve">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215"/>
        <w:gridCol w:w="1190"/>
        <w:gridCol w:w="992"/>
        <w:gridCol w:w="993"/>
        <w:gridCol w:w="7654"/>
        <w:gridCol w:w="2977"/>
      </w:tblGrid>
      <w:tr w:rsidR="002D64DA" w14:paraId="267D5684" w14:textId="77777777" w:rsidTr="5C7A5F71">
        <w:trPr>
          <w:trHeight w:val="958"/>
        </w:trPr>
        <w:tc>
          <w:tcPr>
            <w:tcW w:w="4390" w:type="dxa"/>
            <w:gridSpan w:val="4"/>
          </w:tcPr>
          <w:p w14:paraId="1B724CBC" w14:textId="77777777" w:rsidR="00497D9E" w:rsidRDefault="002D64DA" w:rsidP="00D4166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Date and Time</w:t>
            </w:r>
            <w:r w:rsidR="000D5E93" w:rsidRPr="00497D9E">
              <w:rPr>
                <w:b/>
                <w:color w:val="2E74B5" w:themeColor="accent1" w:themeShade="BF"/>
                <w:sz w:val="32"/>
                <w:szCs w:val="24"/>
              </w:rPr>
              <w:t xml:space="preserve"> 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12:10</w:t>
            </w:r>
            <w:r w:rsidR="007552D6">
              <w:rPr>
                <w:b/>
                <w:color w:val="2E74B5" w:themeColor="accent1" w:themeShade="BF"/>
                <w:sz w:val="32"/>
                <w:szCs w:val="24"/>
              </w:rPr>
              <w:t xml:space="preserve"> – 1:</w:t>
            </w:r>
            <w:r w:rsidR="00457402">
              <w:rPr>
                <w:b/>
                <w:color w:val="2E74B5" w:themeColor="accent1" w:themeShade="BF"/>
                <w:sz w:val="32"/>
                <w:szCs w:val="24"/>
              </w:rPr>
              <w:t>10</w:t>
            </w:r>
          </w:p>
          <w:p w14:paraId="1B76460D" w14:textId="23A48535" w:rsidR="00D4166C" w:rsidRPr="00A73377" w:rsidRDefault="006E70DE" w:rsidP="0061144C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>Tues 9th</w:t>
            </w:r>
            <w:r w:rsidR="0061144C">
              <w:rPr>
                <w:b/>
                <w:color w:val="2E74B5" w:themeColor="accent1" w:themeShade="BF"/>
                <w:sz w:val="32"/>
                <w:szCs w:val="24"/>
              </w:rPr>
              <w:t xml:space="preserve"> May</w:t>
            </w:r>
          </w:p>
        </w:tc>
        <w:tc>
          <w:tcPr>
            <w:tcW w:w="7654" w:type="dxa"/>
          </w:tcPr>
          <w:p w14:paraId="672A6659" w14:textId="77777777" w:rsidR="00342607" w:rsidRDefault="00342607" w:rsidP="00D4166C">
            <w:pPr>
              <w:pStyle w:val="BodyText"/>
              <w:jc w:val="center"/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</w:pPr>
          </w:p>
          <w:p w14:paraId="3D59C050" w14:textId="77777777" w:rsidR="002D64DA" w:rsidRPr="00A73377" w:rsidRDefault="002D64DA" w:rsidP="00A73377">
            <w:pPr>
              <w:pStyle w:val="BodyText"/>
              <w:jc w:val="center"/>
              <w:rPr>
                <w:rFonts w:ascii="Comic Sans MS" w:hAnsi="Comic Sans MS" w:cs="Arial"/>
                <w:b w:val="0"/>
                <w:color w:val="00B050"/>
              </w:rPr>
            </w:pPr>
            <w:r w:rsidRPr="00497D9E">
              <w:rPr>
                <w:rFonts w:asciiTheme="minorHAnsi" w:eastAsiaTheme="minorHAnsi" w:hAnsiTheme="minorHAnsi" w:cstheme="minorBidi"/>
                <w:bCs w:val="0"/>
                <w:color w:val="2E74B5" w:themeColor="accent1" w:themeShade="BF"/>
                <w:sz w:val="32"/>
                <w:lang w:eastAsia="en-US" w:bidi="ar-SA"/>
              </w:rPr>
              <w:t>What was discussed?</w:t>
            </w:r>
          </w:p>
        </w:tc>
        <w:tc>
          <w:tcPr>
            <w:tcW w:w="2977" w:type="dxa"/>
          </w:tcPr>
          <w:p w14:paraId="39C3CF9D" w14:textId="77777777" w:rsidR="00A73377" w:rsidRPr="00A7151E" w:rsidRDefault="00A73377" w:rsidP="00A73377">
            <w:pPr>
              <w:pStyle w:val="ListParagraph"/>
              <w:ind w:left="360"/>
              <w:rPr>
                <w:b/>
                <w:color w:val="2E74B5" w:themeColor="accent1" w:themeShade="BF"/>
                <w:sz w:val="32"/>
                <w:szCs w:val="24"/>
              </w:rPr>
            </w:pP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 xml:space="preserve">Plans for </w:t>
            </w:r>
            <w:r w:rsidR="002D5FB2">
              <w:rPr>
                <w:b/>
                <w:color w:val="2E74B5" w:themeColor="accent1" w:themeShade="BF"/>
                <w:sz w:val="32"/>
                <w:szCs w:val="24"/>
              </w:rPr>
              <w:t>the summer</w:t>
            </w:r>
            <w:r w:rsidRPr="00A7151E">
              <w:rPr>
                <w:b/>
                <w:color w:val="2E74B5" w:themeColor="accent1" w:themeShade="BF"/>
                <w:sz w:val="32"/>
                <w:szCs w:val="24"/>
              </w:rPr>
              <w:t xml:space="preserve"> term:</w:t>
            </w:r>
          </w:p>
          <w:p w14:paraId="0A37501D" w14:textId="77777777" w:rsidR="002D64DA" w:rsidRPr="002D64DA" w:rsidRDefault="002D64DA" w:rsidP="00D4166C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D64DA" w14:paraId="7C910694" w14:textId="77777777" w:rsidTr="5C7A5F71">
        <w:trPr>
          <w:trHeight w:val="109"/>
        </w:trPr>
        <w:tc>
          <w:tcPr>
            <w:tcW w:w="4390" w:type="dxa"/>
            <w:gridSpan w:val="4"/>
          </w:tcPr>
          <w:p w14:paraId="0A1F38A4" w14:textId="77777777" w:rsidR="002D64DA" w:rsidRPr="002D64DA" w:rsidRDefault="002D64DA" w:rsidP="002D5FB2">
            <w:pPr>
              <w:jc w:val="center"/>
              <w:rPr>
                <w:color w:val="00B050"/>
                <w:sz w:val="24"/>
                <w:szCs w:val="24"/>
              </w:rPr>
            </w:pPr>
            <w:r w:rsidRPr="00D4166C">
              <w:rPr>
                <w:b/>
                <w:color w:val="2E74B5" w:themeColor="accent1" w:themeShade="BF"/>
                <w:sz w:val="32"/>
                <w:szCs w:val="24"/>
              </w:rPr>
              <w:t>Eco-Committee members present:</w:t>
            </w:r>
          </w:p>
        </w:tc>
        <w:tc>
          <w:tcPr>
            <w:tcW w:w="7654" w:type="dxa"/>
            <w:vMerge w:val="restart"/>
          </w:tcPr>
          <w:p w14:paraId="5DAB6C7B" w14:textId="77777777" w:rsidR="009A6016" w:rsidRPr="00A73377" w:rsidRDefault="009A6016" w:rsidP="00A73377">
            <w:pPr>
              <w:pStyle w:val="ListParagraph"/>
              <w:ind w:left="0"/>
              <w:rPr>
                <w:color w:val="00B050"/>
                <w:szCs w:val="18"/>
              </w:rPr>
            </w:pPr>
          </w:p>
          <w:p w14:paraId="74B8465C" w14:textId="18905EDF" w:rsidR="0061144C" w:rsidRPr="006E70DE" w:rsidRDefault="006E70DE" w:rsidP="006E70D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00B050"/>
              </w:rPr>
            </w:pPr>
            <w:r>
              <w:rPr>
                <w:color w:val="00B050"/>
                <w:sz w:val="24"/>
              </w:rPr>
              <w:t>Alfie’s nanny has got sunflower, marigold, t</w:t>
            </w:r>
            <w:r w:rsidR="006F34FC">
              <w:rPr>
                <w:color w:val="00B050"/>
                <w:sz w:val="24"/>
              </w:rPr>
              <w:t>omato seedlings to give to any E</w:t>
            </w:r>
            <w:r>
              <w:rPr>
                <w:color w:val="00B050"/>
                <w:sz w:val="24"/>
              </w:rPr>
              <w:t>c</w:t>
            </w:r>
            <w:r w:rsidR="006F34FC">
              <w:rPr>
                <w:color w:val="00B050"/>
                <w:sz w:val="24"/>
              </w:rPr>
              <w:t xml:space="preserve">o Club members (or </w:t>
            </w:r>
            <w:proofErr w:type="spellStart"/>
            <w:r w:rsidR="006F34FC">
              <w:rPr>
                <w:color w:val="00B050"/>
                <w:sz w:val="24"/>
              </w:rPr>
              <w:t>yr</w:t>
            </w:r>
            <w:proofErr w:type="spellEnd"/>
            <w:r w:rsidR="006F34FC">
              <w:rPr>
                <w:color w:val="00B050"/>
                <w:sz w:val="24"/>
              </w:rPr>
              <w:t xml:space="preserve"> 4 pupils). Alfie to bring them into school next Tuesday.</w:t>
            </w:r>
          </w:p>
          <w:p w14:paraId="44D03370" w14:textId="6107812F" w:rsidR="006E70DE" w:rsidRPr="006E70DE" w:rsidRDefault="006F34FC" w:rsidP="006E70D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00B050"/>
              </w:rPr>
            </w:pPr>
            <w:r>
              <w:rPr>
                <w:color w:val="00B050"/>
                <w:sz w:val="24"/>
              </w:rPr>
              <w:t>Pre-L</w:t>
            </w:r>
            <w:r w:rsidR="006E70DE">
              <w:rPr>
                <w:color w:val="00B050"/>
                <w:sz w:val="24"/>
              </w:rPr>
              <w:t>oved Clothing event Tues 16</w:t>
            </w:r>
            <w:r w:rsidR="006E70DE" w:rsidRPr="006E70DE">
              <w:rPr>
                <w:color w:val="00B050"/>
                <w:sz w:val="24"/>
                <w:vertAlign w:val="superscript"/>
              </w:rPr>
              <w:t>th</w:t>
            </w:r>
            <w:r>
              <w:rPr>
                <w:color w:val="00B050"/>
                <w:sz w:val="24"/>
              </w:rPr>
              <w:t xml:space="preserve"> (</w:t>
            </w:r>
            <w:r w:rsidR="006E70DE">
              <w:rPr>
                <w:color w:val="00B050"/>
                <w:sz w:val="24"/>
              </w:rPr>
              <w:t xml:space="preserve">these are termly). </w:t>
            </w:r>
            <w:r>
              <w:rPr>
                <w:color w:val="00B050"/>
                <w:sz w:val="24"/>
              </w:rPr>
              <w:t>Eco Club v</w:t>
            </w:r>
            <w:r w:rsidR="006E70DE">
              <w:rPr>
                <w:color w:val="00B050"/>
                <w:sz w:val="24"/>
              </w:rPr>
              <w:t>olunteers needed to set up during pm break in MD room.</w:t>
            </w:r>
          </w:p>
          <w:p w14:paraId="628D043B" w14:textId="5F659AB5" w:rsidR="006E70DE" w:rsidRDefault="006E70DE" w:rsidP="006E70D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 xml:space="preserve">Pupils given </w:t>
            </w:r>
            <w:r w:rsidR="00D7621A">
              <w:rPr>
                <w:color w:val="00B050"/>
              </w:rPr>
              <w:t>activity of</w:t>
            </w:r>
            <w:r>
              <w:rPr>
                <w:color w:val="00B050"/>
              </w:rPr>
              <w:t xml:space="preserve"> identifying areas they are going to show Fairfield children on their visit next week. </w:t>
            </w:r>
            <w:r w:rsidR="006F34FC">
              <w:rPr>
                <w:color w:val="00B050"/>
              </w:rPr>
              <w:t>Six groups went all round the school, with m</w:t>
            </w:r>
            <w:r>
              <w:rPr>
                <w:color w:val="00B050"/>
              </w:rPr>
              <w:t xml:space="preserve">aps </w:t>
            </w:r>
            <w:r w:rsidR="006F34FC">
              <w:rPr>
                <w:color w:val="00B050"/>
              </w:rPr>
              <w:t xml:space="preserve">and coloured pens, to identify areas where </w:t>
            </w:r>
            <w:r w:rsidR="00715020">
              <w:rPr>
                <w:color w:val="00B050"/>
              </w:rPr>
              <w:t xml:space="preserve">Water </w:t>
            </w:r>
            <w:r w:rsidR="006F34FC">
              <w:rPr>
                <w:color w:val="00B050"/>
              </w:rPr>
              <w:t>can be saved (in blue</w:t>
            </w:r>
            <w:r w:rsidR="00C651A8">
              <w:rPr>
                <w:color w:val="00B050"/>
              </w:rPr>
              <w:t xml:space="preserve"> pen</w:t>
            </w:r>
            <w:r w:rsidR="006F34FC">
              <w:rPr>
                <w:color w:val="00B050"/>
              </w:rPr>
              <w:t>)</w:t>
            </w:r>
            <w:r w:rsidR="00715020">
              <w:rPr>
                <w:color w:val="00B050"/>
              </w:rPr>
              <w:t xml:space="preserve">, electricity </w:t>
            </w:r>
            <w:r w:rsidR="006F34FC">
              <w:rPr>
                <w:color w:val="00B050"/>
              </w:rPr>
              <w:t>can be saved (in yellow), and the location of the</w:t>
            </w:r>
            <w:r w:rsidR="00715020">
              <w:rPr>
                <w:color w:val="00B050"/>
              </w:rPr>
              <w:t xml:space="preserve"> recycling station</w:t>
            </w:r>
            <w:r w:rsidR="006F34FC">
              <w:rPr>
                <w:color w:val="00B050"/>
              </w:rPr>
              <w:t xml:space="preserve"> (in pink) and green bins for collecting paper and card to be recycled (in green)</w:t>
            </w:r>
            <w:r w:rsidR="00715020">
              <w:rPr>
                <w:color w:val="00B050"/>
              </w:rPr>
              <w:t>.</w:t>
            </w:r>
          </w:p>
          <w:p w14:paraId="24BD3BF8" w14:textId="0F875068" w:rsidR="004B0AAD" w:rsidRDefault="00C651A8" w:rsidP="006E70D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>The i</w:t>
            </w:r>
            <w:r w:rsidR="004B0AAD">
              <w:rPr>
                <w:color w:val="00B050"/>
              </w:rPr>
              <w:t>nfo</w:t>
            </w:r>
            <w:r>
              <w:rPr>
                <w:color w:val="00B050"/>
              </w:rPr>
              <w:t>rmation collected was</w:t>
            </w:r>
            <w:r w:rsidR="004B0AAD">
              <w:rPr>
                <w:color w:val="00B050"/>
              </w:rPr>
              <w:t xml:space="preserve"> shared and discussed.</w:t>
            </w:r>
          </w:p>
          <w:p w14:paraId="29D6B04F" w14:textId="3623617F" w:rsidR="004B0AAD" w:rsidRPr="0061144C" w:rsidRDefault="00D7621A" w:rsidP="006E70D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00B050"/>
              </w:rPr>
            </w:pPr>
            <w:r>
              <w:rPr>
                <w:color w:val="00B050"/>
              </w:rPr>
              <w:t>Reminders given for expectations and sharing of information for Fairfield visit</w:t>
            </w:r>
            <w:r w:rsidR="00C651A8">
              <w:rPr>
                <w:color w:val="00B050"/>
              </w:rPr>
              <w:t xml:space="preserve"> next Tuesday.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</w:tcPr>
          <w:p w14:paraId="5A39BBE3" w14:textId="77777777" w:rsidR="002D5FB2" w:rsidRDefault="002D5FB2" w:rsidP="002D5FB2">
            <w:pPr>
              <w:pStyle w:val="ListParagraph"/>
              <w:spacing w:line="360" w:lineRule="auto"/>
              <w:ind w:left="360"/>
              <w:rPr>
                <w:color w:val="00B050"/>
                <w:sz w:val="24"/>
                <w:szCs w:val="24"/>
              </w:rPr>
            </w:pPr>
          </w:p>
          <w:p w14:paraId="7FBA52EF" w14:textId="0150E930" w:rsidR="005F5466" w:rsidRDefault="00D15BF2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Exchange v</w:t>
            </w:r>
            <w:r w:rsidR="00922749">
              <w:rPr>
                <w:color w:val="00B050"/>
                <w:sz w:val="24"/>
                <w:szCs w:val="24"/>
              </w:rPr>
              <w:t>isit</w:t>
            </w:r>
            <w:r>
              <w:rPr>
                <w:color w:val="00B050"/>
                <w:sz w:val="24"/>
                <w:szCs w:val="24"/>
              </w:rPr>
              <w:t>s with</w:t>
            </w:r>
            <w:r w:rsidR="00922749">
              <w:rPr>
                <w:color w:val="00B050"/>
                <w:sz w:val="24"/>
                <w:szCs w:val="24"/>
              </w:rPr>
              <w:t xml:space="preserve"> Fairfield</w:t>
            </w:r>
            <w:r>
              <w:rPr>
                <w:color w:val="00B050"/>
                <w:sz w:val="24"/>
                <w:szCs w:val="24"/>
              </w:rPr>
              <w:t xml:space="preserve"> Eco Club.</w:t>
            </w:r>
          </w:p>
          <w:p w14:paraId="105B0B2A" w14:textId="77777777" w:rsidR="00922749" w:rsidRDefault="00922749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Solar boat trip</w:t>
            </w:r>
          </w:p>
          <w:p w14:paraId="6A062C69" w14:textId="77777777" w:rsidR="00922749" w:rsidRDefault="00922749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Possible visit from Portsmouth water</w:t>
            </w:r>
          </w:p>
          <w:p w14:paraId="3EBA17CA" w14:textId="77777777" w:rsidR="002D5FB2" w:rsidRPr="0012205D" w:rsidRDefault="002D5FB2" w:rsidP="0012205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Monitor growth of sunflower seeds</w:t>
            </w:r>
          </w:p>
        </w:tc>
      </w:tr>
      <w:tr w:rsidR="002D64DA" w14:paraId="28580491" w14:textId="77777777" w:rsidTr="5C7A5F71">
        <w:trPr>
          <w:trHeight w:val="354"/>
        </w:trPr>
        <w:tc>
          <w:tcPr>
            <w:tcW w:w="1215" w:type="dxa"/>
          </w:tcPr>
          <w:p w14:paraId="67065954" w14:textId="535A1689"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Y3</w:t>
            </w:r>
          </w:p>
        </w:tc>
        <w:tc>
          <w:tcPr>
            <w:tcW w:w="1190" w:type="dxa"/>
          </w:tcPr>
          <w:p w14:paraId="352E039A" w14:textId="77777777"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Y4</w:t>
            </w:r>
          </w:p>
        </w:tc>
        <w:tc>
          <w:tcPr>
            <w:tcW w:w="992" w:type="dxa"/>
          </w:tcPr>
          <w:p w14:paraId="35EADCB4" w14:textId="77777777" w:rsidR="002D64DA" w:rsidRPr="002D64DA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</w:rPr>
            </w:pPr>
            <w:r w:rsidRPr="002D64DA">
              <w:rPr>
                <w:rFonts w:ascii="Comic Sans MS" w:hAnsi="Comic Sans MS" w:cs="Arial"/>
                <w:b w:val="0"/>
                <w:color w:val="0070C0"/>
              </w:rPr>
              <w:t>Y5</w:t>
            </w:r>
          </w:p>
        </w:tc>
        <w:tc>
          <w:tcPr>
            <w:tcW w:w="993" w:type="dxa"/>
          </w:tcPr>
          <w:p w14:paraId="37B7722E" w14:textId="77777777" w:rsidR="002D64DA" w:rsidRPr="000F3D0C" w:rsidRDefault="002D64DA" w:rsidP="002D64DA">
            <w:pPr>
              <w:pStyle w:val="BodyText"/>
              <w:ind w:left="0"/>
              <w:jc w:val="center"/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</w:pPr>
            <w:r w:rsidRPr="000F3D0C">
              <w:rPr>
                <w:rFonts w:ascii="Comic Sans MS" w:hAnsi="Comic Sans MS" w:cs="Arial"/>
                <w:b w:val="0"/>
                <w:color w:val="0070C0"/>
                <w:sz w:val="18"/>
                <w:szCs w:val="18"/>
              </w:rPr>
              <w:t>Y6</w:t>
            </w:r>
          </w:p>
        </w:tc>
        <w:tc>
          <w:tcPr>
            <w:tcW w:w="7654" w:type="dxa"/>
            <w:vMerge/>
          </w:tcPr>
          <w:p w14:paraId="41C8F396" w14:textId="77777777"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977" w:type="dxa"/>
            <w:vMerge/>
          </w:tcPr>
          <w:p w14:paraId="72A3D3EC" w14:textId="77777777"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14:paraId="3981B277" w14:textId="77777777" w:rsidTr="5C7A5F71">
        <w:trPr>
          <w:trHeight w:val="2675"/>
        </w:trPr>
        <w:tc>
          <w:tcPr>
            <w:tcW w:w="1215" w:type="dxa"/>
          </w:tcPr>
          <w:p w14:paraId="2D9A4DFD" w14:textId="77777777" w:rsidR="006A3C81" w:rsidRPr="006F34FC" w:rsidRDefault="006A3C81" w:rsidP="002D64DA">
            <w:pPr>
              <w:rPr>
                <w:rFonts w:cstheme="minorHAnsi"/>
                <w:szCs w:val="20"/>
              </w:rPr>
            </w:pPr>
            <w:r w:rsidRPr="006F34FC">
              <w:rPr>
                <w:rFonts w:cstheme="minorHAnsi"/>
                <w:szCs w:val="20"/>
              </w:rPr>
              <w:t>William 3D</w:t>
            </w:r>
          </w:p>
          <w:p w14:paraId="3A4B2F1F" w14:textId="77777777" w:rsidR="006A3C81" w:rsidRPr="006F34FC" w:rsidRDefault="006A3C81" w:rsidP="002D64DA">
            <w:pPr>
              <w:rPr>
                <w:rFonts w:cstheme="minorHAnsi"/>
                <w:szCs w:val="20"/>
              </w:rPr>
            </w:pPr>
            <w:r w:rsidRPr="006F34FC">
              <w:rPr>
                <w:rFonts w:cstheme="minorHAnsi"/>
                <w:szCs w:val="20"/>
              </w:rPr>
              <w:t>Alfie S</w:t>
            </w:r>
          </w:p>
          <w:p w14:paraId="43D93A2E" w14:textId="187DDED4" w:rsidR="00B07B8F" w:rsidRPr="006F34FC" w:rsidRDefault="00B07B8F" w:rsidP="002D64DA">
            <w:pPr>
              <w:rPr>
                <w:rFonts w:cstheme="minorHAnsi"/>
                <w:szCs w:val="20"/>
              </w:rPr>
            </w:pPr>
            <w:r w:rsidRPr="006F34FC">
              <w:rPr>
                <w:rFonts w:cstheme="minorHAnsi"/>
                <w:szCs w:val="20"/>
              </w:rPr>
              <w:t>Dominique</w:t>
            </w:r>
          </w:p>
          <w:p w14:paraId="2FDA32B9" w14:textId="0659CF79" w:rsidR="0061144C" w:rsidRPr="006F34FC" w:rsidRDefault="0061144C" w:rsidP="002D64DA">
            <w:pPr>
              <w:rPr>
                <w:rFonts w:cstheme="minorHAnsi"/>
                <w:szCs w:val="20"/>
              </w:rPr>
            </w:pPr>
            <w:proofErr w:type="spellStart"/>
            <w:r w:rsidRPr="006F34FC">
              <w:rPr>
                <w:rFonts w:cstheme="minorHAnsi"/>
                <w:szCs w:val="20"/>
              </w:rPr>
              <w:t>Eira</w:t>
            </w:r>
            <w:proofErr w:type="spellEnd"/>
          </w:p>
          <w:p w14:paraId="3E790237" w14:textId="78B62827" w:rsidR="0061144C" w:rsidRPr="006F34FC" w:rsidRDefault="0061144C" w:rsidP="002D64DA">
            <w:pPr>
              <w:rPr>
                <w:rFonts w:cstheme="minorHAnsi"/>
                <w:szCs w:val="20"/>
              </w:rPr>
            </w:pPr>
            <w:r w:rsidRPr="006F34FC">
              <w:rPr>
                <w:rFonts w:cstheme="minorHAnsi"/>
                <w:szCs w:val="20"/>
              </w:rPr>
              <w:t>Archie</w:t>
            </w:r>
          </w:p>
          <w:p w14:paraId="2AFF2DC4" w14:textId="540D9732" w:rsidR="0061144C" w:rsidRPr="006F34FC" w:rsidRDefault="0061144C" w:rsidP="002D64DA">
            <w:pPr>
              <w:rPr>
                <w:rFonts w:cstheme="minorHAnsi"/>
                <w:color w:val="2E74B5" w:themeColor="accent1" w:themeShade="BF"/>
                <w:szCs w:val="20"/>
              </w:rPr>
            </w:pPr>
            <w:r w:rsidRPr="006F34FC">
              <w:rPr>
                <w:rFonts w:cstheme="minorHAnsi"/>
                <w:color w:val="2E74B5" w:themeColor="accent1" w:themeShade="BF"/>
                <w:szCs w:val="20"/>
              </w:rPr>
              <w:t>Elliot</w:t>
            </w:r>
          </w:p>
          <w:p w14:paraId="286E443D" w14:textId="21D810D7" w:rsidR="006E70DE" w:rsidRPr="006F34FC" w:rsidRDefault="006E70DE" w:rsidP="002D64DA">
            <w:pPr>
              <w:rPr>
                <w:rFonts w:cstheme="minorHAnsi"/>
                <w:color w:val="2E74B5" w:themeColor="accent1" w:themeShade="BF"/>
                <w:szCs w:val="20"/>
              </w:rPr>
            </w:pPr>
            <w:proofErr w:type="spellStart"/>
            <w:r w:rsidRPr="006F34FC">
              <w:rPr>
                <w:rFonts w:cstheme="minorHAnsi"/>
                <w:color w:val="2E74B5" w:themeColor="accent1" w:themeShade="BF"/>
                <w:szCs w:val="20"/>
              </w:rPr>
              <w:t>Soham</w:t>
            </w:r>
            <w:proofErr w:type="spellEnd"/>
            <w:r w:rsidRPr="006F34FC">
              <w:rPr>
                <w:rFonts w:cstheme="minorHAnsi"/>
                <w:color w:val="2E74B5" w:themeColor="accent1" w:themeShade="BF"/>
                <w:szCs w:val="20"/>
              </w:rPr>
              <w:t xml:space="preserve"> 3D</w:t>
            </w:r>
          </w:p>
          <w:p w14:paraId="6DC3C477" w14:textId="3E56282F" w:rsidR="006E70DE" w:rsidRPr="006F34FC" w:rsidRDefault="006E70DE" w:rsidP="002D64DA">
            <w:pPr>
              <w:rPr>
                <w:rFonts w:cstheme="minorHAnsi"/>
                <w:color w:val="2E74B5" w:themeColor="accent1" w:themeShade="BF"/>
                <w:szCs w:val="20"/>
              </w:rPr>
            </w:pPr>
            <w:r w:rsidRPr="006F34FC">
              <w:rPr>
                <w:rFonts w:cstheme="minorHAnsi"/>
                <w:color w:val="2E74B5" w:themeColor="accent1" w:themeShade="BF"/>
                <w:szCs w:val="20"/>
              </w:rPr>
              <w:t>Noah 3D</w:t>
            </w:r>
          </w:p>
          <w:p w14:paraId="0D0B940D" w14:textId="4876885A" w:rsidR="00B07B8F" w:rsidRPr="00556434" w:rsidRDefault="00B07B8F" w:rsidP="002D64DA">
            <w:pPr>
              <w:rPr>
                <w:rFonts w:cstheme="minorHAnsi"/>
                <w:color w:val="0070C0"/>
                <w:szCs w:val="20"/>
              </w:rPr>
            </w:pPr>
          </w:p>
        </w:tc>
        <w:tc>
          <w:tcPr>
            <w:tcW w:w="1190" w:type="dxa"/>
          </w:tcPr>
          <w:p w14:paraId="51AEEEB6" w14:textId="77777777" w:rsidR="00B048B4" w:rsidRDefault="00B048B4" w:rsidP="002D64DA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556434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Samantha</w:t>
            </w:r>
          </w:p>
          <w:p w14:paraId="68717B4D" w14:textId="77777777" w:rsidR="005275FA" w:rsidRDefault="00DE3478" w:rsidP="00B07B8F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 w:rsidRPr="00DE3478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Maisie</w:t>
            </w:r>
          </w:p>
          <w:p w14:paraId="2C3C9944" w14:textId="77777777" w:rsidR="00E80E22" w:rsidRDefault="00E80E22" w:rsidP="00B07B8F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Eider</w:t>
            </w:r>
          </w:p>
          <w:p w14:paraId="0D6C9CAB" w14:textId="0A505A42" w:rsidR="002220F6" w:rsidRDefault="002220F6" w:rsidP="00B07B8F">
            <w:pPr>
              <w:pStyle w:val="BodyText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Delilah</w:t>
            </w:r>
          </w:p>
          <w:p w14:paraId="2B565AEF" w14:textId="35CC79B1" w:rsidR="0061144C" w:rsidRPr="00556434" w:rsidRDefault="002220F6" w:rsidP="6FEF7304">
            <w:pPr>
              <w:pStyle w:val="BodyText"/>
              <w:ind w:left="0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proofErr w:type="spellStart"/>
            <w:r w:rsidRPr="6FEF7304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Everlyn</w:t>
            </w:r>
            <w:proofErr w:type="spellEnd"/>
          </w:p>
        </w:tc>
        <w:tc>
          <w:tcPr>
            <w:tcW w:w="992" w:type="dxa"/>
          </w:tcPr>
          <w:p w14:paraId="7995FA8D" w14:textId="77777777" w:rsidR="00B048B4" w:rsidRDefault="00B048B4" w:rsidP="002D64DA">
            <w:pPr>
              <w:rPr>
                <w:rFonts w:cstheme="minorHAnsi"/>
                <w:szCs w:val="20"/>
              </w:rPr>
            </w:pPr>
            <w:r w:rsidRPr="00556434">
              <w:rPr>
                <w:rFonts w:cstheme="minorHAnsi"/>
                <w:szCs w:val="20"/>
              </w:rPr>
              <w:t>Amy</w:t>
            </w:r>
          </w:p>
          <w:p w14:paraId="4E69FF38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Faye</w:t>
            </w:r>
          </w:p>
          <w:p w14:paraId="432CFC5C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Skyla</w:t>
            </w:r>
          </w:p>
          <w:p w14:paraId="3CC4FA2B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Lottie</w:t>
            </w:r>
            <w:r w:rsidR="00BC06E1">
              <w:rPr>
                <w:rFonts w:cstheme="minorHAnsi"/>
                <w:szCs w:val="20"/>
              </w:rPr>
              <w:t xml:space="preserve"> B</w:t>
            </w:r>
          </w:p>
          <w:p w14:paraId="540F65AA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Sienna</w:t>
            </w:r>
          </w:p>
          <w:p w14:paraId="62E19BBA" w14:textId="77777777" w:rsidR="0004338B" w:rsidRDefault="0004338B" w:rsidP="002D64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Cassi</w:t>
            </w:r>
            <w:r w:rsidR="005275FA">
              <w:rPr>
                <w:rFonts w:cstheme="minorHAnsi"/>
                <w:szCs w:val="20"/>
              </w:rPr>
              <w:t>e</w:t>
            </w:r>
          </w:p>
          <w:p w14:paraId="02C00350" w14:textId="77777777" w:rsidR="000D5E93" w:rsidRDefault="00965FD7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Evie</w:t>
            </w:r>
          </w:p>
          <w:p w14:paraId="768261E6" w14:textId="00654AA7" w:rsidR="005F5466" w:rsidRDefault="005F5466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Jasmine</w:t>
            </w:r>
            <w:r w:rsidR="00922749">
              <w:t xml:space="preserve"> </w:t>
            </w:r>
            <w:r w:rsidR="00922749">
              <w:rPr>
                <w:rFonts w:cstheme="minorHAnsi"/>
                <w:szCs w:val="20"/>
              </w:rPr>
              <w:t xml:space="preserve">Lottie </w:t>
            </w:r>
          </w:p>
          <w:p w14:paraId="48EDA9DB" w14:textId="1D043268" w:rsidR="006E70DE" w:rsidRDefault="006E70DE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Phoebe</w:t>
            </w:r>
          </w:p>
          <w:p w14:paraId="450E925A" w14:textId="497D17B7" w:rsidR="006E70DE" w:rsidRDefault="006E70DE" w:rsidP="000D53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Lucy</w:t>
            </w:r>
          </w:p>
          <w:p w14:paraId="0E27B00A" w14:textId="77777777" w:rsidR="00922749" w:rsidRPr="00556434" w:rsidRDefault="00922749" w:rsidP="000D535F">
            <w:pPr>
              <w:rPr>
                <w:rFonts w:cstheme="minorHAnsi"/>
                <w:szCs w:val="20"/>
              </w:rPr>
            </w:pPr>
          </w:p>
        </w:tc>
        <w:tc>
          <w:tcPr>
            <w:tcW w:w="993" w:type="dxa"/>
          </w:tcPr>
          <w:p w14:paraId="2E465409" w14:textId="77777777" w:rsidR="002220F6" w:rsidRDefault="002220F6" w:rsidP="0004338B">
            <w:pPr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Everlyn</w:t>
            </w:r>
            <w:proofErr w:type="spellEnd"/>
          </w:p>
          <w:p w14:paraId="05AF2CF4" w14:textId="77777777" w:rsidR="002220F6" w:rsidRDefault="002220F6" w:rsidP="0004338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Honey</w:t>
            </w:r>
          </w:p>
          <w:p w14:paraId="4FC61B9A" w14:textId="5F039747" w:rsidR="002220F6" w:rsidRPr="00556434" w:rsidRDefault="002220F6" w:rsidP="0004338B">
            <w:pPr>
              <w:rPr>
                <w:rFonts w:cstheme="minorHAnsi"/>
                <w:szCs w:val="20"/>
              </w:rPr>
            </w:pPr>
          </w:p>
        </w:tc>
        <w:tc>
          <w:tcPr>
            <w:tcW w:w="7654" w:type="dxa"/>
            <w:vMerge/>
          </w:tcPr>
          <w:p w14:paraId="60061E4C" w14:textId="77777777" w:rsidR="002D64DA" w:rsidRDefault="002D64DA" w:rsidP="002D64DA">
            <w:pPr>
              <w:rPr>
                <w:color w:val="00B050"/>
                <w:sz w:val="44"/>
              </w:rPr>
            </w:pPr>
          </w:p>
        </w:tc>
        <w:tc>
          <w:tcPr>
            <w:tcW w:w="2977" w:type="dxa"/>
            <w:vMerge/>
          </w:tcPr>
          <w:p w14:paraId="44EAFD9C" w14:textId="77777777" w:rsidR="002D64DA" w:rsidRDefault="002D64DA" w:rsidP="002D64DA">
            <w:pPr>
              <w:rPr>
                <w:color w:val="00B050"/>
                <w:sz w:val="44"/>
              </w:rPr>
            </w:pPr>
          </w:p>
        </w:tc>
      </w:tr>
      <w:tr w:rsidR="002D64DA" w14:paraId="45DD2FF6" w14:textId="77777777" w:rsidTr="00D15BF2">
        <w:trPr>
          <w:trHeight w:val="2145"/>
        </w:trPr>
        <w:tc>
          <w:tcPr>
            <w:tcW w:w="4390" w:type="dxa"/>
            <w:gridSpan w:val="4"/>
          </w:tcPr>
          <w:p w14:paraId="4B94D5A5" w14:textId="77777777" w:rsidR="00D4166C" w:rsidRDefault="00D4166C">
            <w:pPr>
              <w:rPr>
                <w:b/>
                <w:color w:val="2E74B5" w:themeColor="accent1" w:themeShade="BF"/>
                <w:sz w:val="32"/>
                <w:szCs w:val="24"/>
              </w:rPr>
            </w:pPr>
          </w:p>
          <w:p w14:paraId="656785F9" w14:textId="77777777" w:rsidR="00B048B4" w:rsidRDefault="002D5FB2" w:rsidP="002D5FB2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>
              <w:rPr>
                <w:b/>
                <w:color w:val="2E74B5" w:themeColor="accent1" w:themeShade="BF"/>
                <w:sz w:val="32"/>
                <w:szCs w:val="24"/>
              </w:rPr>
              <w:t>Eco-Committee Members n</w:t>
            </w:r>
            <w:r w:rsidR="002D64DA" w:rsidRPr="00497D9E">
              <w:rPr>
                <w:b/>
                <w:color w:val="2E74B5" w:themeColor="accent1" w:themeShade="BF"/>
                <w:sz w:val="32"/>
                <w:szCs w:val="24"/>
              </w:rPr>
              <w:t>ot Present:</w:t>
            </w:r>
          </w:p>
          <w:p w14:paraId="151EE962" w14:textId="5DEC02D5" w:rsidR="0061144C" w:rsidRDefault="0061144C" w:rsidP="00D15BF2">
            <w:pPr>
              <w:rPr>
                <w:color w:val="00B050"/>
                <w:sz w:val="24"/>
                <w:szCs w:val="24"/>
              </w:rPr>
            </w:pPr>
          </w:p>
          <w:p w14:paraId="2EF43A48" w14:textId="27CF69CB" w:rsidR="00E80E22" w:rsidRDefault="0061144C" w:rsidP="00D15BF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Children in </w:t>
            </w:r>
            <w:r w:rsidR="00D15BF2">
              <w:rPr>
                <w:color w:val="00B050"/>
                <w:sz w:val="24"/>
                <w:szCs w:val="24"/>
              </w:rPr>
              <w:t xml:space="preserve">blue are new members </w:t>
            </w:r>
          </w:p>
          <w:p w14:paraId="3656B9AB" w14:textId="3EED4170" w:rsidR="00D15BF2" w:rsidRPr="002D64DA" w:rsidRDefault="00D15BF2" w:rsidP="00D15BF2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14:paraId="45FB0818" w14:textId="77777777" w:rsidR="002D64DA" w:rsidRDefault="002D64DA">
            <w:pPr>
              <w:rPr>
                <w:color w:val="00B050"/>
                <w:sz w:val="44"/>
              </w:rPr>
            </w:pPr>
          </w:p>
        </w:tc>
        <w:tc>
          <w:tcPr>
            <w:tcW w:w="2977" w:type="dxa"/>
          </w:tcPr>
          <w:p w14:paraId="76B20AE8" w14:textId="77777777" w:rsidR="00E31100" w:rsidRDefault="002D64DA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  <w:r w:rsidRPr="00497D9E">
              <w:rPr>
                <w:b/>
                <w:color w:val="2E74B5" w:themeColor="accent1" w:themeShade="BF"/>
                <w:sz w:val="32"/>
                <w:szCs w:val="24"/>
              </w:rPr>
              <w:t>When and where is the next meeting?</w:t>
            </w:r>
          </w:p>
          <w:p w14:paraId="049F31CB" w14:textId="77777777" w:rsidR="00E31100" w:rsidRDefault="00E31100" w:rsidP="00E31100">
            <w:pPr>
              <w:jc w:val="center"/>
              <w:rPr>
                <w:b/>
                <w:color w:val="2E74B5" w:themeColor="accent1" w:themeShade="BF"/>
                <w:sz w:val="32"/>
                <w:szCs w:val="24"/>
              </w:rPr>
            </w:pPr>
          </w:p>
          <w:p w14:paraId="455616D6" w14:textId="10658075" w:rsidR="00ED44A9" w:rsidRDefault="00497D9E" w:rsidP="00ED44A9">
            <w:pPr>
              <w:jc w:val="center"/>
              <w:rPr>
                <w:b/>
                <w:color w:val="70AD47" w:themeColor="accent6"/>
                <w:sz w:val="32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>12:10 Tues</w:t>
            </w:r>
            <w:r w:rsidR="006E70DE">
              <w:rPr>
                <w:b/>
                <w:color w:val="70AD47" w:themeColor="accent6"/>
                <w:sz w:val="32"/>
                <w:szCs w:val="24"/>
              </w:rPr>
              <w:t xml:space="preserve"> 16</w:t>
            </w:r>
            <w:r w:rsidR="0061144C">
              <w:rPr>
                <w:b/>
                <w:color w:val="70AD47" w:themeColor="accent6"/>
                <w:sz w:val="32"/>
                <w:szCs w:val="24"/>
                <w:vertAlign w:val="superscript"/>
              </w:rPr>
              <w:t>th</w:t>
            </w:r>
            <w:r w:rsidR="00ED44A9">
              <w:rPr>
                <w:b/>
                <w:color w:val="70AD47" w:themeColor="accent6"/>
                <w:sz w:val="32"/>
                <w:szCs w:val="24"/>
              </w:rPr>
              <w:t xml:space="preserve"> May</w:t>
            </w:r>
          </w:p>
          <w:p w14:paraId="04026741" w14:textId="77777777" w:rsidR="006D00C4" w:rsidRPr="00497D9E" w:rsidRDefault="006D00C4" w:rsidP="00ED44A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497D9E">
              <w:rPr>
                <w:b/>
                <w:color w:val="70AD47" w:themeColor="accent6"/>
                <w:sz w:val="32"/>
                <w:szCs w:val="24"/>
              </w:rPr>
              <w:t>Room</w:t>
            </w:r>
            <w:r w:rsidR="00497D9E" w:rsidRPr="00497D9E">
              <w:rPr>
                <w:b/>
                <w:color w:val="70AD47" w:themeColor="accent6"/>
                <w:sz w:val="32"/>
                <w:szCs w:val="24"/>
              </w:rPr>
              <w:t xml:space="preserve"> </w:t>
            </w:r>
            <w:r w:rsidRPr="00497D9E">
              <w:rPr>
                <w:b/>
                <w:color w:val="70AD47" w:themeColor="accent6"/>
                <w:sz w:val="32"/>
                <w:szCs w:val="24"/>
              </w:rPr>
              <w:t>3</w:t>
            </w:r>
          </w:p>
        </w:tc>
      </w:tr>
    </w:tbl>
    <w:p w14:paraId="08940999" w14:textId="77777777" w:rsidR="002D64DA" w:rsidRPr="002D64DA" w:rsidRDefault="00CA65B7">
      <w:pPr>
        <w:rPr>
          <w:color w:val="00B050"/>
          <w:sz w:val="44"/>
        </w:rPr>
      </w:pPr>
      <w:r w:rsidRPr="00A610CD">
        <w:rPr>
          <w:b/>
          <w:noProof/>
          <w:color w:val="00B050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8651A6A" wp14:editId="19B31699">
            <wp:simplePos x="0" y="0"/>
            <wp:positionH relativeFrom="margin">
              <wp:posOffset>76200</wp:posOffset>
            </wp:positionH>
            <wp:positionV relativeFrom="paragraph">
              <wp:posOffset>52070</wp:posOffset>
            </wp:positionV>
            <wp:extent cx="9793605" cy="1835150"/>
            <wp:effectExtent l="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6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64DA" w:rsidRPr="002D64DA" w:rsidSect="002D6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79E"/>
    <w:multiLevelType w:val="hybridMultilevel"/>
    <w:tmpl w:val="9E083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1C23"/>
    <w:multiLevelType w:val="hybridMultilevel"/>
    <w:tmpl w:val="5F98E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0743A"/>
    <w:multiLevelType w:val="hybridMultilevel"/>
    <w:tmpl w:val="51EA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67A"/>
    <w:multiLevelType w:val="hybridMultilevel"/>
    <w:tmpl w:val="ECF2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1759"/>
    <w:multiLevelType w:val="hybridMultilevel"/>
    <w:tmpl w:val="BBB45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32400"/>
    <w:multiLevelType w:val="hybridMultilevel"/>
    <w:tmpl w:val="8FFE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1B2E"/>
    <w:multiLevelType w:val="hybridMultilevel"/>
    <w:tmpl w:val="6FD24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C662F"/>
    <w:multiLevelType w:val="hybridMultilevel"/>
    <w:tmpl w:val="DE446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204ADE"/>
    <w:multiLevelType w:val="hybridMultilevel"/>
    <w:tmpl w:val="C5CEE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11C7C"/>
    <w:multiLevelType w:val="hybridMultilevel"/>
    <w:tmpl w:val="C478B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A"/>
    <w:rsid w:val="00014210"/>
    <w:rsid w:val="00024A20"/>
    <w:rsid w:val="0002601F"/>
    <w:rsid w:val="00036807"/>
    <w:rsid w:val="0004338B"/>
    <w:rsid w:val="00052435"/>
    <w:rsid w:val="00065924"/>
    <w:rsid w:val="00071B73"/>
    <w:rsid w:val="000A46D5"/>
    <w:rsid w:val="000B259E"/>
    <w:rsid w:val="000D535F"/>
    <w:rsid w:val="000D5E93"/>
    <w:rsid w:val="0010746B"/>
    <w:rsid w:val="0011390D"/>
    <w:rsid w:val="0012205D"/>
    <w:rsid w:val="00127CED"/>
    <w:rsid w:val="00157FEE"/>
    <w:rsid w:val="00163EC7"/>
    <w:rsid w:val="001E3FAA"/>
    <w:rsid w:val="002220F6"/>
    <w:rsid w:val="002D5FB2"/>
    <w:rsid w:val="002D64DA"/>
    <w:rsid w:val="003242CA"/>
    <w:rsid w:val="00340FB0"/>
    <w:rsid w:val="00342607"/>
    <w:rsid w:val="003803CC"/>
    <w:rsid w:val="003A73B0"/>
    <w:rsid w:val="003D36D4"/>
    <w:rsid w:val="003E2CD6"/>
    <w:rsid w:val="00410743"/>
    <w:rsid w:val="00422589"/>
    <w:rsid w:val="00445031"/>
    <w:rsid w:val="00457402"/>
    <w:rsid w:val="00497D9E"/>
    <w:rsid w:val="004B0AAD"/>
    <w:rsid w:val="00501AE1"/>
    <w:rsid w:val="005275FA"/>
    <w:rsid w:val="00534F9E"/>
    <w:rsid w:val="005433B9"/>
    <w:rsid w:val="00556434"/>
    <w:rsid w:val="005A403B"/>
    <w:rsid w:val="005B7EF0"/>
    <w:rsid w:val="005F5466"/>
    <w:rsid w:val="0061144C"/>
    <w:rsid w:val="00630DD0"/>
    <w:rsid w:val="006A3C81"/>
    <w:rsid w:val="006B0E80"/>
    <w:rsid w:val="006C4986"/>
    <w:rsid w:val="006D00C4"/>
    <w:rsid w:val="006E70DE"/>
    <w:rsid w:val="006F34FC"/>
    <w:rsid w:val="006F64E0"/>
    <w:rsid w:val="00703865"/>
    <w:rsid w:val="00706B9F"/>
    <w:rsid w:val="00715020"/>
    <w:rsid w:val="00754523"/>
    <w:rsid w:val="007552D6"/>
    <w:rsid w:val="00785AAB"/>
    <w:rsid w:val="00796C9F"/>
    <w:rsid w:val="007F2E1F"/>
    <w:rsid w:val="007F31A6"/>
    <w:rsid w:val="00825E23"/>
    <w:rsid w:val="00826436"/>
    <w:rsid w:val="008B19C9"/>
    <w:rsid w:val="0090238C"/>
    <w:rsid w:val="00922749"/>
    <w:rsid w:val="00927EDC"/>
    <w:rsid w:val="009567B9"/>
    <w:rsid w:val="00965FD7"/>
    <w:rsid w:val="009A6016"/>
    <w:rsid w:val="009B2A19"/>
    <w:rsid w:val="009F501E"/>
    <w:rsid w:val="00A610CD"/>
    <w:rsid w:val="00A7151E"/>
    <w:rsid w:val="00A73377"/>
    <w:rsid w:val="00B048B4"/>
    <w:rsid w:val="00B07B8F"/>
    <w:rsid w:val="00B20631"/>
    <w:rsid w:val="00B34418"/>
    <w:rsid w:val="00B7728A"/>
    <w:rsid w:val="00B94D62"/>
    <w:rsid w:val="00BC06E1"/>
    <w:rsid w:val="00BD4EAA"/>
    <w:rsid w:val="00BD5ECA"/>
    <w:rsid w:val="00C02D42"/>
    <w:rsid w:val="00C23B71"/>
    <w:rsid w:val="00C54A00"/>
    <w:rsid w:val="00C651A8"/>
    <w:rsid w:val="00C7687E"/>
    <w:rsid w:val="00CA65B7"/>
    <w:rsid w:val="00CE65EA"/>
    <w:rsid w:val="00CF18F8"/>
    <w:rsid w:val="00CF415C"/>
    <w:rsid w:val="00CF4C96"/>
    <w:rsid w:val="00D15BF2"/>
    <w:rsid w:val="00D17315"/>
    <w:rsid w:val="00D4166C"/>
    <w:rsid w:val="00D60219"/>
    <w:rsid w:val="00D7621A"/>
    <w:rsid w:val="00D8605F"/>
    <w:rsid w:val="00D97529"/>
    <w:rsid w:val="00DB1B42"/>
    <w:rsid w:val="00DB7846"/>
    <w:rsid w:val="00DE3478"/>
    <w:rsid w:val="00DE5181"/>
    <w:rsid w:val="00E11A99"/>
    <w:rsid w:val="00E213D0"/>
    <w:rsid w:val="00E31100"/>
    <w:rsid w:val="00E7314B"/>
    <w:rsid w:val="00E80E22"/>
    <w:rsid w:val="00EA6C57"/>
    <w:rsid w:val="00ED44A9"/>
    <w:rsid w:val="00F20490"/>
    <w:rsid w:val="00F96FD5"/>
    <w:rsid w:val="00FA47B0"/>
    <w:rsid w:val="00FE72E8"/>
    <w:rsid w:val="0603A2A3"/>
    <w:rsid w:val="0FEB1E41"/>
    <w:rsid w:val="1747EAA1"/>
    <w:rsid w:val="247F5DB7"/>
    <w:rsid w:val="4C2BA0DF"/>
    <w:rsid w:val="510C83B8"/>
    <w:rsid w:val="5C7A5F71"/>
    <w:rsid w:val="6FE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2240"/>
  <w15:chartTrackingRefBased/>
  <w15:docId w15:val="{F51E2116-8550-4E35-9DB0-34D2757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64DA"/>
    <w:pPr>
      <w:widowControl w:val="0"/>
      <w:autoSpaceDE w:val="0"/>
      <w:autoSpaceDN w:val="0"/>
      <w:spacing w:before="25" w:after="0" w:line="240" w:lineRule="auto"/>
      <w:ind w:left="20"/>
    </w:pPr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D64DA"/>
    <w:rPr>
      <w:rFonts w:ascii="ArialSFMT-Bold" w:eastAsia="ArialSFMT-Bold" w:hAnsi="ArialSFMT-Bold" w:cs="ArialSFMT-Bold"/>
      <w:b/>
      <w:bCs/>
      <w:sz w:val="24"/>
      <w:szCs w:val="24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2D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E5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81"/>
  </w:style>
  <w:style w:type="character" w:styleId="PageNumber">
    <w:name w:val="page number"/>
    <w:basedOn w:val="DefaultParagraphFont"/>
    <w:uiPriority w:val="99"/>
    <w:semiHidden/>
    <w:unhideWhenUsed/>
    <w:rsid w:val="00DE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6" ma:contentTypeDescription="Create a new document." ma:contentTypeScope="" ma:versionID="b941068b893d2edb8472335558cbdb67">
  <xsd:schema xmlns:xsd="http://www.w3.org/2001/XMLSchema" xmlns:xs="http://www.w3.org/2001/XMLSchema" xmlns:p="http://schemas.microsoft.com/office/2006/metadata/properties" xmlns:ns2="b15c983c-613d-4c63-9539-0d7cdc482d47" xmlns:ns3="f435718e-f28a-4012-b13d-95f5881050bf" targetNamespace="http://schemas.microsoft.com/office/2006/metadata/properties" ma:root="true" ma:fieldsID="5d094e9179bbf19250cb63c6505286cb" ns2:_="" ns3:_="">
    <xsd:import namespace="b15c983c-613d-4c63-9539-0d7cdc482d47"/>
    <xsd:import namespace="f435718e-f28a-4012-b13d-95f588105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e96070-9474-4f34-8c0e-8d25bf396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718e-f28a-4012-b13d-95f588105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20f40c-2580-45e6-adb5-5cd9f86ea580}" ma:internalName="TaxCatchAll" ma:showField="CatchAllData" ma:web="f435718e-f28a-4012-b13d-95f588105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c983c-613d-4c63-9539-0d7cdc482d47">
      <Terms xmlns="http://schemas.microsoft.com/office/infopath/2007/PartnerControls"/>
    </lcf76f155ced4ddcb4097134ff3c332f>
    <TaxCatchAll xmlns="f435718e-f28a-4012-b13d-95f5881050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451B-DA63-439C-BACB-09C96BAE9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A2892-CC1D-430B-ACD6-1D10457A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f435718e-f28a-4012-b13d-95f58810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BE5A0-FBF4-4281-996B-6439DBFFE6EE}">
  <ds:schemaRefs>
    <ds:schemaRef ds:uri="f435718e-f28a-4012-b13d-95f5881050bf"/>
    <ds:schemaRef ds:uri="http://purl.org/dc/elements/1.1/"/>
    <ds:schemaRef ds:uri="b15c983c-613d-4c63-9539-0d7cdc482d47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5B5CE7-1DC7-4381-A09C-4E93F7C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Dunn</dc:creator>
  <cp:keywords/>
  <dc:description/>
  <cp:lastModifiedBy>Microsoft account</cp:lastModifiedBy>
  <cp:revision>3</cp:revision>
  <dcterms:created xsi:type="dcterms:W3CDTF">2023-05-09T18:13:00Z</dcterms:created>
  <dcterms:modified xsi:type="dcterms:W3CDTF">2023-05-09T18:24:00Z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  <property fmtid="{D5CDD505-2E9C-101B-9397-08002B2CF9AE}" pid="3" name="MediaServiceImageTags">
    <vt:lpwstr/>
  </property>
</Properties>
</file>