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42" w:rsidRPr="00A610CD" w:rsidRDefault="002D64DA">
      <w:pPr>
        <w:rPr>
          <w:b/>
          <w:color w:val="00B050"/>
          <w:sz w:val="44"/>
        </w:rPr>
      </w:pPr>
      <w:r w:rsidRPr="00A610CD">
        <w:rPr>
          <w:b/>
          <w:noProof/>
          <w:color w:val="00B050"/>
          <w:sz w:val="44"/>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-188595</wp:posOffset>
            </wp:positionV>
            <wp:extent cx="2538248" cy="590698"/>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38248" cy="590698"/>
                    </a:xfrm>
                    <a:prstGeom prst="rect">
                      <a:avLst/>
                    </a:prstGeom>
                  </pic:spPr>
                </pic:pic>
              </a:graphicData>
            </a:graphic>
            <wp14:sizeRelH relativeFrom="page">
              <wp14:pctWidth>0</wp14:pctWidth>
            </wp14:sizeRelH>
            <wp14:sizeRelV relativeFrom="page">
              <wp14:pctHeight>0</wp14:pctHeight>
            </wp14:sizeRelV>
          </wp:anchor>
        </w:drawing>
      </w:r>
      <w:r w:rsidRPr="00A610CD">
        <w:rPr>
          <w:b/>
          <w:color w:val="00B050"/>
          <w:sz w:val="44"/>
        </w:rPr>
        <w:t>Eco-Meeting Minutes</w:t>
      </w:r>
      <w:r w:rsidRPr="00A610CD">
        <w:rPr>
          <w:b/>
          <w:noProof/>
          <w:lang w:eastAsia="en-GB"/>
        </w:rPr>
        <w:t xml:space="preserve"> </w:t>
      </w:r>
    </w:p>
    <w:tbl>
      <w:tblPr>
        <w:tblStyle w:val="TableGrid"/>
        <w:tblW w:w="0" w:type="auto"/>
        <w:tblLayout w:type="fixed"/>
        <w:tblLook w:val="04A0" w:firstRow="1" w:lastRow="0" w:firstColumn="1" w:lastColumn="0" w:noHBand="0" w:noVBand="1"/>
      </w:tblPr>
      <w:tblGrid>
        <w:gridCol w:w="1290"/>
        <w:gridCol w:w="1115"/>
        <w:gridCol w:w="992"/>
        <w:gridCol w:w="993"/>
        <w:gridCol w:w="7654"/>
        <w:gridCol w:w="2977"/>
      </w:tblGrid>
      <w:tr w:rsidR="002D64DA" w:rsidTr="002D5FB2">
        <w:trPr>
          <w:trHeight w:val="958"/>
        </w:trPr>
        <w:tc>
          <w:tcPr>
            <w:tcW w:w="4390" w:type="dxa"/>
            <w:gridSpan w:val="4"/>
          </w:tcPr>
          <w:p w:rsidR="00497D9E" w:rsidRDefault="002D64DA" w:rsidP="00D4166C">
            <w:pPr>
              <w:jc w:val="center"/>
              <w:rPr>
                <w:b/>
                <w:color w:val="2E74B5" w:themeColor="accent1" w:themeShade="BF"/>
                <w:sz w:val="32"/>
                <w:szCs w:val="24"/>
              </w:rPr>
            </w:pPr>
            <w:r w:rsidRPr="00497D9E">
              <w:rPr>
                <w:b/>
                <w:color w:val="2E74B5" w:themeColor="accent1" w:themeShade="BF"/>
                <w:sz w:val="32"/>
                <w:szCs w:val="24"/>
              </w:rPr>
              <w:t>Date and Time</w:t>
            </w:r>
            <w:r w:rsidR="000D5E93" w:rsidRPr="00497D9E">
              <w:rPr>
                <w:b/>
                <w:color w:val="2E74B5" w:themeColor="accent1" w:themeShade="BF"/>
                <w:sz w:val="32"/>
                <w:szCs w:val="24"/>
              </w:rPr>
              <w:t xml:space="preserve"> </w:t>
            </w:r>
            <w:r w:rsidR="00457402">
              <w:rPr>
                <w:b/>
                <w:color w:val="2E74B5" w:themeColor="accent1" w:themeShade="BF"/>
                <w:sz w:val="32"/>
                <w:szCs w:val="24"/>
              </w:rPr>
              <w:t>12:10</w:t>
            </w:r>
            <w:r w:rsidR="007552D6">
              <w:rPr>
                <w:b/>
                <w:color w:val="2E74B5" w:themeColor="accent1" w:themeShade="BF"/>
                <w:sz w:val="32"/>
                <w:szCs w:val="24"/>
              </w:rPr>
              <w:t xml:space="preserve"> – 1:</w:t>
            </w:r>
            <w:r w:rsidR="00457402">
              <w:rPr>
                <w:b/>
                <w:color w:val="2E74B5" w:themeColor="accent1" w:themeShade="BF"/>
                <w:sz w:val="32"/>
                <w:szCs w:val="24"/>
              </w:rPr>
              <w:t>10</w:t>
            </w:r>
          </w:p>
          <w:p w:rsidR="00D4166C" w:rsidRPr="00A73377" w:rsidRDefault="00497D9E" w:rsidP="00922749">
            <w:pPr>
              <w:jc w:val="center"/>
              <w:rPr>
                <w:b/>
                <w:color w:val="2E74B5" w:themeColor="accent1" w:themeShade="BF"/>
                <w:sz w:val="32"/>
                <w:szCs w:val="24"/>
              </w:rPr>
            </w:pPr>
            <w:r>
              <w:rPr>
                <w:b/>
                <w:color w:val="2E74B5" w:themeColor="accent1" w:themeShade="BF"/>
                <w:sz w:val="32"/>
                <w:szCs w:val="24"/>
              </w:rPr>
              <w:t xml:space="preserve">Tues </w:t>
            </w:r>
            <w:r w:rsidR="00E80E22">
              <w:rPr>
                <w:b/>
                <w:color w:val="2E74B5" w:themeColor="accent1" w:themeShade="BF"/>
                <w:sz w:val="32"/>
                <w:szCs w:val="24"/>
              </w:rPr>
              <w:t>1</w:t>
            </w:r>
            <w:r w:rsidR="00922749">
              <w:rPr>
                <w:b/>
                <w:color w:val="2E74B5" w:themeColor="accent1" w:themeShade="BF"/>
                <w:sz w:val="32"/>
                <w:szCs w:val="24"/>
              </w:rPr>
              <w:t>8th</w:t>
            </w:r>
            <w:r w:rsidR="00E80E22">
              <w:rPr>
                <w:b/>
                <w:color w:val="2E74B5" w:themeColor="accent1" w:themeShade="BF"/>
                <w:sz w:val="32"/>
                <w:szCs w:val="24"/>
              </w:rPr>
              <w:t xml:space="preserve"> April</w:t>
            </w:r>
          </w:p>
        </w:tc>
        <w:tc>
          <w:tcPr>
            <w:tcW w:w="7654" w:type="dxa"/>
          </w:tcPr>
          <w:p w:rsidR="00342607" w:rsidRDefault="00342607" w:rsidP="00D4166C">
            <w:pPr>
              <w:pStyle w:val="BodyText"/>
              <w:jc w:val="center"/>
              <w:rPr>
                <w:rFonts w:asciiTheme="minorHAnsi" w:eastAsiaTheme="minorHAnsi" w:hAnsiTheme="minorHAnsi" w:cstheme="minorBidi"/>
                <w:bCs w:val="0"/>
                <w:color w:val="2E74B5" w:themeColor="accent1" w:themeShade="BF"/>
                <w:sz w:val="32"/>
                <w:lang w:eastAsia="en-US" w:bidi="ar-SA"/>
              </w:rPr>
            </w:pPr>
          </w:p>
          <w:p w:rsidR="002D64DA" w:rsidRPr="00A73377" w:rsidRDefault="002D64DA" w:rsidP="00A73377">
            <w:pPr>
              <w:pStyle w:val="BodyText"/>
              <w:jc w:val="center"/>
              <w:rPr>
                <w:rFonts w:ascii="Comic Sans MS" w:hAnsi="Comic Sans MS" w:cs="Arial"/>
                <w:b w:val="0"/>
                <w:color w:val="00B050"/>
              </w:rPr>
            </w:pPr>
            <w:r w:rsidRPr="00497D9E">
              <w:rPr>
                <w:rFonts w:asciiTheme="minorHAnsi" w:eastAsiaTheme="minorHAnsi" w:hAnsiTheme="minorHAnsi" w:cstheme="minorBidi"/>
                <w:bCs w:val="0"/>
                <w:color w:val="2E74B5" w:themeColor="accent1" w:themeShade="BF"/>
                <w:sz w:val="32"/>
                <w:lang w:eastAsia="en-US" w:bidi="ar-SA"/>
              </w:rPr>
              <w:t>What was discussed?</w:t>
            </w:r>
          </w:p>
        </w:tc>
        <w:tc>
          <w:tcPr>
            <w:tcW w:w="2977" w:type="dxa"/>
          </w:tcPr>
          <w:p w:rsidR="00A73377" w:rsidRPr="00A7151E" w:rsidRDefault="00A73377" w:rsidP="00A73377">
            <w:pPr>
              <w:pStyle w:val="ListParagraph"/>
              <w:ind w:left="360"/>
              <w:rPr>
                <w:b/>
                <w:color w:val="2E74B5" w:themeColor="accent1" w:themeShade="BF"/>
                <w:sz w:val="32"/>
                <w:szCs w:val="24"/>
              </w:rPr>
            </w:pPr>
            <w:r w:rsidRPr="00A7151E">
              <w:rPr>
                <w:b/>
                <w:color w:val="2E74B5" w:themeColor="accent1" w:themeShade="BF"/>
                <w:sz w:val="32"/>
                <w:szCs w:val="24"/>
              </w:rPr>
              <w:t xml:space="preserve">Plans for </w:t>
            </w:r>
            <w:r w:rsidR="002D5FB2">
              <w:rPr>
                <w:b/>
                <w:color w:val="2E74B5" w:themeColor="accent1" w:themeShade="BF"/>
                <w:sz w:val="32"/>
                <w:szCs w:val="24"/>
              </w:rPr>
              <w:t>the summer</w:t>
            </w:r>
            <w:r w:rsidRPr="00A7151E">
              <w:rPr>
                <w:b/>
                <w:color w:val="2E74B5" w:themeColor="accent1" w:themeShade="BF"/>
                <w:sz w:val="32"/>
                <w:szCs w:val="24"/>
              </w:rPr>
              <w:t xml:space="preserve"> term:</w:t>
            </w:r>
          </w:p>
          <w:p w:rsidR="002D64DA" w:rsidRPr="002D64DA" w:rsidRDefault="002D64DA" w:rsidP="00D4166C">
            <w:pPr>
              <w:jc w:val="center"/>
              <w:rPr>
                <w:color w:val="00B050"/>
                <w:sz w:val="24"/>
                <w:szCs w:val="24"/>
              </w:rPr>
            </w:pPr>
          </w:p>
        </w:tc>
      </w:tr>
      <w:tr w:rsidR="002D64DA" w:rsidTr="002D5FB2">
        <w:trPr>
          <w:trHeight w:val="109"/>
        </w:trPr>
        <w:tc>
          <w:tcPr>
            <w:tcW w:w="4390" w:type="dxa"/>
            <w:gridSpan w:val="4"/>
          </w:tcPr>
          <w:p w:rsidR="002D64DA" w:rsidRPr="002D64DA" w:rsidRDefault="002D64DA" w:rsidP="002D5FB2">
            <w:pPr>
              <w:jc w:val="center"/>
              <w:rPr>
                <w:color w:val="00B050"/>
                <w:sz w:val="24"/>
                <w:szCs w:val="24"/>
              </w:rPr>
            </w:pPr>
            <w:r w:rsidRPr="00D4166C">
              <w:rPr>
                <w:b/>
                <w:color w:val="2E74B5" w:themeColor="accent1" w:themeShade="BF"/>
                <w:sz w:val="32"/>
                <w:szCs w:val="24"/>
              </w:rPr>
              <w:t>Eco-Committee members present:</w:t>
            </w:r>
          </w:p>
        </w:tc>
        <w:tc>
          <w:tcPr>
            <w:tcW w:w="7654" w:type="dxa"/>
            <w:vMerge w:val="restart"/>
          </w:tcPr>
          <w:p w:rsidR="009A6016" w:rsidRPr="00A73377" w:rsidRDefault="009A6016" w:rsidP="00A73377">
            <w:pPr>
              <w:pStyle w:val="ListParagraph"/>
              <w:ind w:left="0"/>
              <w:rPr>
                <w:color w:val="00B050"/>
                <w:szCs w:val="18"/>
              </w:rPr>
            </w:pPr>
          </w:p>
          <w:p w:rsidR="00922749" w:rsidRPr="002D5FB2" w:rsidRDefault="00E80E22" w:rsidP="00E80E22">
            <w:pPr>
              <w:pStyle w:val="ListParagraph"/>
              <w:numPr>
                <w:ilvl w:val="0"/>
                <w:numId w:val="9"/>
              </w:numPr>
              <w:rPr>
                <w:color w:val="00B050"/>
                <w:sz w:val="24"/>
                <w:szCs w:val="18"/>
              </w:rPr>
            </w:pPr>
            <w:r w:rsidRPr="002D5FB2">
              <w:rPr>
                <w:color w:val="00B050"/>
                <w:sz w:val="24"/>
                <w:szCs w:val="18"/>
              </w:rPr>
              <w:t>We reviewed the feedback on what the children want to show to Fairfield School’s Eco Club when they visit. Also the Eco activities which have been enjoyed and what to do in the future.</w:t>
            </w:r>
          </w:p>
          <w:p w:rsidR="00E80E22" w:rsidRPr="002D5FB2" w:rsidRDefault="00E80E22" w:rsidP="00E80E22">
            <w:pPr>
              <w:pStyle w:val="ListParagraph"/>
              <w:numPr>
                <w:ilvl w:val="0"/>
                <w:numId w:val="9"/>
              </w:numPr>
              <w:rPr>
                <w:color w:val="00B050"/>
                <w:sz w:val="24"/>
                <w:szCs w:val="18"/>
              </w:rPr>
            </w:pPr>
            <w:r w:rsidRPr="002D5FB2">
              <w:rPr>
                <w:color w:val="00B050"/>
                <w:sz w:val="24"/>
                <w:szCs w:val="18"/>
              </w:rPr>
              <w:t xml:space="preserve">We are starting a new scheme – ‘Books on Legs’ – offering ex-library books for pupils who do not have access to books at home; a bookcase in the school porch will provide books to be ‘borrowed’ (with no expectation that they will be returned). Eco Club to be responsible for keeping the shelves tidy and well stocked with books which Mrs Dunn ‘culls’ out of the </w:t>
            </w:r>
            <w:proofErr w:type="spellStart"/>
            <w:r w:rsidRPr="002D5FB2">
              <w:rPr>
                <w:color w:val="00B050"/>
                <w:sz w:val="24"/>
                <w:szCs w:val="18"/>
              </w:rPr>
              <w:t>Bosmere</w:t>
            </w:r>
            <w:proofErr w:type="spellEnd"/>
            <w:r w:rsidRPr="002D5FB2">
              <w:rPr>
                <w:color w:val="00B050"/>
                <w:sz w:val="24"/>
                <w:szCs w:val="18"/>
              </w:rPr>
              <w:t xml:space="preserve"> library. Eco Club to c</w:t>
            </w:r>
            <w:r w:rsidR="005B7EF0">
              <w:rPr>
                <w:color w:val="00B050"/>
                <w:sz w:val="24"/>
                <w:szCs w:val="18"/>
              </w:rPr>
              <w:t>reate posters to advertise this new scheme.</w:t>
            </w:r>
          </w:p>
          <w:p w:rsidR="00E80E22" w:rsidRPr="002D5FB2" w:rsidRDefault="00D60219" w:rsidP="00E80E22">
            <w:pPr>
              <w:pStyle w:val="ListParagraph"/>
              <w:numPr>
                <w:ilvl w:val="0"/>
                <w:numId w:val="9"/>
              </w:numPr>
              <w:rPr>
                <w:color w:val="00B050"/>
                <w:sz w:val="24"/>
                <w:szCs w:val="18"/>
              </w:rPr>
            </w:pPr>
            <w:r w:rsidRPr="002D5FB2">
              <w:rPr>
                <w:color w:val="00B050"/>
                <w:sz w:val="24"/>
                <w:szCs w:val="18"/>
              </w:rPr>
              <w:t>Mrs Dunn reported that 105 new trees have been planted in the school grounds (to replace the Ash trees which had to</w:t>
            </w:r>
            <w:r w:rsidR="002D5FB2" w:rsidRPr="002D5FB2">
              <w:rPr>
                <w:color w:val="00B050"/>
                <w:sz w:val="24"/>
                <w:szCs w:val="18"/>
              </w:rPr>
              <w:t xml:space="preserve"> be removed because of Ash Dieb</w:t>
            </w:r>
            <w:r w:rsidRPr="002D5FB2">
              <w:rPr>
                <w:color w:val="00B050"/>
                <w:sz w:val="24"/>
                <w:szCs w:val="18"/>
              </w:rPr>
              <w:t>ack</w:t>
            </w:r>
            <w:r w:rsidR="002D5FB2" w:rsidRPr="002D5FB2">
              <w:rPr>
                <w:color w:val="00B050"/>
                <w:sz w:val="24"/>
                <w:szCs w:val="18"/>
              </w:rPr>
              <w:t xml:space="preserve"> Disease</w:t>
            </w:r>
            <w:r w:rsidRPr="002D5FB2">
              <w:rPr>
                <w:color w:val="00B050"/>
                <w:sz w:val="24"/>
                <w:szCs w:val="18"/>
              </w:rPr>
              <w:t>).</w:t>
            </w:r>
            <w:r w:rsidR="002D5FB2" w:rsidRPr="002D5FB2">
              <w:rPr>
                <w:color w:val="00B050"/>
                <w:sz w:val="24"/>
                <w:szCs w:val="18"/>
              </w:rPr>
              <w:t xml:space="preserve"> We now have 40 maple saplings, 25 hawthorn, </w:t>
            </w:r>
            <w:proofErr w:type="gramStart"/>
            <w:r w:rsidR="002D5FB2" w:rsidRPr="002D5FB2">
              <w:rPr>
                <w:color w:val="00B050"/>
                <w:sz w:val="24"/>
                <w:szCs w:val="18"/>
              </w:rPr>
              <w:t>15</w:t>
            </w:r>
            <w:proofErr w:type="gramEnd"/>
            <w:r w:rsidR="002D5FB2" w:rsidRPr="002D5FB2">
              <w:rPr>
                <w:color w:val="00B050"/>
                <w:sz w:val="24"/>
                <w:szCs w:val="18"/>
              </w:rPr>
              <w:t xml:space="preserve"> cherry and 25 disease-resistant elms. They have been carefully selected as being fast-growing, resistant to disease, and environmentally friendly (encouraging insects in particular). </w:t>
            </w:r>
          </w:p>
          <w:p w:rsidR="002D5FB2" w:rsidRPr="005B7EF0" w:rsidRDefault="002D5FB2" w:rsidP="00E80E22">
            <w:pPr>
              <w:pStyle w:val="ListParagraph"/>
              <w:numPr>
                <w:ilvl w:val="0"/>
                <w:numId w:val="9"/>
              </w:numPr>
              <w:rPr>
                <w:color w:val="00B050"/>
                <w:szCs w:val="18"/>
              </w:rPr>
            </w:pPr>
            <w:r w:rsidRPr="002D5FB2">
              <w:rPr>
                <w:color w:val="00B050"/>
                <w:sz w:val="24"/>
                <w:szCs w:val="18"/>
              </w:rPr>
              <w:t>The children each made a recycled flower pot out of newspaper using</w:t>
            </w:r>
            <w:r w:rsidR="005B7EF0">
              <w:rPr>
                <w:color w:val="00B050"/>
                <w:sz w:val="24"/>
                <w:szCs w:val="18"/>
              </w:rPr>
              <w:t xml:space="preserve"> a plastic cup as a former. They</w:t>
            </w:r>
            <w:r w:rsidRPr="002D5FB2">
              <w:rPr>
                <w:color w:val="00B050"/>
                <w:sz w:val="24"/>
                <w:szCs w:val="18"/>
              </w:rPr>
              <w:t xml:space="preserve"> f</w:t>
            </w:r>
            <w:r w:rsidR="005B7EF0">
              <w:rPr>
                <w:color w:val="00B050"/>
                <w:sz w:val="24"/>
                <w:szCs w:val="18"/>
              </w:rPr>
              <w:t>illed it with peat-free compost</w:t>
            </w:r>
            <w:bookmarkStart w:id="0" w:name="_GoBack"/>
            <w:bookmarkEnd w:id="0"/>
            <w:r w:rsidRPr="002D5FB2">
              <w:rPr>
                <w:color w:val="00B050"/>
                <w:sz w:val="24"/>
                <w:szCs w:val="18"/>
              </w:rPr>
              <w:t>, planted 5 sunflower seeds, and put it in a paper bag to take home. The children will report back to Eco Club how their sunflowers are growing, hopefully with photos emailed to Mrs Dunn!</w:t>
            </w:r>
          </w:p>
          <w:p w:rsidR="005B7EF0" w:rsidRPr="00922749" w:rsidRDefault="005B7EF0" w:rsidP="005B7EF0">
            <w:pPr>
              <w:pStyle w:val="ListParagraph"/>
              <w:ind w:left="360"/>
              <w:rPr>
                <w:color w:val="00B050"/>
                <w:szCs w:val="18"/>
              </w:rPr>
            </w:pPr>
          </w:p>
        </w:tc>
        <w:tc>
          <w:tcPr>
            <w:tcW w:w="2977" w:type="dxa"/>
            <w:vMerge w:val="restart"/>
          </w:tcPr>
          <w:p w:rsidR="002D5FB2" w:rsidRDefault="002D5FB2" w:rsidP="002D5FB2">
            <w:pPr>
              <w:pStyle w:val="ListParagraph"/>
              <w:spacing w:line="360" w:lineRule="auto"/>
              <w:ind w:left="360"/>
              <w:rPr>
                <w:color w:val="00B050"/>
                <w:sz w:val="24"/>
                <w:szCs w:val="24"/>
              </w:rPr>
            </w:pPr>
          </w:p>
          <w:p w:rsidR="005F5466" w:rsidRDefault="00922749" w:rsidP="0012205D">
            <w:pPr>
              <w:pStyle w:val="ListParagraph"/>
              <w:numPr>
                <w:ilvl w:val="0"/>
                <w:numId w:val="10"/>
              </w:numPr>
              <w:spacing w:line="360" w:lineRule="auto"/>
              <w:rPr>
                <w:color w:val="00B050"/>
                <w:sz w:val="24"/>
                <w:szCs w:val="24"/>
              </w:rPr>
            </w:pPr>
            <w:r>
              <w:rPr>
                <w:color w:val="00B050"/>
                <w:sz w:val="24"/>
                <w:szCs w:val="24"/>
              </w:rPr>
              <w:t>Visit to Fairfield</w:t>
            </w:r>
          </w:p>
          <w:p w:rsidR="00922749" w:rsidRDefault="00922749" w:rsidP="0012205D">
            <w:pPr>
              <w:pStyle w:val="ListParagraph"/>
              <w:numPr>
                <w:ilvl w:val="0"/>
                <w:numId w:val="10"/>
              </w:numPr>
              <w:spacing w:line="360" w:lineRule="auto"/>
              <w:rPr>
                <w:color w:val="00B050"/>
                <w:sz w:val="24"/>
                <w:szCs w:val="24"/>
              </w:rPr>
            </w:pPr>
            <w:r>
              <w:rPr>
                <w:color w:val="00B050"/>
                <w:sz w:val="24"/>
                <w:szCs w:val="24"/>
              </w:rPr>
              <w:t>Solar boat trip</w:t>
            </w:r>
          </w:p>
          <w:p w:rsidR="00922749" w:rsidRDefault="00922749" w:rsidP="0012205D">
            <w:pPr>
              <w:pStyle w:val="ListParagraph"/>
              <w:numPr>
                <w:ilvl w:val="0"/>
                <w:numId w:val="10"/>
              </w:numPr>
              <w:spacing w:line="360" w:lineRule="auto"/>
              <w:rPr>
                <w:color w:val="00B050"/>
                <w:sz w:val="24"/>
                <w:szCs w:val="24"/>
              </w:rPr>
            </w:pPr>
            <w:r>
              <w:rPr>
                <w:color w:val="00B050"/>
                <w:sz w:val="24"/>
                <w:szCs w:val="24"/>
              </w:rPr>
              <w:t>Possible visit from Portsmouth water</w:t>
            </w:r>
          </w:p>
          <w:p w:rsidR="002D5FB2" w:rsidRPr="0012205D" w:rsidRDefault="002D5FB2" w:rsidP="0012205D">
            <w:pPr>
              <w:pStyle w:val="ListParagraph"/>
              <w:numPr>
                <w:ilvl w:val="0"/>
                <w:numId w:val="10"/>
              </w:numPr>
              <w:spacing w:line="360" w:lineRule="auto"/>
              <w:rPr>
                <w:color w:val="00B050"/>
                <w:sz w:val="24"/>
                <w:szCs w:val="24"/>
              </w:rPr>
            </w:pPr>
            <w:r>
              <w:rPr>
                <w:color w:val="00B050"/>
                <w:sz w:val="24"/>
                <w:szCs w:val="24"/>
              </w:rPr>
              <w:t>Monitor growth of sunflower seeds</w:t>
            </w:r>
          </w:p>
        </w:tc>
      </w:tr>
      <w:tr w:rsidR="002D64DA" w:rsidTr="002D5FB2">
        <w:trPr>
          <w:trHeight w:val="354"/>
        </w:trPr>
        <w:tc>
          <w:tcPr>
            <w:tcW w:w="1290" w:type="dxa"/>
          </w:tcPr>
          <w:p w:rsidR="002D64DA" w:rsidRPr="002D64DA" w:rsidRDefault="002D64DA" w:rsidP="002D64DA">
            <w:pPr>
              <w:pStyle w:val="BodyText"/>
              <w:ind w:left="0"/>
              <w:jc w:val="center"/>
              <w:rPr>
                <w:rFonts w:ascii="Comic Sans MS" w:hAnsi="Comic Sans MS" w:cs="Arial"/>
                <w:b w:val="0"/>
                <w:color w:val="0070C0"/>
              </w:rPr>
            </w:pPr>
            <w:r w:rsidRPr="002D64DA">
              <w:rPr>
                <w:rFonts w:ascii="Comic Sans MS" w:hAnsi="Comic Sans MS" w:cs="Arial"/>
                <w:b w:val="0"/>
                <w:color w:val="0070C0"/>
              </w:rPr>
              <w:t>Y3</w:t>
            </w:r>
          </w:p>
        </w:tc>
        <w:tc>
          <w:tcPr>
            <w:tcW w:w="1115" w:type="dxa"/>
          </w:tcPr>
          <w:p w:rsidR="002D64DA" w:rsidRPr="002D64DA" w:rsidRDefault="002D64DA" w:rsidP="002D64DA">
            <w:pPr>
              <w:pStyle w:val="BodyText"/>
              <w:ind w:left="0"/>
              <w:jc w:val="center"/>
              <w:rPr>
                <w:rFonts w:ascii="Comic Sans MS" w:hAnsi="Comic Sans MS" w:cs="Arial"/>
                <w:b w:val="0"/>
                <w:color w:val="0070C0"/>
              </w:rPr>
            </w:pPr>
            <w:r w:rsidRPr="002D64DA">
              <w:rPr>
                <w:rFonts w:ascii="Comic Sans MS" w:hAnsi="Comic Sans MS" w:cs="Arial"/>
                <w:b w:val="0"/>
                <w:color w:val="0070C0"/>
              </w:rPr>
              <w:t>Y4</w:t>
            </w:r>
          </w:p>
        </w:tc>
        <w:tc>
          <w:tcPr>
            <w:tcW w:w="992" w:type="dxa"/>
          </w:tcPr>
          <w:p w:rsidR="002D64DA" w:rsidRPr="002D64DA" w:rsidRDefault="002D64DA" w:rsidP="002D64DA">
            <w:pPr>
              <w:pStyle w:val="BodyText"/>
              <w:ind w:left="0"/>
              <w:jc w:val="center"/>
              <w:rPr>
                <w:rFonts w:ascii="Comic Sans MS" w:hAnsi="Comic Sans MS" w:cs="Arial"/>
                <w:b w:val="0"/>
                <w:color w:val="0070C0"/>
              </w:rPr>
            </w:pPr>
            <w:r w:rsidRPr="002D64DA">
              <w:rPr>
                <w:rFonts w:ascii="Comic Sans MS" w:hAnsi="Comic Sans MS" w:cs="Arial"/>
                <w:b w:val="0"/>
                <w:color w:val="0070C0"/>
              </w:rPr>
              <w:t>Y5</w:t>
            </w:r>
          </w:p>
        </w:tc>
        <w:tc>
          <w:tcPr>
            <w:tcW w:w="993" w:type="dxa"/>
          </w:tcPr>
          <w:p w:rsidR="002D64DA" w:rsidRPr="000F3D0C" w:rsidRDefault="002D64DA" w:rsidP="002D64DA">
            <w:pPr>
              <w:pStyle w:val="BodyText"/>
              <w:ind w:left="0"/>
              <w:jc w:val="center"/>
              <w:rPr>
                <w:rFonts w:ascii="Comic Sans MS" w:hAnsi="Comic Sans MS" w:cs="Arial"/>
                <w:b w:val="0"/>
                <w:color w:val="0070C0"/>
                <w:sz w:val="18"/>
                <w:szCs w:val="18"/>
              </w:rPr>
            </w:pPr>
            <w:r w:rsidRPr="000F3D0C">
              <w:rPr>
                <w:rFonts w:ascii="Comic Sans MS" w:hAnsi="Comic Sans MS" w:cs="Arial"/>
                <w:b w:val="0"/>
                <w:color w:val="0070C0"/>
                <w:sz w:val="18"/>
                <w:szCs w:val="18"/>
              </w:rPr>
              <w:t>Y6</w:t>
            </w:r>
          </w:p>
        </w:tc>
        <w:tc>
          <w:tcPr>
            <w:tcW w:w="7654" w:type="dxa"/>
            <w:vMerge/>
          </w:tcPr>
          <w:p w:rsidR="002D64DA" w:rsidRDefault="002D64DA" w:rsidP="002D64DA">
            <w:pPr>
              <w:rPr>
                <w:color w:val="00B050"/>
                <w:sz w:val="44"/>
              </w:rPr>
            </w:pPr>
          </w:p>
        </w:tc>
        <w:tc>
          <w:tcPr>
            <w:tcW w:w="2977" w:type="dxa"/>
            <w:vMerge/>
          </w:tcPr>
          <w:p w:rsidR="002D64DA" w:rsidRDefault="002D64DA" w:rsidP="002D64DA">
            <w:pPr>
              <w:rPr>
                <w:color w:val="00B050"/>
                <w:sz w:val="44"/>
              </w:rPr>
            </w:pPr>
          </w:p>
        </w:tc>
      </w:tr>
      <w:tr w:rsidR="002D64DA" w:rsidTr="002D5FB2">
        <w:trPr>
          <w:trHeight w:val="2675"/>
        </w:trPr>
        <w:tc>
          <w:tcPr>
            <w:tcW w:w="1290" w:type="dxa"/>
          </w:tcPr>
          <w:p w:rsidR="006A3C81" w:rsidRPr="00556434" w:rsidRDefault="006A3C81" w:rsidP="002D64DA">
            <w:pPr>
              <w:rPr>
                <w:rFonts w:cstheme="minorHAnsi"/>
                <w:szCs w:val="20"/>
              </w:rPr>
            </w:pPr>
            <w:r w:rsidRPr="00556434">
              <w:rPr>
                <w:rFonts w:cstheme="minorHAnsi"/>
                <w:szCs w:val="20"/>
              </w:rPr>
              <w:t>William 3D</w:t>
            </w:r>
          </w:p>
          <w:p w:rsidR="006A3C81" w:rsidRDefault="006A3C81" w:rsidP="002D64DA">
            <w:pPr>
              <w:rPr>
                <w:rFonts w:cstheme="minorHAnsi"/>
                <w:szCs w:val="20"/>
              </w:rPr>
            </w:pPr>
            <w:r w:rsidRPr="00556434">
              <w:rPr>
                <w:rFonts w:cstheme="minorHAnsi"/>
                <w:szCs w:val="20"/>
              </w:rPr>
              <w:t>Alfie S</w:t>
            </w:r>
          </w:p>
          <w:p w:rsidR="00D17315" w:rsidRDefault="00D17315" w:rsidP="002D64DA">
            <w:pPr>
              <w:rPr>
                <w:rFonts w:cstheme="minorHAnsi"/>
                <w:szCs w:val="20"/>
              </w:rPr>
            </w:pPr>
            <w:r>
              <w:rPr>
                <w:rFonts w:cstheme="minorHAnsi"/>
                <w:szCs w:val="20"/>
              </w:rPr>
              <w:t>Archie</w:t>
            </w:r>
          </w:p>
          <w:p w:rsidR="00B07B8F" w:rsidRDefault="00B07B8F" w:rsidP="002D64DA">
            <w:pPr>
              <w:rPr>
                <w:rFonts w:cstheme="minorHAnsi"/>
                <w:szCs w:val="20"/>
              </w:rPr>
            </w:pPr>
            <w:r>
              <w:rPr>
                <w:rFonts w:cstheme="minorHAnsi"/>
                <w:szCs w:val="20"/>
              </w:rPr>
              <w:t>Dominique</w:t>
            </w:r>
          </w:p>
          <w:p w:rsidR="00B07B8F" w:rsidRPr="00556434" w:rsidRDefault="00B07B8F" w:rsidP="002D64DA">
            <w:pPr>
              <w:rPr>
                <w:rFonts w:cstheme="minorHAnsi"/>
                <w:color w:val="0070C0"/>
                <w:szCs w:val="20"/>
              </w:rPr>
            </w:pPr>
          </w:p>
        </w:tc>
        <w:tc>
          <w:tcPr>
            <w:tcW w:w="1115" w:type="dxa"/>
          </w:tcPr>
          <w:p w:rsidR="00B048B4" w:rsidRDefault="00B048B4" w:rsidP="002D64DA">
            <w:pPr>
              <w:pStyle w:val="BodyText"/>
              <w:ind w:left="0"/>
              <w:rPr>
                <w:rFonts w:asciiTheme="minorHAnsi" w:hAnsiTheme="minorHAnsi" w:cstheme="minorHAnsi"/>
                <w:b w:val="0"/>
                <w:bCs w:val="0"/>
                <w:sz w:val="22"/>
                <w:szCs w:val="20"/>
              </w:rPr>
            </w:pPr>
            <w:r w:rsidRPr="00556434">
              <w:rPr>
                <w:rFonts w:asciiTheme="minorHAnsi" w:hAnsiTheme="minorHAnsi" w:cstheme="minorHAnsi"/>
                <w:b w:val="0"/>
                <w:bCs w:val="0"/>
                <w:sz w:val="22"/>
                <w:szCs w:val="20"/>
              </w:rPr>
              <w:t>Samantha</w:t>
            </w:r>
          </w:p>
          <w:p w:rsidR="00965FD7" w:rsidRDefault="00D17315" w:rsidP="002D64DA">
            <w:pPr>
              <w:pStyle w:val="BodyText"/>
              <w:ind w:left="0"/>
              <w:rPr>
                <w:rFonts w:asciiTheme="minorHAnsi" w:hAnsiTheme="minorHAnsi" w:cstheme="minorHAnsi"/>
                <w:b w:val="0"/>
                <w:bCs w:val="0"/>
                <w:sz w:val="22"/>
                <w:szCs w:val="20"/>
              </w:rPr>
            </w:pPr>
            <w:r>
              <w:rPr>
                <w:rFonts w:asciiTheme="minorHAnsi" w:hAnsiTheme="minorHAnsi" w:cstheme="minorHAnsi"/>
                <w:b w:val="0"/>
                <w:bCs w:val="0"/>
                <w:sz w:val="22"/>
                <w:szCs w:val="20"/>
              </w:rPr>
              <w:t>Ruby 4R</w:t>
            </w:r>
          </w:p>
          <w:p w:rsidR="00D17315" w:rsidRDefault="00D17315" w:rsidP="002D64DA">
            <w:pPr>
              <w:pStyle w:val="BodyText"/>
              <w:ind w:left="0"/>
              <w:rPr>
                <w:rFonts w:asciiTheme="minorHAnsi" w:hAnsiTheme="minorHAnsi" w:cstheme="minorHAnsi"/>
                <w:b w:val="0"/>
                <w:bCs w:val="0"/>
                <w:sz w:val="22"/>
                <w:szCs w:val="20"/>
              </w:rPr>
            </w:pPr>
            <w:r>
              <w:rPr>
                <w:rFonts w:asciiTheme="minorHAnsi" w:hAnsiTheme="minorHAnsi" w:cstheme="minorHAnsi"/>
                <w:b w:val="0"/>
                <w:bCs w:val="0"/>
                <w:sz w:val="22"/>
                <w:szCs w:val="20"/>
              </w:rPr>
              <w:t>Olivia 4R</w:t>
            </w:r>
          </w:p>
          <w:p w:rsidR="005F5466" w:rsidRDefault="005F5466" w:rsidP="002D64DA">
            <w:pPr>
              <w:pStyle w:val="BodyText"/>
              <w:ind w:left="0"/>
              <w:rPr>
                <w:rFonts w:asciiTheme="minorHAnsi" w:hAnsiTheme="minorHAnsi" w:cstheme="minorHAnsi"/>
                <w:b w:val="0"/>
                <w:bCs w:val="0"/>
                <w:sz w:val="22"/>
                <w:szCs w:val="20"/>
              </w:rPr>
            </w:pPr>
            <w:r>
              <w:rPr>
                <w:rFonts w:asciiTheme="minorHAnsi" w:hAnsiTheme="minorHAnsi" w:cstheme="minorHAnsi"/>
                <w:b w:val="0"/>
                <w:bCs w:val="0"/>
                <w:sz w:val="22"/>
                <w:szCs w:val="20"/>
              </w:rPr>
              <w:t>Violet</w:t>
            </w:r>
          </w:p>
          <w:p w:rsidR="005F5466" w:rsidRPr="00DE3478" w:rsidRDefault="005F5466" w:rsidP="002D64DA">
            <w:pPr>
              <w:pStyle w:val="BodyText"/>
              <w:ind w:left="0"/>
              <w:rPr>
                <w:rFonts w:asciiTheme="minorHAnsi" w:hAnsiTheme="minorHAnsi" w:cstheme="minorHAnsi"/>
                <w:b w:val="0"/>
                <w:bCs w:val="0"/>
                <w:sz w:val="22"/>
                <w:szCs w:val="20"/>
              </w:rPr>
            </w:pPr>
            <w:r w:rsidRPr="00DE3478">
              <w:rPr>
                <w:rFonts w:asciiTheme="minorHAnsi" w:hAnsiTheme="minorHAnsi" w:cstheme="minorHAnsi"/>
                <w:b w:val="0"/>
                <w:bCs w:val="0"/>
                <w:sz w:val="22"/>
                <w:szCs w:val="20"/>
              </w:rPr>
              <w:t>Brooke</w:t>
            </w:r>
          </w:p>
          <w:p w:rsidR="005275FA" w:rsidRDefault="00DE3478" w:rsidP="00B07B8F">
            <w:pPr>
              <w:pStyle w:val="BodyText"/>
              <w:ind w:left="0"/>
              <w:rPr>
                <w:rFonts w:asciiTheme="minorHAnsi" w:hAnsiTheme="minorHAnsi" w:cstheme="minorHAnsi"/>
                <w:b w:val="0"/>
                <w:bCs w:val="0"/>
                <w:sz w:val="22"/>
                <w:szCs w:val="20"/>
              </w:rPr>
            </w:pPr>
            <w:r w:rsidRPr="00DE3478">
              <w:rPr>
                <w:rFonts w:asciiTheme="minorHAnsi" w:hAnsiTheme="minorHAnsi" w:cstheme="minorHAnsi"/>
                <w:b w:val="0"/>
                <w:bCs w:val="0"/>
                <w:sz w:val="22"/>
                <w:szCs w:val="20"/>
              </w:rPr>
              <w:t>Maisie</w:t>
            </w:r>
          </w:p>
          <w:p w:rsidR="005F5466" w:rsidRDefault="005275FA" w:rsidP="00B07B8F">
            <w:pPr>
              <w:pStyle w:val="BodyText"/>
              <w:ind w:left="0"/>
              <w:rPr>
                <w:rFonts w:asciiTheme="minorHAnsi" w:hAnsiTheme="minorHAnsi" w:cstheme="minorHAnsi"/>
                <w:b w:val="0"/>
                <w:bCs w:val="0"/>
                <w:sz w:val="22"/>
                <w:szCs w:val="20"/>
              </w:rPr>
            </w:pPr>
            <w:proofErr w:type="spellStart"/>
            <w:r>
              <w:rPr>
                <w:rFonts w:asciiTheme="minorHAnsi" w:hAnsiTheme="minorHAnsi" w:cstheme="minorHAnsi"/>
                <w:b w:val="0"/>
                <w:bCs w:val="0"/>
                <w:sz w:val="22"/>
                <w:szCs w:val="20"/>
              </w:rPr>
              <w:t>Adanna</w:t>
            </w:r>
            <w:proofErr w:type="spellEnd"/>
            <w:r w:rsidR="00DE3478" w:rsidRPr="00DE3478">
              <w:rPr>
                <w:rFonts w:asciiTheme="minorHAnsi" w:hAnsiTheme="minorHAnsi" w:cstheme="minorHAnsi"/>
                <w:b w:val="0"/>
                <w:bCs w:val="0"/>
                <w:sz w:val="22"/>
                <w:szCs w:val="20"/>
              </w:rPr>
              <w:t xml:space="preserve"> </w:t>
            </w:r>
          </w:p>
          <w:p w:rsidR="00E80E22" w:rsidRPr="00556434" w:rsidRDefault="00E80E22" w:rsidP="00B07B8F">
            <w:pPr>
              <w:pStyle w:val="BodyText"/>
              <w:ind w:left="0"/>
              <w:rPr>
                <w:rFonts w:asciiTheme="minorHAnsi" w:hAnsiTheme="minorHAnsi" w:cstheme="minorHAnsi"/>
                <w:b w:val="0"/>
                <w:bCs w:val="0"/>
                <w:sz w:val="22"/>
                <w:szCs w:val="20"/>
              </w:rPr>
            </w:pPr>
            <w:r>
              <w:rPr>
                <w:rFonts w:asciiTheme="minorHAnsi" w:hAnsiTheme="minorHAnsi" w:cstheme="minorHAnsi"/>
                <w:b w:val="0"/>
                <w:bCs w:val="0"/>
                <w:sz w:val="22"/>
                <w:szCs w:val="20"/>
              </w:rPr>
              <w:t>Eider</w:t>
            </w:r>
          </w:p>
        </w:tc>
        <w:tc>
          <w:tcPr>
            <w:tcW w:w="992" w:type="dxa"/>
          </w:tcPr>
          <w:p w:rsidR="00B048B4" w:rsidRDefault="00B048B4" w:rsidP="002D64DA">
            <w:pPr>
              <w:rPr>
                <w:rFonts w:cstheme="minorHAnsi"/>
                <w:szCs w:val="20"/>
              </w:rPr>
            </w:pPr>
            <w:r w:rsidRPr="00556434">
              <w:rPr>
                <w:rFonts w:cstheme="minorHAnsi"/>
                <w:szCs w:val="20"/>
              </w:rPr>
              <w:t>Amy</w:t>
            </w:r>
          </w:p>
          <w:p w:rsidR="0004338B" w:rsidRDefault="0004338B" w:rsidP="002D64DA">
            <w:pPr>
              <w:rPr>
                <w:rFonts w:cstheme="minorHAnsi"/>
                <w:szCs w:val="20"/>
              </w:rPr>
            </w:pPr>
            <w:r>
              <w:rPr>
                <w:rFonts w:cstheme="minorHAnsi"/>
                <w:szCs w:val="20"/>
              </w:rPr>
              <w:t>Faye</w:t>
            </w:r>
          </w:p>
          <w:p w:rsidR="0004338B" w:rsidRDefault="0004338B" w:rsidP="002D64DA">
            <w:pPr>
              <w:rPr>
                <w:rFonts w:cstheme="minorHAnsi"/>
                <w:szCs w:val="20"/>
              </w:rPr>
            </w:pPr>
            <w:r>
              <w:rPr>
                <w:rFonts w:cstheme="minorHAnsi"/>
                <w:szCs w:val="20"/>
              </w:rPr>
              <w:t>Skyla</w:t>
            </w:r>
          </w:p>
          <w:p w:rsidR="0004338B" w:rsidRDefault="0004338B" w:rsidP="002D64DA">
            <w:pPr>
              <w:rPr>
                <w:rFonts w:cstheme="minorHAnsi"/>
                <w:szCs w:val="20"/>
              </w:rPr>
            </w:pPr>
            <w:r>
              <w:rPr>
                <w:rFonts w:cstheme="minorHAnsi"/>
                <w:szCs w:val="20"/>
              </w:rPr>
              <w:t>Lucy</w:t>
            </w:r>
          </w:p>
          <w:p w:rsidR="0004338B" w:rsidRDefault="0004338B" w:rsidP="002D64DA">
            <w:pPr>
              <w:rPr>
                <w:rFonts w:cstheme="minorHAnsi"/>
                <w:szCs w:val="20"/>
              </w:rPr>
            </w:pPr>
            <w:r>
              <w:rPr>
                <w:rFonts w:cstheme="minorHAnsi"/>
                <w:szCs w:val="20"/>
              </w:rPr>
              <w:t>Lottie</w:t>
            </w:r>
            <w:r w:rsidR="00BC06E1">
              <w:rPr>
                <w:rFonts w:cstheme="minorHAnsi"/>
                <w:szCs w:val="20"/>
              </w:rPr>
              <w:t xml:space="preserve"> B</w:t>
            </w:r>
          </w:p>
          <w:p w:rsidR="0004338B" w:rsidRDefault="0004338B" w:rsidP="002D64DA">
            <w:pPr>
              <w:rPr>
                <w:rFonts w:cstheme="minorHAnsi"/>
                <w:szCs w:val="20"/>
              </w:rPr>
            </w:pPr>
            <w:r>
              <w:rPr>
                <w:rFonts w:cstheme="minorHAnsi"/>
                <w:szCs w:val="20"/>
              </w:rPr>
              <w:t>Sienna</w:t>
            </w:r>
          </w:p>
          <w:p w:rsidR="0004338B" w:rsidRDefault="0004338B" w:rsidP="002D64DA">
            <w:pPr>
              <w:rPr>
                <w:rFonts w:cstheme="minorHAnsi"/>
                <w:szCs w:val="20"/>
              </w:rPr>
            </w:pPr>
            <w:r>
              <w:rPr>
                <w:rFonts w:cstheme="minorHAnsi"/>
                <w:szCs w:val="20"/>
              </w:rPr>
              <w:t>Cassi</w:t>
            </w:r>
            <w:r w:rsidR="005275FA">
              <w:rPr>
                <w:rFonts w:cstheme="minorHAnsi"/>
                <w:szCs w:val="20"/>
              </w:rPr>
              <w:t>e</w:t>
            </w:r>
          </w:p>
          <w:p w:rsidR="000D5E93" w:rsidRDefault="00965FD7" w:rsidP="000D535F">
            <w:pPr>
              <w:rPr>
                <w:rFonts w:cstheme="minorHAnsi"/>
                <w:szCs w:val="20"/>
              </w:rPr>
            </w:pPr>
            <w:r>
              <w:rPr>
                <w:rFonts w:cstheme="minorHAnsi"/>
                <w:szCs w:val="20"/>
              </w:rPr>
              <w:t>Evie</w:t>
            </w:r>
          </w:p>
          <w:p w:rsidR="005F5466" w:rsidRDefault="005F5466" w:rsidP="000D535F">
            <w:pPr>
              <w:rPr>
                <w:rFonts w:cstheme="minorHAnsi"/>
                <w:szCs w:val="20"/>
              </w:rPr>
            </w:pPr>
            <w:r>
              <w:rPr>
                <w:rFonts w:cstheme="minorHAnsi"/>
                <w:szCs w:val="20"/>
              </w:rPr>
              <w:t>Jasmine</w:t>
            </w:r>
            <w:r w:rsidR="00922749">
              <w:t xml:space="preserve"> </w:t>
            </w:r>
            <w:r w:rsidR="00922749">
              <w:rPr>
                <w:rFonts w:cstheme="minorHAnsi"/>
                <w:szCs w:val="20"/>
              </w:rPr>
              <w:t xml:space="preserve">Lottie </w:t>
            </w:r>
          </w:p>
          <w:p w:rsidR="00922749" w:rsidRPr="00556434" w:rsidRDefault="00922749" w:rsidP="000D535F">
            <w:pPr>
              <w:rPr>
                <w:rFonts w:cstheme="minorHAnsi"/>
                <w:szCs w:val="20"/>
              </w:rPr>
            </w:pPr>
          </w:p>
        </w:tc>
        <w:tc>
          <w:tcPr>
            <w:tcW w:w="993" w:type="dxa"/>
          </w:tcPr>
          <w:p w:rsidR="005F5466" w:rsidRPr="00556434" w:rsidRDefault="005F5466" w:rsidP="0004338B">
            <w:pPr>
              <w:rPr>
                <w:rFonts w:cstheme="minorHAnsi"/>
                <w:szCs w:val="20"/>
              </w:rPr>
            </w:pPr>
          </w:p>
        </w:tc>
        <w:tc>
          <w:tcPr>
            <w:tcW w:w="7654" w:type="dxa"/>
            <w:vMerge/>
          </w:tcPr>
          <w:p w:rsidR="002D64DA" w:rsidRDefault="002D64DA" w:rsidP="002D64DA">
            <w:pPr>
              <w:rPr>
                <w:color w:val="00B050"/>
                <w:sz w:val="44"/>
              </w:rPr>
            </w:pPr>
          </w:p>
        </w:tc>
        <w:tc>
          <w:tcPr>
            <w:tcW w:w="2977" w:type="dxa"/>
            <w:vMerge/>
          </w:tcPr>
          <w:p w:rsidR="002D64DA" w:rsidRDefault="002D64DA" w:rsidP="002D64DA">
            <w:pPr>
              <w:rPr>
                <w:color w:val="00B050"/>
                <w:sz w:val="44"/>
              </w:rPr>
            </w:pPr>
          </w:p>
        </w:tc>
      </w:tr>
      <w:tr w:rsidR="002D64DA" w:rsidTr="002D5FB2">
        <w:trPr>
          <w:trHeight w:val="1556"/>
        </w:trPr>
        <w:tc>
          <w:tcPr>
            <w:tcW w:w="4390" w:type="dxa"/>
            <w:gridSpan w:val="4"/>
          </w:tcPr>
          <w:p w:rsidR="00D4166C" w:rsidRDefault="00D4166C">
            <w:pPr>
              <w:rPr>
                <w:b/>
                <w:color w:val="2E74B5" w:themeColor="accent1" w:themeShade="BF"/>
                <w:sz w:val="32"/>
                <w:szCs w:val="24"/>
              </w:rPr>
            </w:pPr>
          </w:p>
          <w:p w:rsidR="00B048B4" w:rsidRDefault="002D5FB2" w:rsidP="002D5FB2">
            <w:pPr>
              <w:jc w:val="center"/>
              <w:rPr>
                <w:b/>
                <w:color w:val="2E74B5" w:themeColor="accent1" w:themeShade="BF"/>
                <w:sz w:val="32"/>
                <w:szCs w:val="24"/>
              </w:rPr>
            </w:pPr>
            <w:r>
              <w:rPr>
                <w:b/>
                <w:color w:val="2E74B5" w:themeColor="accent1" w:themeShade="BF"/>
                <w:sz w:val="32"/>
                <w:szCs w:val="24"/>
              </w:rPr>
              <w:t>Eco-Committee Members n</w:t>
            </w:r>
            <w:r w:rsidR="002D64DA" w:rsidRPr="00497D9E">
              <w:rPr>
                <w:b/>
                <w:color w:val="2E74B5" w:themeColor="accent1" w:themeShade="BF"/>
                <w:sz w:val="32"/>
                <w:szCs w:val="24"/>
              </w:rPr>
              <w:t>ot Present:</w:t>
            </w:r>
          </w:p>
          <w:p w:rsidR="0004338B" w:rsidRDefault="00E80E22" w:rsidP="00922749">
            <w:pPr>
              <w:rPr>
                <w:color w:val="00B050"/>
                <w:sz w:val="24"/>
                <w:szCs w:val="24"/>
              </w:rPr>
            </w:pPr>
            <w:r>
              <w:rPr>
                <w:color w:val="00B050"/>
                <w:sz w:val="24"/>
                <w:szCs w:val="24"/>
              </w:rPr>
              <w:t>Ivy</w:t>
            </w:r>
          </w:p>
          <w:p w:rsidR="00E80E22" w:rsidRPr="002D64DA" w:rsidRDefault="00E80E22" w:rsidP="00E80E22">
            <w:pPr>
              <w:rPr>
                <w:color w:val="00B050"/>
                <w:sz w:val="24"/>
                <w:szCs w:val="24"/>
              </w:rPr>
            </w:pPr>
            <w:proofErr w:type="spellStart"/>
            <w:r>
              <w:rPr>
                <w:rFonts w:cstheme="minorHAnsi"/>
                <w:szCs w:val="20"/>
              </w:rPr>
              <w:t>Nazan</w:t>
            </w:r>
            <w:proofErr w:type="spellEnd"/>
            <w:r>
              <w:rPr>
                <w:rFonts w:cstheme="minorHAnsi"/>
                <w:szCs w:val="20"/>
              </w:rPr>
              <w:t xml:space="preserve">, </w:t>
            </w:r>
            <w:r w:rsidRPr="00556434">
              <w:rPr>
                <w:rFonts w:cstheme="minorHAnsi"/>
                <w:szCs w:val="20"/>
              </w:rPr>
              <w:t>Daisy</w:t>
            </w:r>
            <w:r>
              <w:rPr>
                <w:rFonts w:cstheme="minorHAnsi"/>
                <w:szCs w:val="20"/>
              </w:rPr>
              <w:t xml:space="preserve">, </w:t>
            </w:r>
            <w:r w:rsidRPr="00556434">
              <w:rPr>
                <w:rFonts w:cstheme="minorHAnsi"/>
                <w:szCs w:val="20"/>
              </w:rPr>
              <w:t>Jen</w:t>
            </w:r>
            <w:r>
              <w:rPr>
                <w:rFonts w:cstheme="minorHAnsi"/>
                <w:szCs w:val="20"/>
              </w:rPr>
              <w:t xml:space="preserve">, </w:t>
            </w:r>
            <w:proofErr w:type="spellStart"/>
            <w:r>
              <w:rPr>
                <w:rFonts w:cstheme="minorHAnsi"/>
                <w:szCs w:val="20"/>
              </w:rPr>
              <w:t>Everlyn</w:t>
            </w:r>
            <w:proofErr w:type="spellEnd"/>
            <w:r>
              <w:rPr>
                <w:rFonts w:cstheme="minorHAnsi"/>
                <w:szCs w:val="20"/>
              </w:rPr>
              <w:t xml:space="preserve">, </w:t>
            </w:r>
            <w:r>
              <w:rPr>
                <w:rFonts w:cstheme="minorHAnsi"/>
                <w:szCs w:val="20"/>
              </w:rPr>
              <w:t>Apple</w:t>
            </w:r>
            <w:r>
              <w:rPr>
                <w:rFonts w:cstheme="minorHAnsi"/>
                <w:szCs w:val="20"/>
              </w:rPr>
              <w:t xml:space="preserve"> &amp;  </w:t>
            </w:r>
            <w:r>
              <w:rPr>
                <w:rFonts w:cstheme="minorHAnsi"/>
                <w:szCs w:val="20"/>
              </w:rPr>
              <w:t>Honey</w:t>
            </w:r>
            <w:r>
              <w:rPr>
                <w:rFonts w:cstheme="minorHAnsi"/>
                <w:szCs w:val="20"/>
              </w:rPr>
              <w:t xml:space="preserve">   (</w:t>
            </w:r>
            <w:proofErr w:type="spellStart"/>
            <w:r>
              <w:rPr>
                <w:rFonts w:cstheme="minorHAnsi"/>
                <w:szCs w:val="20"/>
              </w:rPr>
              <w:t>Yr</w:t>
            </w:r>
            <w:proofErr w:type="spellEnd"/>
            <w:r>
              <w:rPr>
                <w:rFonts w:cstheme="minorHAnsi"/>
                <w:szCs w:val="20"/>
              </w:rPr>
              <w:t xml:space="preserve"> 6 residential school trip)</w:t>
            </w:r>
          </w:p>
        </w:tc>
        <w:tc>
          <w:tcPr>
            <w:tcW w:w="7654" w:type="dxa"/>
            <w:vMerge/>
          </w:tcPr>
          <w:p w:rsidR="002D64DA" w:rsidRDefault="002D64DA">
            <w:pPr>
              <w:rPr>
                <w:color w:val="00B050"/>
                <w:sz w:val="44"/>
              </w:rPr>
            </w:pPr>
          </w:p>
        </w:tc>
        <w:tc>
          <w:tcPr>
            <w:tcW w:w="2977" w:type="dxa"/>
          </w:tcPr>
          <w:p w:rsidR="00E31100" w:rsidRDefault="002D64DA" w:rsidP="00E31100">
            <w:pPr>
              <w:jc w:val="center"/>
              <w:rPr>
                <w:b/>
                <w:color w:val="2E74B5" w:themeColor="accent1" w:themeShade="BF"/>
                <w:sz w:val="32"/>
                <w:szCs w:val="24"/>
              </w:rPr>
            </w:pPr>
            <w:r w:rsidRPr="00497D9E">
              <w:rPr>
                <w:b/>
                <w:color w:val="2E74B5" w:themeColor="accent1" w:themeShade="BF"/>
                <w:sz w:val="32"/>
                <w:szCs w:val="24"/>
              </w:rPr>
              <w:t>When and where is the next meeting?</w:t>
            </w:r>
          </w:p>
          <w:p w:rsidR="00E31100" w:rsidRDefault="00E31100" w:rsidP="00E31100">
            <w:pPr>
              <w:jc w:val="center"/>
              <w:rPr>
                <w:b/>
                <w:color w:val="2E74B5" w:themeColor="accent1" w:themeShade="BF"/>
                <w:sz w:val="32"/>
                <w:szCs w:val="24"/>
              </w:rPr>
            </w:pPr>
          </w:p>
          <w:p w:rsidR="006D00C4" w:rsidRPr="00497D9E" w:rsidRDefault="00497D9E" w:rsidP="0012205D">
            <w:pPr>
              <w:jc w:val="center"/>
              <w:rPr>
                <w:b/>
                <w:color w:val="00B050"/>
                <w:sz w:val="24"/>
                <w:szCs w:val="24"/>
              </w:rPr>
            </w:pPr>
            <w:r w:rsidRPr="00497D9E">
              <w:rPr>
                <w:b/>
                <w:color w:val="70AD47" w:themeColor="accent6"/>
                <w:sz w:val="32"/>
                <w:szCs w:val="24"/>
              </w:rPr>
              <w:t xml:space="preserve">12:10 Tues </w:t>
            </w:r>
            <w:r w:rsidR="002D5FB2">
              <w:rPr>
                <w:b/>
                <w:color w:val="70AD47" w:themeColor="accent6"/>
                <w:sz w:val="32"/>
                <w:szCs w:val="24"/>
              </w:rPr>
              <w:t>25</w:t>
            </w:r>
            <w:r w:rsidR="00DE3478" w:rsidRPr="00DE3478">
              <w:rPr>
                <w:b/>
                <w:color w:val="70AD47" w:themeColor="accent6"/>
                <w:sz w:val="32"/>
                <w:szCs w:val="24"/>
                <w:vertAlign w:val="superscript"/>
              </w:rPr>
              <w:t>th</w:t>
            </w:r>
            <w:r w:rsidR="00DE3478">
              <w:rPr>
                <w:b/>
                <w:color w:val="70AD47" w:themeColor="accent6"/>
                <w:sz w:val="32"/>
                <w:szCs w:val="24"/>
              </w:rPr>
              <w:t xml:space="preserve"> </w:t>
            </w:r>
            <w:r w:rsidR="0012205D">
              <w:rPr>
                <w:b/>
                <w:color w:val="70AD47" w:themeColor="accent6"/>
                <w:sz w:val="32"/>
                <w:szCs w:val="24"/>
              </w:rPr>
              <w:t xml:space="preserve">April </w:t>
            </w:r>
            <w:r w:rsidR="006D00C4" w:rsidRPr="00497D9E">
              <w:rPr>
                <w:b/>
                <w:color w:val="70AD47" w:themeColor="accent6"/>
                <w:sz w:val="32"/>
                <w:szCs w:val="24"/>
              </w:rPr>
              <w:t>Room</w:t>
            </w:r>
            <w:r w:rsidRPr="00497D9E">
              <w:rPr>
                <w:b/>
                <w:color w:val="70AD47" w:themeColor="accent6"/>
                <w:sz w:val="32"/>
                <w:szCs w:val="24"/>
              </w:rPr>
              <w:t xml:space="preserve"> </w:t>
            </w:r>
            <w:r w:rsidR="006D00C4" w:rsidRPr="00497D9E">
              <w:rPr>
                <w:b/>
                <w:color w:val="70AD47" w:themeColor="accent6"/>
                <w:sz w:val="32"/>
                <w:szCs w:val="24"/>
              </w:rPr>
              <w:t>3</w:t>
            </w:r>
          </w:p>
        </w:tc>
      </w:tr>
    </w:tbl>
    <w:p w:rsidR="002D64DA" w:rsidRPr="002D64DA" w:rsidRDefault="00CA65B7">
      <w:pPr>
        <w:rPr>
          <w:color w:val="00B050"/>
          <w:sz w:val="44"/>
        </w:rPr>
      </w:pPr>
      <w:r w:rsidRPr="00A610CD">
        <w:rPr>
          <w:b/>
          <w:noProof/>
          <w:color w:val="00B050"/>
          <w:sz w:val="44"/>
          <w:lang w:eastAsia="en-GB"/>
        </w:rPr>
        <w:drawing>
          <wp:anchor distT="0" distB="0" distL="114300" distR="114300" simplePos="0" relativeHeight="251659264" behindDoc="0" locked="0" layoutInCell="1" allowOverlap="1" wp14:anchorId="38651A6A" wp14:editId="19B31699">
            <wp:simplePos x="0" y="0"/>
            <wp:positionH relativeFrom="margin">
              <wp:posOffset>76200</wp:posOffset>
            </wp:positionH>
            <wp:positionV relativeFrom="paragraph">
              <wp:posOffset>52070</wp:posOffset>
            </wp:positionV>
            <wp:extent cx="9793605" cy="1835150"/>
            <wp:effectExtent l="0" t="0" r="0" b="0"/>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3605" cy="1835150"/>
                    </a:xfrm>
                    <a:prstGeom prst="rect">
                      <a:avLst/>
                    </a:prstGeom>
                    <a:noFill/>
                    <a:ln>
                      <a:noFill/>
                    </a:ln>
                    <a:extLst/>
                  </pic:spPr>
                </pic:pic>
              </a:graphicData>
            </a:graphic>
            <wp14:sizeRelV relativeFrom="margin">
              <wp14:pctHeight>0</wp14:pctHeight>
            </wp14:sizeRelV>
          </wp:anchor>
        </w:drawing>
      </w:r>
    </w:p>
    <w:sectPr w:rsidR="002D64DA" w:rsidRPr="002D64DA" w:rsidSect="002D64D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SFMT-Bold">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E179E"/>
    <w:multiLevelType w:val="hybridMultilevel"/>
    <w:tmpl w:val="9E083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7A1C23"/>
    <w:multiLevelType w:val="hybridMultilevel"/>
    <w:tmpl w:val="5F98E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20743A"/>
    <w:multiLevelType w:val="hybridMultilevel"/>
    <w:tmpl w:val="51EA0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A1467A"/>
    <w:multiLevelType w:val="hybridMultilevel"/>
    <w:tmpl w:val="ECF2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41759"/>
    <w:multiLevelType w:val="hybridMultilevel"/>
    <w:tmpl w:val="BBB45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232400"/>
    <w:multiLevelType w:val="hybridMultilevel"/>
    <w:tmpl w:val="8FFE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01B2E"/>
    <w:multiLevelType w:val="hybridMultilevel"/>
    <w:tmpl w:val="6FD24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7C662F"/>
    <w:multiLevelType w:val="hybridMultilevel"/>
    <w:tmpl w:val="DE446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204ADE"/>
    <w:multiLevelType w:val="hybridMultilevel"/>
    <w:tmpl w:val="C5CEE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D11C7C"/>
    <w:multiLevelType w:val="hybridMultilevel"/>
    <w:tmpl w:val="13643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6"/>
  </w:num>
  <w:num w:numId="6">
    <w:abstractNumId w:val="0"/>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DA"/>
    <w:rsid w:val="00024A20"/>
    <w:rsid w:val="0002601F"/>
    <w:rsid w:val="00036807"/>
    <w:rsid w:val="0004338B"/>
    <w:rsid w:val="00052435"/>
    <w:rsid w:val="00065924"/>
    <w:rsid w:val="00071B73"/>
    <w:rsid w:val="000A46D5"/>
    <w:rsid w:val="000D535F"/>
    <w:rsid w:val="000D5E93"/>
    <w:rsid w:val="0010746B"/>
    <w:rsid w:val="0011390D"/>
    <w:rsid w:val="0012205D"/>
    <w:rsid w:val="00127CED"/>
    <w:rsid w:val="00163EC7"/>
    <w:rsid w:val="001E3FAA"/>
    <w:rsid w:val="002D5FB2"/>
    <w:rsid w:val="002D64DA"/>
    <w:rsid w:val="003242CA"/>
    <w:rsid w:val="00340FB0"/>
    <w:rsid w:val="00342607"/>
    <w:rsid w:val="003803CC"/>
    <w:rsid w:val="003A73B0"/>
    <w:rsid w:val="003D36D4"/>
    <w:rsid w:val="003E2CD6"/>
    <w:rsid w:val="00410743"/>
    <w:rsid w:val="00422589"/>
    <w:rsid w:val="00445031"/>
    <w:rsid w:val="00457402"/>
    <w:rsid w:val="00497D9E"/>
    <w:rsid w:val="005275FA"/>
    <w:rsid w:val="00534F9E"/>
    <w:rsid w:val="005433B9"/>
    <w:rsid w:val="00556434"/>
    <w:rsid w:val="005A403B"/>
    <w:rsid w:val="005B7EF0"/>
    <w:rsid w:val="005F5466"/>
    <w:rsid w:val="00630DD0"/>
    <w:rsid w:val="006A3C81"/>
    <w:rsid w:val="006B0E80"/>
    <w:rsid w:val="006D00C4"/>
    <w:rsid w:val="00703865"/>
    <w:rsid w:val="00706B9F"/>
    <w:rsid w:val="00754523"/>
    <w:rsid w:val="007552D6"/>
    <w:rsid w:val="00785AAB"/>
    <w:rsid w:val="00796C9F"/>
    <w:rsid w:val="007F2E1F"/>
    <w:rsid w:val="007F31A6"/>
    <w:rsid w:val="00826436"/>
    <w:rsid w:val="00922749"/>
    <w:rsid w:val="009567B9"/>
    <w:rsid w:val="00965FD7"/>
    <w:rsid w:val="009A6016"/>
    <w:rsid w:val="009B2A19"/>
    <w:rsid w:val="009F501E"/>
    <w:rsid w:val="00A610CD"/>
    <w:rsid w:val="00A7151E"/>
    <w:rsid w:val="00A73377"/>
    <w:rsid w:val="00B048B4"/>
    <w:rsid w:val="00B07B8F"/>
    <w:rsid w:val="00B20631"/>
    <w:rsid w:val="00B34418"/>
    <w:rsid w:val="00B7728A"/>
    <w:rsid w:val="00B94D62"/>
    <w:rsid w:val="00BC06E1"/>
    <w:rsid w:val="00BD4EAA"/>
    <w:rsid w:val="00BD5ECA"/>
    <w:rsid w:val="00C02D42"/>
    <w:rsid w:val="00C23B71"/>
    <w:rsid w:val="00C54A00"/>
    <w:rsid w:val="00C7687E"/>
    <w:rsid w:val="00CA65B7"/>
    <w:rsid w:val="00CE65EA"/>
    <w:rsid w:val="00CF18F8"/>
    <w:rsid w:val="00CF415C"/>
    <w:rsid w:val="00CF4C96"/>
    <w:rsid w:val="00D17315"/>
    <w:rsid w:val="00D4166C"/>
    <w:rsid w:val="00D60219"/>
    <w:rsid w:val="00D97529"/>
    <w:rsid w:val="00DE3478"/>
    <w:rsid w:val="00E11A99"/>
    <w:rsid w:val="00E31100"/>
    <w:rsid w:val="00E7314B"/>
    <w:rsid w:val="00E80E22"/>
    <w:rsid w:val="00EA6C57"/>
    <w:rsid w:val="00F20490"/>
    <w:rsid w:val="00F9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E2116-8550-4E35-9DB0-34D27579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64DA"/>
    <w:pPr>
      <w:widowControl w:val="0"/>
      <w:autoSpaceDE w:val="0"/>
      <w:autoSpaceDN w:val="0"/>
      <w:spacing w:before="25" w:after="0" w:line="240" w:lineRule="auto"/>
      <w:ind w:left="20"/>
    </w:pPr>
    <w:rPr>
      <w:rFonts w:ascii="ArialSFMT-Bold" w:eastAsia="ArialSFMT-Bold" w:hAnsi="ArialSFMT-Bold" w:cs="ArialSFMT-Bold"/>
      <w:b/>
      <w:bCs/>
      <w:sz w:val="24"/>
      <w:szCs w:val="24"/>
      <w:lang w:eastAsia="en-GB" w:bidi="en-GB"/>
    </w:rPr>
  </w:style>
  <w:style w:type="character" w:customStyle="1" w:styleId="BodyTextChar">
    <w:name w:val="Body Text Char"/>
    <w:basedOn w:val="DefaultParagraphFont"/>
    <w:link w:val="BodyText"/>
    <w:uiPriority w:val="1"/>
    <w:rsid w:val="002D64DA"/>
    <w:rPr>
      <w:rFonts w:ascii="ArialSFMT-Bold" w:eastAsia="ArialSFMT-Bold" w:hAnsi="ArialSFMT-Bold" w:cs="ArialSFMT-Bold"/>
      <w:b/>
      <w:bCs/>
      <w:sz w:val="24"/>
      <w:szCs w:val="24"/>
      <w:lang w:eastAsia="en-GB" w:bidi="en-GB"/>
    </w:rPr>
  </w:style>
  <w:style w:type="table" w:customStyle="1" w:styleId="TableGrid1">
    <w:name w:val="Table Grid1"/>
    <w:basedOn w:val="TableNormal"/>
    <w:next w:val="TableGrid"/>
    <w:uiPriority w:val="39"/>
    <w:rsid w:val="002D64D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24510BA7EF5F4187B6BDBEC7204DB1" ma:contentTypeVersion="16" ma:contentTypeDescription="Create a new document." ma:contentTypeScope="" ma:versionID="b941068b893d2edb8472335558cbdb67">
  <xsd:schema xmlns:xsd="http://www.w3.org/2001/XMLSchema" xmlns:xs="http://www.w3.org/2001/XMLSchema" xmlns:p="http://schemas.microsoft.com/office/2006/metadata/properties" xmlns:ns2="b15c983c-613d-4c63-9539-0d7cdc482d47" xmlns:ns3="f435718e-f28a-4012-b13d-95f5881050bf" targetNamespace="http://schemas.microsoft.com/office/2006/metadata/properties" ma:root="true" ma:fieldsID="5d094e9179bbf19250cb63c6505286cb" ns2:_="" ns3:_="">
    <xsd:import namespace="b15c983c-613d-4c63-9539-0d7cdc482d47"/>
    <xsd:import namespace="f435718e-f28a-4012-b13d-95f5881050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983c-613d-4c63-9539-0d7cdc482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e96070-9474-4f34-8c0e-8d25bf3964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35718e-f28a-4012-b13d-95f5881050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20f40c-2580-45e6-adb5-5cd9f86ea580}" ma:internalName="TaxCatchAll" ma:showField="CatchAllData" ma:web="f435718e-f28a-4012-b13d-95f5881050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5c983c-613d-4c63-9539-0d7cdc482d47">
      <Terms xmlns="http://schemas.microsoft.com/office/infopath/2007/PartnerControls"/>
    </lcf76f155ced4ddcb4097134ff3c332f>
    <TaxCatchAll xmlns="f435718e-f28a-4012-b13d-95f5881050bf" xsi:nil="true"/>
  </documentManagement>
</p:properties>
</file>

<file path=customXml/itemProps1.xml><?xml version="1.0" encoding="utf-8"?>
<ds:datastoreItem xmlns:ds="http://schemas.openxmlformats.org/officeDocument/2006/customXml" ds:itemID="{E319451B-DA63-439C-BACB-09C96BAE959E}">
  <ds:schemaRefs>
    <ds:schemaRef ds:uri="http://schemas.microsoft.com/sharepoint/v3/contenttype/forms"/>
  </ds:schemaRefs>
</ds:datastoreItem>
</file>

<file path=customXml/itemProps2.xml><?xml version="1.0" encoding="utf-8"?>
<ds:datastoreItem xmlns:ds="http://schemas.openxmlformats.org/officeDocument/2006/customXml" ds:itemID="{B50A2892-CC1D-430B-ACD6-1D10457A6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983c-613d-4c63-9539-0d7cdc482d47"/>
    <ds:schemaRef ds:uri="f435718e-f28a-4012-b13d-95f588105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BE5A0-FBF4-4281-996B-6439DBFFE6EE}">
  <ds:schemaRefs>
    <ds:schemaRef ds:uri="http://schemas.microsoft.com/office/2006/documentManagement/types"/>
    <ds:schemaRef ds:uri="b15c983c-613d-4c63-9539-0d7cdc482d47"/>
    <ds:schemaRef ds:uri="http://purl.org/dc/elements/1.1/"/>
    <ds:schemaRef ds:uri="http://schemas.microsoft.com/office/2006/metadata/properties"/>
    <ds:schemaRef ds:uri="f435718e-f28a-4012-b13d-95f5881050b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Dunn</dc:creator>
  <cp:keywords/>
  <dc:description/>
  <cp:lastModifiedBy>Microsoft account</cp:lastModifiedBy>
  <cp:revision>5</cp:revision>
  <dcterms:created xsi:type="dcterms:W3CDTF">2023-04-18T17:56:00Z</dcterms:created>
  <dcterms:modified xsi:type="dcterms:W3CDTF">2023-04-18T18:09:00Z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0x0101007A24510BA7EF5F4187B6BDBEC7204DB1</vt:lpwstr>
  </property>
  <property fmtid="{D5CDD505-2E9C-101B-9397-08002B2CF9AE}" pid="3" name="MediaServiceImageTags">
    <vt:lpwstr/>
  </property>
</Properties>
</file>