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3D28" w:rsidRPr="00A13D28" w:rsidRDefault="006C2D3E" w:rsidP="006C2D3E">
      <w:pPr>
        <w:shd w:val="clear" w:color="auto" w:fill="FFFFFF"/>
        <w:spacing w:before="100" w:beforeAutospacing="1" w:after="300" w:line="240" w:lineRule="auto"/>
        <w:ind w:left="-360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40"/>
          <w:szCs w:val="40"/>
          <w:lang w:eastAsia="en-GB"/>
        </w:rPr>
        <w:t>Year 5 Maths C</w:t>
      </w:r>
      <w:r w:rsidR="00A13D28" w:rsidRPr="00A13D28">
        <w:rPr>
          <w:rFonts w:ascii="Arial" w:eastAsia="Times New Roman" w:hAnsi="Arial" w:cs="Arial"/>
          <w:b/>
          <w:sz w:val="40"/>
          <w:szCs w:val="40"/>
          <w:lang w:eastAsia="en-GB"/>
        </w:rPr>
        <w:t>urriculum</w:t>
      </w:r>
    </w:p>
    <w:p w:rsidR="002E7E25" w:rsidRPr="00A13D28" w:rsidRDefault="006C2D3E" w:rsidP="002E7E25">
      <w:pPr>
        <w:numPr>
          <w:ilvl w:val="0"/>
          <w:numId w:val="10"/>
        </w:numPr>
        <w:shd w:val="clear" w:color="auto" w:fill="FFFFFF"/>
        <w:spacing w:before="100" w:beforeAutospacing="1" w:after="300" w:line="24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hyperlink r:id="rId5" w:history="1">
        <w:r w:rsidR="002E7E25" w:rsidRPr="00A13D28">
          <w:rPr>
            <w:rFonts w:ascii="Arial" w:eastAsia="Times New Roman" w:hAnsi="Arial" w:cs="Arial"/>
            <w:b/>
            <w:bCs/>
            <w:sz w:val="24"/>
            <w:szCs w:val="24"/>
            <w:lang w:eastAsia="en-GB"/>
          </w:rPr>
          <w:t>Number - Number and Place Value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6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Read, write, order and compare numbers to at least 1,000,000 and determine the value of each digit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7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Count forwards or backwards in steps of powers of 10 for any given number up to 1,000,000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8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Interpret negative numbers in context, count forwards and backwards with positive and negative whole numbers, including through zero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9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Round any number up to 1,000,000 to the nearest 10, 100, 1000, 10,000 and 100,000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10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Solve number problems and practical problems that involve all of the above</w:t>
        </w:r>
      </w:hyperlink>
    </w:p>
    <w:p w:rsidR="002E7E25" w:rsidRPr="00A13D28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line="276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11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Read Roman numerals to 1000 (M) and recognise years written in Roman numerals.</w:t>
        </w:r>
      </w:hyperlink>
    </w:p>
    <w:p w:rsidR="002E7E25" w:rsidRPr="00A13D28" w:rsidRDefault="006C2D3E" w:rsidP="006C2D3E">
      <w:pPr>
        <w:numPr>
          <w:ilvl w:val="0"/>
          <w:numId w:val="10"/>
        </w:numPr>
        <w:shd w:val="clear" w:color="auto" w:fill="FFFFFF"/>
        <w:spacing w:before="100" w:beforeAutospacing="1" w:line="24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hyperlink r:id="rId12" w:history="1">
        <w:r w:rsidR="002E7E25" w:rsidRPr="00A13D28">
          <w:rPr>
            <w:rFonts w:ascii="Arial" w:eastAsia="Times New Roman" w:hAnsi="Arial" w:cs="Arial"/>
            <w:b/>
            <w:bCs/>
            <w:sz w:val="24"/>
            <w:szCs w:val="24"/>
            <w:lang w:eastAsia="en-GB"/>
          </w:rPr>
          <w:t>Number - Addition and Subtraction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13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Add and subtract whole numbers with more than 4 digits, including using formal written methods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14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Add and subtract numbers mentally with increasingly large numbers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15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Use rounding to check answers to calculations and determine, in the context of a problem, levels of accuracy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16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Solve addition and subtraction multi-step problems in contexts, deciding which operations and methods to use and why</w:t>
        </w:r>
      </w:hyperlink>
    </w:p>
    <w:p w:rsidR="002E7E25" w:rsidRPr="00A13D28" w:rsidRDefault="006C2D3E" w:rsidP="006C2D3E">
      <w:pPr>
        <w:numPr>
          <w:ilvl w:val="0"/>
          <w:numId w:val="10"/>
        </w:numPr>
        <w:shd w:val="clear" w:color="auto" w:fill="FFFFFF"/>
        <w:spacing w:before="100" w:beforeAutospacing="1" w:line="24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hyperlink r:id="rId17" w:history="1">
        <w:r w:rsidR="002E7E25" w:rsidRPr="00A13D28">
          <w:rPr>
            <w:rFonts w:ascii="Arial" w:eastAsia="Times New Roman" w:hAnsi="Arial" w:cs="Arial"/>
            <w:b/>
            <w:bCs/>
            <w:sz w:val="24"/>
            <w:szCs w:val="24"/>
            <w:lang w:eastAsia="en-GB"/>
          </w:rPr>
          <w:t>Number - Multiplication and Division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18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Identify multiples and factors, including finding all factor pairs of a number, and common factors of two numbers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19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Know and use the vocabulary of prime numbers, prime factors and composite numbers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20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Establish whether a number up to 100 is prime and recall prime numbers up to 19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21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Multiply numbers up to 4 digits by a one- or two-digit number using a formal written method, including long multiplication for two-digit numbers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22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Multiply and divide numbers mentally drawing upon known facts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23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Divide numbers up to 4 digits by a one-digit number using the formal written method of short division and interpret remainders appropriately for the context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24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Multiply and divide whole numbers and those involving decimals by 10, 100 and 1000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25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Recognise and use square numbers and cube numbers, and the notation for squared and cubed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26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Solve problems involving multiplication and division including using their knowledge of factors and multiples, squares and cubes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27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Solve problems involving addition, subtraction, multiplication and division and a combination of these, including understanding the meaning of the equals sign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28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Solve problems involving multiplication and division, including scaling by simple fractions and problems involving simple rates.</w:t>
        </w:r>
      </w:hyperlink>
    </w:p>
    <w:p w:rsidR="002E7E25" w:rsidRPr="00A13D28" w:rsidRDefault="006C2D3E" w:rsidP="006C2D3E">
      <w:pPr>
        <w:numPr>
          <w:ilvl w:val="0"/>
          <w:numId w:val="10"/>
        </w:numPr>
        <w:shd w:val="clear" w:color="auto" w:fill="FFFFFF"/>
        <w:spacing w:before="100" w:beforeAutospacing="1" w:line="24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hyperlink r:id="rId29" w:history="1">
        <w:r w:rsidR="002E7E25" w:rsidRPr="00A13D28">
          <w:rPr>
            <w:rFonts w:ascii="Arial" w:eastAsia="Times New Roman" w:hAnsi="Arial" w:cs="Arial"/>
            <w:b/>
            <w:bCs/>
            <w:sz w:val="24"/>
            <w:szCs w:val="24"/>
            <w:lang w:eastAsia="en-GB"/>
          </w:rPr>
          <w:t>Number - Fractions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30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Compare and order fractions whose denominators are all multiples of the same number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31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Identify, name and write equivalent fractions of a given fraction, represented visually, including tenths and hundredths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32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Recognise mixed numbers and improper fractions and convert from one form to the other and write mathematical statements greater than 1 as a mixed number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33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Add and subtract fractions with the same denominator and denominators that are multiples of the same number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34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Multiply proper fractions and mixed numbers by whole numbers, supported by materials and diagrams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35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Read and write decimal numbers as fractions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36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Recognise and use thousandths and relate them to tenths, hundredths and decimal equivalents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37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Round decimals with two decimal places to the nearest whole number and to one decimal place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38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Read, write, order and compare numbers with up to three decimal places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39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Solve problems involving number up to three decimal places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40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Recognise the per cent symbol and understand that per cent relates to 'number of parts per hundred', and write percentages as a fraction with denominator 100, and as a decimal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41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Solve problems which require knowing percentage and decimal equivalents of 1/2, 1/4, 1/5, 2/5, 4/5, and those fractions with a denominator of a multiple of 10 or 25</w:t>
        </w:r>
      </w:hyperlink>
    </w:p>
    <w:p w:rsidR="002E7E25" w:rsidRPr="00A13D28" w:rsidRDefault="006C2D3E" w:rsidP="006C2D3E">
      <w:pPr>
        <w:numPr>
          <w:ilvl w:val="0"/>
          <w:numId w:val="10"/>
        </w:numPr>
        <w:shd w:val="clear" w:color="auto" w:fill="FFFFFF"/>
        <w:spacing w:before="100" w:beforeAutospacing="1" w:line="24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hyperlink r:id="rId42" w:history="1">
        <w:r w:rsidR="002E7E25" w:rsidRPr="00A13D28">
          <w:rPr>
            <w:rFonts w:ascii="Arial" w:eastAsia="Times New Roman" w:hAnsi="Arial" w:cs="Arial"/>
            <w:b/>
            <w:bCs/>
            <w:sz w:val="24"/>
            <w:szCs w:val="24"/>
            <w:lang w:eastAsia="en-GB"/>
          </w:rPr>
          <w:t>Measurement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43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Convert between different units of metric measure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44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Understand and use approximate equivalences between metric units and common imperial units such as inches, pounds and pints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45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Measure and calculate the perimeter of composite rectilinear shapes in centimetres and metres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46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Calculate and compare the area of rectangles (including squares), and including using standard units, square centimetres and square metres and estimate the area of irregular shapes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47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Estimate, Volume and Capacity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48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Solve problems involving converting between units of time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49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Use all four operations to solve problems involving measure using decimal notation, including scaling</w:t>
        </w:r>
      </w:hyperlink>
    </w:p>
    <w:p w:rsidR="002E7E25" w:rsidRPr="00A13D28" w:rsidRDefault="006C2D3E" w:rsidP="006C2D3E">
      <w:pPr>
        <w:numPr>
          <w:ilvl w:val="0"/>
          <w:numId w:val="10"/>
        </w:numPr>
        <w:shd w:val="clear" w:color="auto" w:fill="FFFFFF"/>
        <w:spacing w:before="100" w:beforeAutospacing="1" w:line="24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hyperlink r:id="rId50" w:history="1">
        <w:r w:rsidR="002E7E25" w:rsidRPr="00A13D28">
          <w:rPr>
            <w:rFonts w:ascii="Arial" w:eastAsia="Times New Roman" w:hAnsi="Arial" w:cs="Arial"/>
            <w:b/>
            <w:bCs/>
            <w:sz w:val="24"/>
            <w:szCs w:val="24"/>
            <w:lang w:eastAsia="en-GB"/>
          </w:rPr>
          <w:t>Geometry - Properties of Shape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51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Identify 3D shapes, including cubes and other cuboids, from 2D representations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52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Use the properties of rectangles to deduce related facts and find missing lengths and angles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53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Distinguish between regular and irregular polygons based on reasoning about equal sides and angles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54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Know angles are measured in degrees: estimate and compare acute, obtuse and reflex angles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55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Draw given angles, and measure them in degrees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56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Identify: angles at a point and one whole turn; angles at a point on a straight line and a turn; other multiples of 90</w:t>
        </w:r>
      </w:hyperlink>
    </w:p>
    <w:p w:rsidR="002E7E25" w:rsidRPr="00A13D28" w:rsidRDefault="006C2D3E" w:rsidP="006C2D3E">
      <w:pPr>
        <w:numPr>
          <w:ilvl w:val="0"/>
          <w:numId w:val="10"/>
        </w:numPr>
        <w:shd w:val="clear" w:color="auto" w:fill="FFFFFF"/>
        <w:spacing w:before="100" w:beforeAutospacing="1" w:line="24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hyperlink r:id="rId57" w:history="1">
        <w:r w:rsidR="002E7E25" w:rsidRPr="00A13D28">
          <w:rPr>
            <w:rFonts w:ascii="Arial" w:eastAsia="Times New Roman" w:hAnsi="Arial" w:cs="Arial"/>
            <w:b/>
            <w:bCs/>
            <w:sz w:val="24"/>
            <w:szCs w:val="24"/>
            <w:lang w:eastAsia="en-GB"/>
          </w:rPr>
          <w:t>Geometry - Position and Direction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58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Identify, describe and represent the position of a shape following a reflection or translation, using the appropriate language, and know that the shape has not changed</w:t>
        </w:r>
      </w:hyperlink>
    </w:p>
    <w:p w:rsidR="002E7E25" w:rsidRPr="00A13D28" w:rsidRDefault="006C2D3E" w:rsidP="006C2D3E">
      <w:pPr>
        <w:numPr>
          <w:ilvl w:val="0"/>
          <w:numId w:val="10"/>
        </w:numPr>
        <w:shd w:val="clear" w:color="auto" w:fill="FFFFFF"/>
        <w:spacing w:before="100" w:beforeAutospacing="1" w:line="24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hyperlink r:id="rId59" w:history="1">
        <w:r w:rsidR="002E7E25" w:rsidRPr="00A13D28">
          <w:rPr>
            <w:rFonts w:ascii="Arial" w:eastAsia="Times New Roman" w:hAnsi="Arial" w:cs="Arial"/>
            <w:b/>
            <w:bCs/>
            <w:sz w:val="24"/>
            <w:szCs w:val="24"/>
            <w:lang w:eastAsia="en-GB"/>
          </w:rPr>
          <w:t>Statistics</w:t>
        </w:r>
      </w:hyperlink>
    </w:p>
    <w:p w:rsidR="002E7E25" w:rsidRPr="006C2D3E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60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Solve comparison, sum and difference problems using information presented in a line graph</w:t>
        </w:r>
      </w:hyperlink>
    </w:p>
    <w:p w:rsidR="002E7E25" w:rsidRPr="00A13D28" w:rsidRDefault="006C2D3E" w:rsidP="006C2D3E">
      <w:pPr>
        <w:numPr>
          <w:ilvl w:val="1"/>
          <w:numId w:val="10"/>
        </w:numPr>
        <w:shd w:val="clear" w:color="auto" w:fill="FFFFFF"/>
        <w:spacing w:before="100" w:beforeAutospacing="1" w:after="0" w:afterAutospacing="1" w:line="276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61" w:history="1">
        <w:r w:rsidR="002E7E25" w:rsidRPr="006C2D3E">
          <w:rPr>
            <w:rStyle w:val="SubtleEmphasis"/>
            <w:rFonts w:ascii="Arial" w:hAnsi="Arial" w:cs="Arial"/>
            <w:i w:val="0"/>
            <w:sz w:val="24"/>
            <w:szCs w:val="24"/>
          </w:rPr>
          <w:t>Complete, read and interpret information in tables, including timetables</w:t>
        </w:r>
      </w:hyperlink>
    </w:p>
    <w:p w:rsidR="00B16C84" w:rsidRPr="00A13D28" w:rsidRDefault="006C2D3E" w:rsidP="002E7E25">
      <w:bookmarkStart w:id="0" w:name="_GoBack"/>
      <w:bookmarkEnd w:id="0"/>
    </w:p>
    <w:sectPr w:rsidR="00B16C84" w:rsidRPr="00A13D28" w:rsidSect="00804F7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B6F9E"/>
    <w:multiLevelType w:val="multilevel"/>
    <w:tmpl w:val="A2643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107B46"/>
    <w:multiLevelType w:val="multilevel"/>
    <w:tmpl w:val="24A42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44643C"/>
    <w:multiLevelType w:val="multilevel"/>
    <w:tmpl w:val="2E885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A9043B"/>
    <w:multiLevelType w:val="multilevel"/>
    <w:tmpl w:val="E5F0E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A34A0F"/>
    <w:multiLevelType w:val="multilevel"/>
    <w:tmpl w:val="C602F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D9007A"/>
    <w:multiLevelType w:val="multilevel"/>
    <w:tmpl w:val="07C44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5112BF"/>
    <w:multiLevelType w:val="multilevel"/>
    <w:tmpl w:val="A1B05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711D2F"/>
    <w:multiLevelType w:val="multilevel"/>
    <w:tmpl w:val="72B4F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EF1729"/>
    <w:multiLevelType w:val="multilevel"/>
    <w:tmpl w:val="67689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FA109E6"/>
    <w:multiLevelType w:val="multilevel"/>
    <w:tmpl w:val="E1C4D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8"/>
  </w:num>
  <w:num w:numId="5">
    <w:abstractNumId w:val="4"/>
  </w:num>
  <w:num w:numId="6">
    <w:abstractNumId w:val="0"/>
  </w:num>
  <w:num w:numId="7">
    <w:abstractNumId w:val="2"/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F73"/>
    <w:rsid w:val="001822C9"/>
    <w:rsid w:val="002D3BB6"/>
    <w:rsid w:val="002E7E25"/>
    <w:rsid w:val="006C2D3E"/>
    <w:rsid w:val="007C0086"/>
    <w:rsid w:val="00804F73"/>
    <w:rsid w:val="009F7A85"/>
    <w:rsid w:val="00A13D28"/>
    <w:rsid w:val="00EF1D7B"/>
    <w:rsid w:val="00FA4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CBB682-C106-42D5-9C15-6914DB43A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Emphasis">
    <w:name w:val="Subtle Emphasis"/>
    <w:basedOn w:val="DefaultParagraphFont"/>
    <w:uiPriority w:val="19"/>
    <w:qFormat/>
    <w:rsid w:val="006C2D3E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357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50790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20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97635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15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3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2495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6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64710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7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0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70402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7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12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607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33714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05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3322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76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46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7267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71082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98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twinkl.co.uk/resources/ks2-maths-2014-year-5/ks2-maths-2014-year-5-number-addition-and-subtraction/ks2-maths-2014-year-5-number-addition-and-subtraction-add-and-subtract-whole-numbers-with-more-than-4-digits-including-using-formal-written-methods" TargetMode="External"/><Relationship Id="rId18" Type="http://schemas.openxmlformats.org/officeDocument/2006/relationships/hyperlink" Target="http://www.twinkl.co.uk/resources/ks2-maths-2014-year-5/ks2-maths-2014-year-5-number-multiplication-and-division/ks2-maths-2014-year-5-number-multiplication-and-division-identify-multiples-and-factors-including-finding-all-factor-pairs-of-a-number-and-common-factors-of-two-numbers" TargetMode="External"/><Relationship Id="rId26" Type="http://schemas.openxmlformats.org/officeDocument/2006/relationships/hyperlink" Target="http://www.twinkl.co.uk/resources/ks2-maths-2014-year-5/ks2-maths-2014-year-5-number-multiplication-and-division/ks2-maths-2014-year-5-number-multiplication-and-division-solve-problems-involving-multiplication-and-division-including-using-their-knowledge-of-factors-and-multiples-squares-and-cubes" TargetMode="External"/><Relationship Id="rId39" Type="http://schemas.openxmlformats.org/officeDocument/2006/relationships/hyperlink" Target="http://www.twinkl.co.uk/resources/ks2-maths-2014-year-5/ks2-maths-2014-year-5-number-fractions/ks2-maths-2014-year-5-number-fractions-solve-problems-involving-number-up-to-three-decimal-places" TargetMode="External"/><Relationship Id="rId21" Type="http://schemas.openxmlformats.org/officeDocument/2006/relationships/hyperlink" Target="http://www.twinkl.co.uk/resources/ks2-maths-2014-year-5/ks2-maths-2014-year-5-number-multiplication-and-division/ks2-maths-2014-year-5-number-multiplication-and-division-multiply-numbers-up-to-4-digits-by-a-one-or-two-digit-number-using-a-formal-written-method-including-long-multiplication-for-two-digit-numbers" TargetMode="External"/><Relationship Id="rId34" Type="http://schemas.openxmlformats.org/officeDocument/2006/relationships/hyperlink" Target="http://www.twinkl.co.uk/resources/ks2-maths-2014-year-5/ks2-maths-2014-year-5-number-fractions/ks2-maths-2014-year-5-number-fractions-multiply-proper-fractions-and-mixed-numbers-by-whole-numbers-supported-by-materials-and-diagrams" TargetMode="External"/><Relationship Id="rId42" Type="http://schemas.openxmlformats.org/officeDocument/2006/relationships/hyperlink" Target="http://www.twinkl.co.uk/resources/ks2-maths-2014/ks2-maths-2014-year-5/ks2-math-2014-year-5-measurement" TargetMode="External"/><Relationship Id="rId47" Type="http://schemas.openxmlformats.org/officeDocument/2006/relationships/hyperlink" Target="http://www.twinkl.co.uk/resources/ks2-maths-2014-year-5/ks2-math-2014-year-5-measurement/ks2-math-2014-year-5-measurement-estimate-volume" TargetMode="External"/><Relationship Id="rId50" Type="http://schemas.openxmlformats.org/officeDocument/2006/relationships/hyperlink" Target="http://www.twinkl.co.uk/resources/ks2-maths-2014/ks2-maths-2014-year-5/ks2-maths-2014-year-5-geometry-properties-of-shape" TargetMode="External"/><Relationship Id="rId55" Type="http://schemas.openxmlformats.org/officeDocument/2006/relationships/hyperlink" Target="http://www.twinkl.co.uk/resources/ks2-maths-2014-year-5/ks2-maths-2014-year-5-geometry-properties-of-shape/ks2-maths-2014-year-5-geometry-properties-of-shape-draw-given-angles-and-measure-them-in-degrees" TargetMode="External"/><Relationship Id="rId63" Type="http://schemas.openxmlformats.org/officeDocument/2006/relationships/theme" Target="theme/theme1.xml"/><Relationship Id="rId7" Type="http://schemas.openxmlformats.org/officeDocument/2006/relationships/hyperlink" Target="http://www.twinkl.co.uk/resources/ks2-maths-2014-year-5/ks2-maths-2014-year-5-number-number-and-place-value/ks2-maths-2014-year-5-number-number-and-place-value-count-forwards-or-backwards-in-steps-of-powers-of-10-for-any-given-number-up-to-1-000-000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twinkl.co.uk/resources/ks2-maths-2014-year-5/ks2-maths-2014-year-5-number-addition-and-subtraction/ks2-maths-2014-year-5-number-addition-and-subtraction-solve-addition-and-subtraction-multi-step-problems-in-contexts-deciding-which-operations-and-methods-to-use-and-why" TargetMode="External"/><Relationship Id="rId20" Type="http://schemas.openxmlformats.org/officeDocument/2006/relationships/hyperlink" Target="http://www.twinkl.co.uk/resources/ks2-maths-2014-year-5/ks2-maths-2014-year-5-number-multiplication-and-division/ks2-maths-2014-year-5-number-multiplication-and-division-establish-whether-a-number-up-to-100-is-prime-and-recall-prime-numbers-up-to-19" TargetMode="External"/><Relationship Id="rId29" Type="http://schemas.openxmlformats.org/officeDocument/2006/relationships/hyperlink" Target="http://www.twinkl.co.uk/resources/ks2-maths-2014/ks2-maths-2014-year-5/ks2-maths-2014-year-5-number-fractions" TargetMode="External"/><Relationship Id="rId41" Type="http://schemas.openxmlformats.org/officeDocument/2006/relationships/hyperlink" Target="http://www.twinkl.co.uk/resources/ks2-maths-2014-year-5/ks2-maths-2014-year-5-number-fractions/ks2-maths-2014-year-5-number-fractions-solve-problems-which-require-knowing-percentage-and-decimal-equivalents-of-1-2-1-4-1-5-2-5-4-5-and-those-fractions-with-a-denominator-of-a-multiple-of-10-or-25" TargetMode="External"/><Relationship Id="rId54" Type="http://schemas.openxmlformats.org/officeDocument/2006/relationships/hyperlink" Target="http://www.twinkl.co.uk/resources/ks2-maths-2014-year-5/ks2-maths-2014-year-5-geometry-properties-of-shape/ks2-maths-2014-year-5-geometry-properties-of-shape-know-angles-are-measured-in-degrees-estimate-and-compare-acute-obtuse-and-reflex-angles" TargetMode="External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twinkl.co.uk/resources/ks2-maths-2014-year-5/ks2-maths-2014-year-5-number-number-and-place-value/ks2-maths-2014-year-5-number-number-and-place-value-read-write-order-and-compare-numbers-to-at-least-1000000-and-determine-the-value-of-each-digit" TargetMode="External"/><Relationship Id="rId11" Type="http://schemas.openxmlformats.org/officeDocument/2006/relationships/hyperlink" Target="http://www.twinkl.co.uk/resources/ks2-maths-2014-year-5/ks2-maths-2014-year-5-number-number-and-place-value/ks2-maths-2014-year-5-number-number-and-place-value-read-roman-numerals-to-1000-m-and-recognise-years-written-in-roman-numerals" TargetMode="External"/><Relationship Id="rId24" Type="http://schemas.openxmlformats.org/officeDocument/2006/relationships/hyperlink" Target="http://www.twinkl.co.uk/resources/ks2-maths-2014-year-5/ks2-maths-2014-year-5-number-multiplication-and-division/ks2-maths-2014-year-5-number-multiplication-and-division-multiply-and-divide-whole-numbers-and-those-involving-decimals-by-10-100-and-1000" TargetMode="External"/><Relationship Id="rId32" Type="http://schemas.openxmlformats.org/officeDocument/2006/relationships/hyperlink" Target="http://www.twinkl.co.uk/resources/ks2-maths-2014-year-5/ks2-maths-2014-year-5-number-fractions/ks2-maths-2014-year-5-number-fractions-recognise-mixed-numbers-and-improper-fractions-and-convert-from-one-form-to-the-other-and-write-mathematical-statements-1-as-a-mixed-number" TargetMode="External"/><Relationship Id="rId37" Type="http://schemas.openxmlformats.org/officeDocument/2006/relationships/hyperlink" Target="http://www.twinkl.co.uk/resources/ks2-maths-2014-year-5/ks2-maths-2014-year-5-number-fractions/ks2-maths-2014-year-5-number-fractions-round-decimals-with-two-decimal-places-to-the-nearest-whole-number-and-to-one-decimal-place" TargetMode="External"/><Relationship Id="rId40" Type="http://schemas.openxmlformats.org/officeDocument/2006/relationships/hyperlink" Target="http://www.twinkl.co.uk/resources/ks2-maths-2014-year-5/ks2-maths-2014-year-5-number-fractions/ks2-maths-2014-year-5-number-fractions-recognise-the-per-cent-symbol-and-understand-that-per-cent-relates-to-number-of-parts-per-hundred-and-write-percentages-as-a-fraction-with-denominator-100-and-as-a-decimal" TargetMode="External"/><Relationship Id="rId45" Type="http://schemas.openxmlformats.org/officeDocument/2006/relationships/hyperlink" Target="http://www.twinkl.co.uk/resources/ks2-maths-2014-year-5/ks2-math-2014-year-5-measurement/ks2-math-2014-year-5-measurement-measure-and-calculate-the-perimeter-of-composite-rectilinear-shapes-in-centimetres-and-metres" TargetMode="External"/><Relationship Id="rId53" Type="http://schemas.openxmlformats.org/officeDocument/2006/relationships/hyperlink" Target="http://www.twinkl.co.uk/resources/ks2-maths-2014-year-5/ks2-maths-2014-year-5-geometry-properties-of-shape/ks2-maths-2014-year-5-geometry-properties-of-shape-distinguish-between-regular-and-irregular-polygons-based-on-reasoning-about-equal-sides-and-angles" TargetMode="External"/><Relationship Id="rId58" Type="http://schemas.openxmlformats.org/officeDocument/2006/relationships/hyperlink" Target="http://www.twinkl.co.uk/resources/ks2-maths-2014-year-5/ks2-maths-2014-year-5-geometry-position-and-direction/ks2-maths-2014-year-5-geometry-properties-of-shape-identify-describe-and-represent-the-position-of-a-shape-following-a-reflection-or-translation-using-the-appropriate-language-and-know-that-the-shape-has-not-changed" TargetMode="External"/><Relationship Id="rId5" Type="http://schemas.openxmlformats.org/officeDocument/2006/relationships/hyperlink" Target="http://www.twinkl.co.uk/resources/ks2-maths-2014/ks2-maths-2014-year-5/ks2-maths-2014-year-5-number-number-and-place-value" TargetMode="External"/><Relationship Id="rId15" Type="http://schemas.openxmlformats.org/officeDocument/2006/relationships/hyperlink" Target="http://www.twinkl.co.uk/resources/ks2-maths-2014-year-5/ks2-maths-2014-year-5-number-addition-and-subtraction/ks2-maths-2014-year-5-number-addition-and-subtraction-use-rounding-to-check-answers-to-calculations-and-determine-in-the-context-of-a-problem-levels-of-accuracy" TargetMode="External"/><Relationship Id="rId23" Type="http://schemas.openxmlformats.org/officeDocument/2006/relationships/hyperlink" Target="http://www.twinkl.co.uk/resources/ks2-maths-2014-year-5/ks2-maths-2014-year-5-number-multiplication-and-division/ks2-maths-2014-year-5-number-multiplication-and-division-divide-numbers-up-to-4-digits-by-a-one-digit-number-using-the-formal-written-method-of-short-division-and-interpret-remainders-appropriately-for-the-context" TargetMode="External"/><Relationship Id="rId28" Type="http://schemas.openxmlformats.org/officeDocument/2006/relationships/hyperlink" Target="http://www.twinkl.co.uk/resources/ks2-maths-2014-year-5/ks2-maths-2014-year-5-number-multiplication-and-division/ks2-maths-2014-year-5-number-multiplication-and-division-solve-problems-involving-multiplication-and-division-including-scaling-by-simple-fractions-and-problems-involving-simple-rates" TargetMode="External"/><Relationship Id="rId36" Type="http://schemas.openxmlformats.org/officeDocument/2006/relationships/hyperlink" Target="http://www.twinkl.co.uk/resources/ks2-maths-2014-year-5/ks2-maths-2014-year-5-number-fractions/ks2-maths-2014-year-5-number-fractions-recognise-and-use-thousandths-and-relate-them-to-tenths-hundredths-and-decimal-equivalents" TargetMode="External"/><Relationship Id="rId49" Type="http://schemas.openxmlformats.org/officeDocument/2006/relationships/hyperlink" Target="http://www.twinkl.co.uk/resources/ks2-maths-2014-year-5/ks2-math-2014-year-5-measurement/ks2-math-2014-year-5-measurement-use-all-four-operations-to-solve-problems-involving-measure-using-decimal-notation-including-scaling" TargetMode="External"/><Relationship Id="rId57" Type="http://schemas.openxmlformats.org/officeDocument/2006/relationships/hyperlink" Target="http://www.twinkl.co.uk/resources/ks2-maths-2014/ks2-maths-2014-year-5/ks2-maths-2014-year-5-geometry-position-and-direction" TargetMode="External"/><Relationship Id="rId61" Type="http://schemas.openxmlformats.org/officeDocument/2006/relationships/hyperlink" Target="http://www.twinkl.co.uk/resources/ks2-maths-2014-year-5/ks2-maths-2014-year-5-statistics/ks2-maths-2014-year-5-statistics-complete-read-and-interpret-information-in-tables-including-timetables" TargetMode="External"/><Relationship Id="rId10" Type="http://schemas.openxmlformats.org/officeDocument/2006/relationships/hyperlink" Target="http://www.twinkl.co.uk/resources/ks2-maths-2014-year-5/ks2-maths-2014-year-5-number-number-and-place-value/ks2-maths-2014-year-5-number-number-and-place-value-solve-number-problems-and-practical-problems-that-involve-all-of-the-above" TargetMode="External"/><Relationship Id="rId19" Type="http://schemas.openxmlformats.org/officeDocument/2006/relationships/hyperlink" Target="http://www.twinkl.co.uk/resources/ks2-maths-2014-year-5/ks2-maths-2014-year-5-number-multiplication-and-division/ks2-maths-2014-year-5-number-multiplication-and-division-know-and-use-the-vocabulary-of-prime-numbers-prime-factors-and-composite-numbers" TargetMode="External"/><Relationship Id="rId31" Type="http://schemas.openxmlformats.org/officeDocument/2006/relationships/hyperlink" Target="http://www.twinkl.co.uk/resources/ks2-maths-2014-year-5/ks2-maths-2014-year-5-number-fractions/ks2-maths-2014-year-5-number-fractions-identify-name-and-write-equivalent-fractions-of-a-given-fraction-represented-visually-including-tenths-and-hundredths" TargetMode="External"/><Relationship Id="rId44" Type="http://schemas.openxmlformats.org/officeDocument/2006/relationships/hyperlink" Target="http://www.twinkl.co.uk/resources/ks2-maths-2014-year-5/ks2-math-2014-year-5-measurement/ks2-math-2014-year-5-measurement-understand-and-use-approximate-equivalences-between-metric-units-and-common-imperial-units-such-as-inches-pounds-and-pints" TargetMode="External"/><Relationship Id="rId52" Type="http://schemas.openxmlformats.org/officeDocument/2006/relationships/hyperlink" Target="http://www.twinkl.co.uk/resources/ks2-maths-2014-year-5/ks2-maths-2014-year-5-geometry-properties-of-shape/ks2-maths-2014-year-5-geometry-properties-of-shape-use-the-properties-of-rectangles-to-deduce-related-facts-and-find-missing-lengths-and-angles" TargetMode="External"/><Relationship Id="rId60" Type="http://schemas.openxmlformats.org/officeDocument/2006/relationships/hyperlink" Target="http://www.twinkl.co.uk/resources/ks2-maths-2014-year-5/ks2-maths-2014-year-5-statistics/ks2-maths-2014-year-5-geometry-properties-of-shape-solve-comparison-sum-and-difference-problems-using-information-presented-in-a-line-grap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winkl.co.uk/resources/ks2-maths-2014-year-5/ks2-maths-2014-year-5-number-number-and-place-value/ks2-maths-2014-year-5-number-number-and-place-value-round-any-number-up-to-1000000-to-the-nearest-10-100-1000-10000-and-100000" TargetMode="External"/><Relationship Id="rId14" Type="http://schemas.openxmlformats.org/officeDocument/2006/relationships/hyperlink" Target="http://www.twinkl.co.uk/resources/ks2-maths-2014-year-5/ks2-maths-2014-year-5-number-addition-and-subtraction/ks2-maths-2014-year-5-number-addition-and-subtraction-add-and-subtract-numbers-mentally-with-increasingly-large-numbers" TargetMode="External"/><Relationship Id="rId22" Type="http://schemas.openxmlformats.org/officeDocument/2006/relationships/hyperlink" Target="http://www.twinkl.co.uk/resources/ks2-maths-2014-year-5/ks2-maths-2014-year-5-number-multiplication-and-division/ks2-maths-2014-year-5-number-multiplication-and-division-multiply-and-divide-numbers-mentally-drawing-upon-known-facts" TargetMode="External"/><Relationship Id="rId27" Type="http://schemas.openxmlformats.org/officeDocument/2006/relationships/hyperlink" Target="http://www.twinkl.co.uk/resources/ks2-maths-2014-year-5/ks2-maths-2014-year-5-number-multiplication-and-division/ks2-maths-2014-year-5-number-multiplication-and-division-solve-problems-involving-addition-subtraction-multiplication-and-division-and-a-combination-of-these-including-understanding-the-meaning-of-the-equals-sign" TargetMode="External"/><Relationship Id="rId30" Type="http://schemas.openxmlformats.org/officeDocument/2006/relationships/hyperlink" Target="http://www.twinkl.co.uk/resources/ks2-maths-2014-year-5/ks2-maths-2014-year-5-number-fractions/ks2-maths-2014-year-5-number-fractions-compare-and-order-fractions-whose-denominators-are-all-multiples-of-the-same-number" TargetMode="External"/><Relationship Id="rId35" Type="http://schemas.openxmlformats.org/officeDocument/2006/relationships/hyperlink" Target="http://www.twinkl.co.uk/resources/ks2-maths-2014-year-5/ks2-maths-2014-year-5-number-fractions/ks2-maths-2014-year-5-number-fractions-read-and-write-decimal-numbers-as-fractions" TargetMode="External"/><Relationship Id="rId43" Type="http://schemas.openxmlformats.org/officeDocument/2006/relationships/hyperlink" Target="http://www.twinkl.co.uk/resources/ks2-maths-2014-year-5/ks2-math-2014-year-5-measurement/ks2-math-2014-year-5-measurement-convert-between-different-units-of-metric-measure" TargetMode="External"/><Relationship Id="rId48" Type="http://schemas.openxmlformats.org/officeDocument/2006/relationships/hyperlink" Target="http://www.twinkl.co.uk/resources/ks2-maths-2014-year-5/ks2-math-2014-year-5-measurement/ks2-math-2014-year-5-measurement-solve-problems-involving-converting-between-units-of-time" TargetMode="External"/><Relationship Id="rId56" Type="http://schemas.openxmlformats.org/officeDocument/2006/relationships/hyperlink" Target="http://www.twinkl.co.uk/resources/ks2-maths-2014-year-5/ks2-maths-2014-year-5-geometry-properties-of-shape/ks2-maths-2014-year-5-geometry-properties-of-shape-identify-other-multiples-of-90-degrees" TargetMode="External"/><Relationship Id="rId8" Type="http://schemas.openxmlformats.org/officeDocument/2006/relationships/hyperlink" Target="http://www.twinkl.co.uk/resources/ks2-maths-2014-year-5/ks2-maths-2014-year-5-number-number-and-place-value/ks2-maths-2014-year-5-number-number-and-place-value-interpret-negative-numbers-in-context-count-forwards-and-backwards-with-positive-and-negative-whole-numbers-including-through-zero" TargetMode="External"/><Relationship Id="rId51" Type="http://schemas.openxmlformats.org/officeDocument/2006/relationships/hyperlink" Target="http://www.twinkl.co.uk/resources/ks2-maths-2014-year-5/ks2-maths-2014-year-5-geometry-properties-of-shape/ks2-maths-2014-year-5-geometry-properties-of-shape-identify-3d-shapes-including-cubes-and-other-cuboids-from-2d-representations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twinkl.co.uk/resources/ks2-maths-2014/ks2-maths-2014-year-5/ks2-maths-2014-year-5-number-addition-and-subtraction" TargetMode="External"/><Relationship Id="rId17" Type="http://schemas.openxmlformats.org/officeDocument/2006/relationships/hyperlink" Target="http://www.twinkl.co.uk/resources/ks2-maths-2014/ks2-maths-2014-year-5/ks2-maths-2014-year-5-number-multiplication-and-division" TargetMode="External"/><Relationship Id="rId25" Type="http://schemas.openxmlformats.org/officeDocument/2006/relationships/hyperlink" Target="http://www.twinkl.co.uk/resources/ks2-maths-2014-year-5/ks2-maths-2014-year-5-number-multiplication-and-division/ks2-maths-2014-year-5-number-multiplication-and-division-recognise-and-use-square-numbers-and-cube-numbers-and-the-notation-for-squared-and-cubed" TargetMode="External"/><Relationship Id="rId33" Type="http://schemas.openxmlformats.org/officeDocument/2006/relationships/hyperlink" Target="http://www.twinkl.co.uk/resources/ks2-maths-2014-year-5/ks2-maths-2014-year-5-number-fractions/ks2-maths-2014-year-5-number-fractions-add-and-subtract-fractions-with-the-same-denominator-and-denominators-that-are-multiples-of-the-same-number" TargetMode="External"/><Relationship Id="rId38" Type="http://schemas.openxmlformats.org/officeDocument/2006/relationships/hyperlink" Target="http://www.twinkl.co.uk/resources/ks2-maths-2014-year-5/ks2-maths-2014-year-5-number-fractions/ks2-maths-2014-year-5-number-fractions-read-write-order-and-compare-numbers-with-up-to-three-decimal-places" TargetMode="External"/><Relationship Id="rId46" Type="http://schemas.openxmlformats.org/officeDocument/2006/relationships/hyperlink" Target="http://www.twinkl.co.uk/resources/ks2-maths-2014-year-5/ks2-math-2014-year-5-measurement/ks2-math-2014-year-5-measurement-calculate-and-compare-the-area-of-rectangles-including-squares-and-including-using-standard-units-square-centimetres-and-square-metres-and-estimate-the-area-of-irregular-shapes" TargetMode="External"/><Relationship Id="rId59" Type="http://schemas.openxmlformats.org/officeDocument/2006/relationships/hyperlink" Target="http://www.twinkl.co.uk/resources/ks2-maths-2014/ks2-maths-2014-year-5/ks2-maths-2014-year-5-statistic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2851</Words>
  <Characters>16253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Bosmere Junior School</Company>
  <LinksUpToDate>false</LinksUpToDate>
  <CharactersWithSpaces>19066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S.Shore</dc:creator>
  <cp:keywords/>
  <dc:description/>
  <cp:lastModifiedBy>James Dunn</cp:lastModifiedBy>
  <cp:revision>4</cp:revision>
  <dcterms:created xsi:type="dcterms:W3CDTF">2017-01-26T08:42:00Z</dcterms:created>
  <dcterms:modified xsi:type="dcterms:W3CDTF">2017-10-08T09:51:00Z</dcterms:modified>
</cp:coreProperties>
</file>